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F9BA" w14:textId="6EC1AAA6" w:rsidR="0091626D" w:rsidRDefault="0091626D" w:rsidP="00243F00">
      <w:pPr>
        <w:jc w:val="center"/>
        <w:rPr>
          <w:rFonts w:ascii="Times New Roman" w:hAnsi="Times New Roman" w:cs="Times New Roman"/>
          <w:b/>
          <w:bCs/>
          <w:sz w:val="52"/>
          <w:szCs w:val="52"/>
          <w:shd w:val="clear" w:color="auto" w:fill="FFFFFF"/>
        </w:rPr>
      </w:pPr>
    </w:p>
    <w:p w14:paraId="56331551" w14:textId="0906E647" w:rsidR="00CC5CFE" w:rsidRPr="00CC5CFE" w:rsidRDefault="00E149D4" w:rsidP="00E149D4">
      <w:pPr>
        <w:jc w:val="center"/>
        <w:rPr>
          <w:rFonts w:ascii="Times New Roman" w:hAnsi="Times New Roman" w:cs="Times New Roman"/>
          <w:b/>
          <w:sz w:val="52"/>
          <w:szCs w:val="24"/>
          <w:shd w:val="clear" w:color="auto" w:fill="FFFFFF"/>
        </w:rPr>
      </w:pPr>
      <w:r>
        <w:rPr>
          <w:rFonts w:cstheme="minorHAnsi"/>
          <w:b/>
          <w:noProof/>
          <w:highlight w:val="blue"/>
          <w:shd w:val="clear" w:color="auto" w:fill="FFFFFF"/>
          <w:lang w:eastAsia="tr-TR"/>
        </w:rPr>
        <w:drawing>
          <wp:inline distT="0" distB="0" distL="0" distR="0" wp14:anchorId="0470789F" wp14:editId="5F70B992">
            <wp:extent cx="3088520" cy="1325880"/>
            <wp:effectExtent l="0" t="0" r="0" b="7620"/>
            <wp:docPr id="2" name="Resim 2" descr="mavi-logo-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i-logo-bey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180" cy="1326593"/>
                    </a:xfrm>
                    <a:prstGeom prst="rect">
                      <a:avLst/>
                    </a:prstGeom>
                    <a:noFill/>
                    <a:ln>
                      <a:noFill/>
                    </a:ln>
                  </pic:spPr>
                </pic:pic>
              </a:graphicData>
            </a:graphic>
          </wp:inline>
        </w:drawing>
      </w:r>
    </w:p>
    <w:p w14:paraId="44BF279E" w14:textId="29959A6B" w:rsidR="00CC5CFE" w:rsidRDefault="00CC5CFE" w:rsidP="001417FE">
      <w:pPr>
        <w:jc w:val="center"/>
        <w:rPr>
          <w:rFonts w:ascii="Times New Roman" w:hAnsi="Times New Roman" w:cs="Times New Roman"/>
          <w:b/>
          <w:color w:val="222222"/>
          <w:sz w:val="44"/>
          <w:szCs w:val="44"/>
          <w:shd w:val="clear" w:color="auto" w:fill="FFFFFF"/>
        </w:rPr>
      </w:pPr>
    </w:p>
    <w:p w14:paraId="6B51C81F" w14:textId="77777777" w:rsidR="00CC5CFE" w:rsidRDefault="00CC5CFE" w:rsidP="001417FE">
      <w:pPr>
        <w:jc w:val="center"/>
        <w:rPr>
          <w:rFonts w:ascii="Times New Roman" w:hAnsi="Times New Roman" w:cs="Times New Roman"/>
          <w:b/>
          <w:color w:val="222222"/>
          <w:sz w:val="44"/>
          <w:szCs w:val="44"/>
          <w:shd w:val="clear" w:color="auto" w:fill="FFFFFF"/>
        </w:rPr>
      </w:pPr>
    </w:p>
    <w:p w14:paraId="62FEDC8F" w14:textId="5329F094" w:rsidR="001417FE" w:rsidRPr="00B41743" w:rsidRDefault="00B41743" w:rsidP="001417FE">
      <w:pPr>
        <w:jc w:val="center"/>
        <w:rPr>
          <w:rFonts w:ascii="Times New Roman" w:hAnsi="Times New Roman" w:cs="Times New Roman"/>
          <w:b/>
          <w:color w:val="222222"/>
          <w:sz w:val="44"/>
          <w:szCs w:val="44"/>
          <w:shd w:val="clear" w:color="auto" w:fill="FFFFFF"/>
        </w:rPr>
      </w:pPr>
      <w:r w:rsidRPr="00B41743">
        <w:rPr>
          <w:rFonts w:ascii="Times New Roman" w:hAnsi="Times New Roman" w:cs="Times New Roman"/>
          <w:b/>
          <w:sz w:val="44"/>
          <w:szCs w:val="44"/>
          <w:shd w:val="clear" w:color="auto" w:fill="FFFFFF"/>
        </w:rPr>
        <w:t>MAVİ HIRDAVAT CİVATA TİCARET VE SANAYİ LİMİTED ŞİRKETİ</w:t>
      </w:r>
    </w:p>
    <w:p w14:paraId="2B40DA39" w14:textId="6B0EF0FD" w:rsidR="00F25B2C" w:rsidRDefault="00F25B2C" w:rsidP="001417FE">
      <w:pPr>
        <w:rPr>
          <w:rFonts w:ascii="Times New Roman" w:hAnsi="Times New Roman" w:cs="Times New Roman"/>
          <w:b/>
          <w:bCs/>
          <w:sz w:val="52"/>
          <w:szCs w:val="52"/>
        </w:rPr>
      </w:pPr>
    </w:p>
    <w:p w14:paraId="4E628D95" w14:textId="77777777" w:rsidR="00BB3BD9" w:rsidRDefault="00BB3BD9" w:rsidP="00243F00">
      <w:pPr>
        <w:jc w:val="center"/>
        <w:rPr>
          <w:rFonts w:ascii="Times New Roman" w:hAnsi="Times New Roman" w:cs="Times New Roman"/>
          <w:b/>
          <w:bCs/>
          <w:sz w:val="52"/>
          <w:szCs w:val="52"/>
        </w:rPr>
      </w:pPr>
    </w:p>
    <w:p w14:paraId="6E8299F0" w14:textId="77777777" w:rsidR="00F25B2C" w:rsidRDefault="00F25B2C" w:rsidP="00243F00">
      <w:pPr>
        <w:jc w:val="center"/>
        <w:rPr>
          <w:rFonts w:ascii="Times New Roman" w:hAnsi="Times New Roman" w:cs="Times New Roman"/>
          <w:b/>
          <w:bCs/>
          <w:sz w:val="52"/>
          <w:szCs w:val="52"/>
        </w:rPr>
      </w:pPr>
    </w:p>
    <w:p w14:paraId="541E229B" w14:textId="6A06E5D0" w:rsidR="00D2601A" w:rsidRPr="00B3326B" w:rsidRDefault="00D2601A" w:rsidP="001417FE">
      <w:pPr>
        <w:jc w:val="center"/>
        <w:rPr>
          <w:rFonts w:ascii="Times New Roman" w:hAnsi="Times New Roman" w:cs="Times New Roman"/>
          <w:b/>
          <w:bCs/>
          <w:sz w:val="44"/>
          <w:szCs w:val="44"/>
        </w:rPr>
      </w:pPr>
      <w:r w:rsidRPr="00B3326B">
        <w:rPr>
          <w:rFonts w:ascii="Times New Roman" w:hAnsi="Times New Roman" w:cs="Times New Roman"/>
          <w:b/>
          <w:bCs/>
          <w:sz w:val="44"/>
          <w:szCs w:val="44"/>
        </w:rPr>
        <w:t xml:space="preserve">KİŞİSEL VERİLERİN </w:t>
      </w:r>
      <w:r w:rsidR="004B165B" w:rsidRPr="00B3326B">
        <w:rPr>
          <w:rFonts w:ascii="Times New Roman" w:hAnsi="Times New Roman" w:cs="Times New Roman"/>
          <w:b/>
          <w:bCs/>
          <w:sz w:val="44"/>
          <w:szCs w:val="44"/>
        </w:rPr>
        <w:t xml:space="preserve">KULLANILMASI, </w:t>
      </w:r>
      <w:r w:rsidRPr="00B3326B">
        <w:rPr>
          <w:rFonts w:ascii="Times New Roman" w:hAnsi="Times New Roman" w:cs="Times New Roman"/>
          <w:b/>
          <w:bCs/>
          <w:sz w:val="44"/>
          <w:szCs w:val="44"/>
        </w:rPr>
        <w:t>KORUNMASI VE İŞLENMESİ POLİTİKASI</w:t>
      </w:r>
    </w:p>
    <w:p w14:paraId="392CD6A5" w14:textId="0B139B6F" w:rsidR="00622A51" w:rsidRDefault="00622A51" w:rsidP="00622A51"/>
    <w:p w14:paraId="0A3EA34E" w14:textId="77777777" w:rsidR="001417FE" w:rsidRDefault="001417FE" w:rsidP="00622A51"/>
    <w:p w14:paraId="08333A1B" w14:textId="29959A8A" w:rsidR="00622A51" w:rsidRDefault="00622A51" w:rsidP="00622A51"/>
    <w:p w14:paraId="6B565794" w14:textId="13EACFE8" w:rsidR="00E149D4" w:rsidRDefault="00E149D4" w:rsidP="00622A51"/>
    <w:p w14:paraId="3236BFAA" w14:textId="432FEE0F" w:rsidR="00E149D4" w:rsidRDefault="00E149D4" w:rsidP="00622A51"/>
    <w:p w14:paraId="20CC8420" w14:textId="0A77FD85" w:rsidR="00E149D4" w:rsidRDefault="00E149D4" w:rsidP="00622A51"/>
    <w:p w14:paraId="38457E94" w14:textId="160EBE64" w:rsidR="00E149D4" w:rsidRDefault="00E149D4" w:rsidP="00622A51"/>
    <w:p w14:paraId="4EAAB7D4" w14:textId="5CC7E404" w:rsidR="00E149D4" w:rsidRDefault="00E149D4" w:rsidP="00622A51"/>
    <w:p w14:paraId="7B835E11" w14:textId="1B962509" w:rsidR="00E149D4" w:rsidRDefault="00E149D4" w:rsidP="00622A51"/>
    <w:p w14:paraId="6A178157" w14:textId="77777777" w:rsidR="00E149D4" w:rsidRDefault="00E149D4" w:rsidP="00622A51"/>
    <w:sdt>
      <w:sdtPr>
        <w:rPr>
          <w:rFonts w:asciiTheme="minorHAnsi" w:eastAsiaTheme="minorEastAsia" w:hAnsiTheme="minorHAnsi" w:cstheme="minorBidi"/>
          <w:color w:val="auto"/>
          <w:sz w:val="21"/>
          <w:szCs w:val="21"/>
        </w:rPr>
        <w:id w:val="1621110096"/>
        <w:docPartObj>
          <w:docPartGallery w:val="Table of Contents"/>
          <w:docPartUnique/>
        </w:docPartObj>
      </w:sdtPr>
      <w:sdtEndPr>
        <w:rPr>
          <w:b/>
          <w:bCs/>
        </w:rPr>
      </w:sdtEndPr>
      <w:sdtContent>
        <w:p w14:paraId="3048E032" w14:textId="015A64D6" w:rsidR="00072F0A" w:rsidRDefault="00072F0A" w:rsidP="00CC5CFE">
          <w:pPr>
            <w:pStyle w:val="TBal"/>
            <w:tabs>
              <w:tab w:val="left" w:pos="2270"/>
              <w:tab w:val="left" w:pos="5316"/>
            </w:tabs>
          </w:pPr>
          <w:r>
            <w:t>İçindekiler</w:t>
          </w:r>
          <w:r w:rsidR="002836B2">
            <w:tab/>
          </w:r>
          <w:r w:rsidR="00CC5CFE">
            <w:tab/>
          </w:r>
        </w:p>
        <w:p w14:paraId="110EED90" w14:textId="3CD6D4EA" w:rsidR="004567E2" w:rsidRDefault="00072F0A">
          <w:pPr>
            <w:pStyle w:val="T1"/>
            <w:tabs>
              <w:tab w:val="right" w:leader="dot" w:pos="9062"/>
            </w:tabs>
            <w:rPr>
              <w:noProof/>
              <w:sz w:val="22"/>
              <w:szCs w:val="22"/>
              <w:lang w:eastAsia="tr-TR"/>
            </w:rPr>
          </w:pPr>
          <w:r>
            <w:fldChar w:fldCharType="begin"/>
          </w:r>
          <w:r>
            <w:instrText xml:space="preserve"> TOC \o "1-3" \h \z \u </w:instrText>
          </w:r>
          <w:r>
            <w:fldChar w:fldCharType="separate"/>
          </w:r>
          <w:hyperlink w:anchor="_Toc106969122" w:history="1">
            <w:r w:rsidR="004567E2" w:rsidRPr="003A3522">
              <w:rPr>
                <w:rStyle w:val="Kpr"/>
                <w:noProof/>
              </w:rPr>
              <w:t>1)AMAÇ</w:t>
            </w:r>
            <w:r w:rsidR="004567E2">
              <w:rPr>
                <w:noProof/>
                <w:webHidden/>
              </w:rPr>
              <w:tab/>
            </w:r>
            <w:r w:rsidR="004567E2">
              <w:rPr>
                <w:noProof/>
                <w:webHidden/>
              </w:rPr>
              <w:fldChar w:fldCharType="begin"/>
            </w:r>
            <w:r w:rsidR="004567E2">
              <w:rPr>
                <w:noProof/>
                <w:webHidden/>
              </w:rPr>
              <w:instrText xml:space="preserve"> PAGEREF _Toc106969122 \h </w:instrText>
            </w:r>
            <w:r w:rsidR="004567E2">
              <w:rPr>
                <w:noProof/>
                <w:webHidden/>
              </w:rPr>
            </w:r>
            <w:r w:rsidR="004567E2">
              <w:rPr>
                <w:noProof/>
                <w:webHidden/>
              </w:rPr>
              <w:fldChar w:fldCharType="separate"/>
            </w:r>
            <w:r w:rsidR="004567E2">
              <w:rPr>
                <w:noProof/>
                <w:webHidden/>
              </w:rPr>
              <w:t>3</w:t>
            </w:r>
            <w:r w:rsidR="004567E2">
              <w:rPr>
                <w:noProof/>
                <w:webHidden/>
              </w:rPr>
              <w:fldChar w:fldCharType="end"/>
            </w:r>
          </w:hyperlink>
        </w:p>
        <w:p w14:paraId="04BC5E2B" w14:textId="1EC89066" w:rsidR="004567E2" w:rsidRDefault="004567E2">
          <w:pPr>
            <w:pStyle w:val="T1"/>
            <w:tabs>
              <w:tab w:val="right" w:leader="dot" w:pos="9062"/>
            </w:tabs>
            <w:rPr>
              <w:noProof/>
              <w:sz w:val="22"/>
              <w:szCs w:val="22"/>
              <w:lang w:eastAsia="tr-TR"/>
            </w:rPr>
          </w:pPr>
          <w:hyperlink w:anchor="_Toc106969123" w:history="1">
            <w:r w:rsidRPr="003A3522">
              <w:rPr>
                <w:rStyle w:val="Kpr"/>
                <w:noProof/>
              </w:rPr>
              <w:t>2)KAPSAM</w:t>
            </w:r>
            <w:r>
              <w:rPr>
                <w:noProof/>
                <w:webHidden/>
              </w:rPr>
              <w:tab/>
            </w:r>
            <w:r>
              <w:rPr>
                <w:noProof/>
                <w:webHidden/>
              </w:rPr>
              <w:fldChar w:fldCharType="begin"/>
            </w:r>
            <w:r>
              <w:rPr>
                <w:noProof/>
                <w:webHidden/>
              </w:rPr>
              <w:instrText xml:space="preserve"> PAGEREF _Toc106969123 \h </w:instrText>
            </w:r>
            <w:r>
              <w:rPr>
                <w:noProof/>
                <w:webHidden/>
              </w:rPr>
            </w:r>
            <w:r>
              <w:rPr>
                <w:noProof/>
                <w:webHidden/>
              </w:rPr>
              <w:fldChar w:fldCharType="separate"/>
            </w:r>
            <w:r>
              <w:rPr>
                <w:noProof/>
                <w:webHidden/>
              </w:rPr>
              <w:t>4</w:t>
            </w:r>
            <w:r>
              <w:rPr>
                <w:noProof/>
                <w:webHidden/>
              </w:rPr>
              <w:fldChar w:fldCharType="end"/>
            </w:r>
          </w:hyperlink>
        </w:p>
        <w:p w14:paraId="49755B95" w14:textId="0822AFD5" w:rsidR="004567E2" w:rsidRDefault="004567E2">
          <w:pPr>
            <w:pStyle w:val="T1"/>
            <w:tabs>
              <w:tab w:val="right" w:leader="dot" w:pos="9062"/>
            </w:tabs>
            <w:rPr>
              <w:noProof/>
              <w:sz w:val="22"/>
              <w:szCs w:val="22"/>
              <w:lang w:eastAsia="tr-TR"/>
            </w:rPr>
          </w:pPr>
          <w:hyperlink w:anchor="_Toc106969124" w:history="1">
            <w:r w:rsidRPr="003A3522">
              <w:rPr>
                <w:rStyle w:val="Kpr"/>
                <w:noProof/>
              </w:rPr>
              <w:t>3)POLİTİKA’NIN VE İLGİLİ MEVZUATIN UYGULANMASI</w:t>
            </w:r>
            <w:r>
              <w:rPr>
                <w:noProof/>
                <w:webHidden/>
              </w:rPr>
              <w:tab/>
            </w:r>
            <w:r>
              <w:rPr>
                <w:noProof/>
                <w:webHidden/>
              </w:rPr>
              <w:fldChar w:fldCharType="begin"/>
            </w:r>
            <w:r>
              <w:rPr>
                <w:noProof/>
                <w:webHidden/>
              </w:rPr>
              <w:instrText xml:space="preserve"> PAGEREF _Toc106969124 \h </w:instrText>
            </w:r>
            <w:r>
              <w:rPr>
                <w:noProof/>
                <w:webHidden/>
              </w:rPr>
            </w:r>
            <w:r>
              <w:rPr>
                <w:noProof/>
                <w:webHidden/>
              </w:rPr>
              <w:fldChar w:fldCharType="separate"/>
            </w:r>
            <w:r>
              <w:rPr>
                <w:noProof/>
                <w:webHidden/>
              </w:rPr>
              <w:t>4</w:t>
            </w:r>
            <w:r>
              <w:rPr>
                <w:noProof/>
                <w:webHidden/>
              </w:rPr>
              <w:fldChar w:fldCharType="end"/>
            </w:r>
          </w:hyperlink>
        </w:p>
        <w:p w14:paraId="3647334E" w14:textId="36E46548" w:rsidR="004567E2" w:rsidRDefault="004567E2">
          <w:pPr>
            <w:pStyle w:val="T1"/>
            <w:tabs>
              <w:tab w:val="right" w:leader="dot" w:pos="9062"/>
            </w:tabs>
            <w:rPr>
              <w:noProof/>
              <w:sz w:val="22"/>
              <w:szCs w:val="22"/>
              <w:lang w:eastAsia="tr-TR"/>
            </w:rPr>
          </w:pPr>
          <w:hyperlink w:anchor="_Toc106969125" w:history="1">
            <w:r w:rsidRPr="003A3522">
              <w:rPr>
                <w:rStyle w:val="Kpr"/>
                <w:noProof/>
              </w:rPr>
              <w:t>4)TANIM VE KISALTMALAR</w:t>
            </w:r>
            <w:r>
              <w:rPr>
                <w:noProof/>
                <w:webHidden/>
              </w:rPr>
              <w:tab/>
            </w:r>
            <w:r>
              <w:rPr>
                <w:noProof/>
                <w:webHidden/>
              </w:rPr>
              <w:fldChar w:fldCharType="begin"/>
            </w:r>
            <w:r>
              <w:rPr>
                <w:noProof/>
                <w:webHidden/>
              </w:rPr>
              <w:instrText xml:space="preserve"> PAGEREF _Toc106969125 \h </w:instrText>
            </w:r>
            <w:r>
              <w:rPr>
                <w:noProof/>
                <w:webHidden/>
              </w:rPr>
            </w:r>
            <w:r>
              <w:rPr>
                <w:noProof/>
                <w:webHidden/>
              </w:rPr>
              <w:fldChar w:fldCharType="separate"/>
            </w:r>
            <w:r>
              <w:rPr>
                <w:noProof/>
                <w:webHidden/>
              </w:rPr>
              <w:t>4</w:t>
            </w:r>
            <w:r>
              <w:rPr>
                <w:noProof/>
                <w:webHidden/>
              </w:rPr>
              <w:fldChar w:fldCharType="end"/>
            </w:r>
          </w:hyperlink>
        </w:p>
        <w:p w14:paraId="6487F872" w14:textId="0D2E1A72" w:rsidR="004567E2" w:rsidRDefault="004567E2">
          <w:pPr>
            <w:pStyle w:val="T1"/>
            <w:tabs>
              <w:tab w:val="right" w:leader="dot" w:pos="9062"/>
            </w:tabs>
            <w:rPr>
              <w:noProof/>
              <w:sz w:val="22"/>
              <w:szCs w:val="22"/>
              <w:lang w:eastAsia="tr-TR"/>
            </w:rPr>
          </w:pPr>
          <w:hyperlink w:anchor="_Toc106969126" w:history="1">
            <w:r w:rsidRPr="003A3522">
              <w:rPr>
                <w:rStyle w:val="Kpr"/>
                <w:noProof/>
              </w:rPr>
              <w:t>5) ŞİRKET BÜNYESİNDE YER ALAN BİRİMLERİN SORUMLULUKLARI VE GÖREV DAĞILIMLARI</w:t>
            </w:r>
            <w:r>
              <w:rPr>
                <w:noProof/>
                <w:webHidden/>
              </w:rPr>
              <w:tab/>
            </w:r>
            <w:r>
              <w:rPr>
                <w:noProof/>
                <w:webHidden/>
              </w:rPr>
              <w:fldChar w:fldCharType="begin"/>
            </w:r>
            <w:r>
              <w:rPr>
                <w:noProof/>
                <w:webHidden/>
              </w:rPr>
              <w:instrText xml:space="preserve"> PAGEREF _Toc106969126 \h </w:instrText>
            </w:r>
            <w:r>
              <w:rPr>
                <w:noProof/>
                <w:webHidden/>
              </w:rPr>
            </w:r>
            <w:r>
              <w:rPr>
                <w:noProof/>
                <w:webHidden/>
              </w:rPr>
              <w:fldChar w:fldCharType="separate"/>
            </w:r>
            <w:r>
              <w:rPr>
                <w:noProof/>
                <w:webHidden/>
              </w:rPr>
              <w:t>5</w:t>
            </w:r>
            <w:r>
              <w:rPr>
                <w:noProof/>
                <w:webHidden/>
              </w:rPr>
              <w:fldChar w:fldCharType="end"/>
            </w:r>
          </w:hyperlink>
        </w:p>
        <w:p w14:paraId="4F5327B2" w14:textId="326601AF" w:rsidR="004567E2" w:rsidRDefault="004567E2">
          <w:pPr>
            <w:pStyle w:val="T1"/>
            <w:tabs>
              <w:tab w:val="right" w:leader="dot" w:pos="9062"/>
            </w:tabs>
            <w:rPr>
              <w:noProof/>
              <w:sz w:val="22"/>
              <w:szCs w:val="22"/>
              <w:lang w:eastAsia="tr-TR"/>
            </w:rPr>
          </w:pPr>
          <w:hyperlink w:anchor="_Toc106969127" w:history="1">
            <w:r w:rsidRPr="003A3522">
              <w:rPr>
                <w:rStyle w:val="Kpr"/>
                <w:noProof/>
              </w:rPr>
              <w:t>6)ŞİRKETİMİZ TARAFINDAN KİŞİSEL VERİLERİ İŞLENEN VERİ SAHİPLERİ</w:t>
            </w:r>
            <w:r>
              <w:rPr>
                <w:noProof/>
                <w:webHidden/>
              </w:rPr>
              <w:tab/>
            </w:r>
            <w:r>
              <w:rPr>
                <w:noProof/>
                <w:webHidden/>
              </w:rPr>
              <w:fldChar w:fldCharType="begin"/>
            </w:r>
            <w:r>
              <w:rPr>
                <w:noProof/>
                <w:webHidden/>
              </w:rPr>
              <w:instrText xml:space="preserve"> PAGEREF _Toc106969127 \h </w:instrText>
            </w:r>
            <w:r>
              <w:rPr>
                <w:noProof/>
                <w:webHidden/>
              </w:rPr>
            </w:r>
            <w:r>
              <w:rPr>
                <w:noProof/>
                <w:webHidden/>
              </w:rPr>
              <w:fldChar w:fldCharType="separate"/>
            </w:r>
            <w:r>
              <w:rPr>
                <w:noProof/>
                <w:webHidden/>
              </w:rPr>
              <w:t>7</w:t>
            </w:r>
            <w:r>
              <w:rPr>
                <w:noProof/>
                <w:webHidden/>
              </w:rPr>
              <w:fldChar w:fldCharType="end"/>
            </w:r>
          </w:hyperlink>
        </w:p>
        <w:p w14:paraId="4426C249" w14:textId="4810177B" w:rsidR="004567E2" w:rsidRDefault="004567E2">
          <w:pPr>
            <w:pStyle w:val="T1"/>
            <w:tabs>
              <w:tab w:val="right" w:leader="dot" w:pos="9062"/>
            </w:tabs>
            <w:rPr>
              <w:noProof/>
              <w:sz w:val="22"/>
              <w:szCs w:val="22"/>
              <w:lang w:eastAsia="tr-TR"/>
            </w:rPr>
          </w:pPr>
          <w:hyperlink w:anchor="_Toc106969128" w:history="1">
            <w:r w:rsidRPr="003A3522">
              <w:rPr>
                <w:rStyle w:val="Kpr"/>
                <w:noProof/>
              </w:rPr>
              <w:t>7)KİŞİSEL VERİLERİN KATEGORİZASYONU</w:t>
            </w:r>
            <w:r>
              <w:rPr>
                <w:noProof/>
                <w:webHidden/>
              </w:rPr>
              <w:tab/>
            </w:r>
            <w:r>
              <w:rPr>
                <w:noProof/>
                <w:webHidden/>
              </w:rPr>
              <w:fldChar w:fldCharType="begin"/>
            </w:r>
            <w:r>
              <w:rPr>
                <w:noProof/>
                <w:webHidden/>
              </w:rPr>
              <w:instrText xml:space="preserve"> PAGEREF _Toc106969128 \h </w:instrText>
            </w:r>
            <w:r>
              <w:rPr>
                <w:noProof/>
                <w:webHidden/>
              </w:rPr>
            </w:r>
            <w:r>
              <w:rPr>
                <w:noProof/>
                <w:webHidden/>
              </w:rPr>
              <w:fldChar w:fldCharType="separate"/>
            </w:r>
            <w:r>
              <w:rPr>
                <w:noProof/>
                <w:webHidden/>
              </w:rPr>
              <w:t>8</w:t>
            </w:r>
            <w:r>
              <w:rPr>
                <w:noProof/>
                <w:webHidden/>
              </w:rPr>
              <w:fldChar w:fldCharType="end"/>
            </w:r>
          </w:hyperlink>
        </w:p>
        <w:p w14:paraId="1DF85692" w14:textId="298BC095" w:rsidR="004567E2" w:rsidRDefault="004567E2">
          <w:pPr>
            <w:pStyle w:val="T1"/>
            <w:tabs>
              <w:tab w:val="right" w:leader="dot" w:pos="9062"/>
            </w:tabs>
            <w:rPr>
              <w:noProof/>
              <w:sz w:val="22"/>
              <w:szCs w:val="22"/>
              <w:lang w:eastAsia="tr-TR"/>
            </w:rPr>
          </w:pPr>
          <w:hyperlink w:anchor="_Toc106969129" w:history="1">
            <w:r w:rsidRPr="003A3522">
              <w:rPr>
                <w:rStyle w:val="Kpr"/>
                <w:noProof/>
              </w:rPr>
              <w:t>8)KİŞİSEL VERİLERİN KORUNMASINA İLİŞKİN HUSUSLAR</w:t>
            </w:r>
            <w:r>
              <w:rPr>
                <w:noProof/>
                <w:webHidden/>
              </w:rPr>
              <w:tab/>
            </w:r>
            <w:r>
              <w:rPr>
                <w:noProof/>
                <w:webHidden/>
              </w:rPr>
              <w:fldChar w:fldCharType="begin"/>
            </w:r>
            <w:r>
              <w:rPr>
                <w:noProof/>
                <w:webHidden/>
              </w:rPr>
              <w:instrText xml:space="preserve"> PAGEREF _Toc106969129 \h </w:instrText>
            </w:r>
            <w:r>
              <w:rPr>
                <w:noProof/>
                <w:webHidden/>
              </w:rPr>
            </w:r>
            <w:r>
              <w:rPr>
                <w:noProof/>
                <w:webHidden/>
              </w:rPr>
              <w:fldChar w:fldCharType="separate"/>
            </w:r>
            <w:r>
              <w:rPr>
                <w:noProof/>
                <w:webHidden/>
              </w:rPr>
              <w:t>10</w:t>
            </w:r>
            <w:r>
              <w:rPr>
                <w:noProof/>
                <w:webHidden/>
              </w:rPr>
              <w:fldChar w:fldCharType="end"/>
            </w:r>
          </w:hyperlink>
        </w:p>
        <w:p w14:paraId="5B1DCFAB" w14:textId="3E836A4A" w:rsidR="004567E2" w:rsidRDefault="004567E2">
          <w:pPr>
            <w:pStyle w:val="T2"/>
            <w:tabs>
              <w:tab w:val="right" w:leader="dot" w:pos="9062"/>
            </w:tabs>
            <w:rPr>
              <w:noProof/>
              <w:sz w:val="22"/>
              <w:szCs w:val="22"/>
              <w:lang w:eastAsia="tr-TR"/>
            </w:rPr>
          </w:pPr>
          <w:hyperlink w:anchor="_Toc106969130" w:history="1">
            <w:r w:rsidRPr="003A3522">
              <w:rPr>
                <w:rStyle w:val="Kpr"/>
                <w:noProof/>
              </w:rPr>
              <w:t>8.1)KİŞİSEL VERİLERİN GÜVENLİĞİNİN SAĞLANMASI</w:t>
            </w:r>
            <w:r>
              <w:rPr>
                <w:noProof/>
                <w:webHidden/>
              </w:rPr>
              <w:tab/>
            </w:r>
            <w:r>
              <w:rPr>
                <w:noProof/>
                <w:webHidden/>
              </w:rPr>
              <w:fldChar w:fldCharType="begin"/>
            </w:r>
            <w:r>
              <w:rPr>
                <w:noProof/>
                <w:webHidden/>
              </w:rPr>
              <w:instrText xml:space="preserve"> PAGEREF _Toc106969130 \h </w:instrText>
            </w:r>
            <w:r>
              <w:rPr>
                <w:noProof/>
                <w:webHidden/>
              </w:rPr>
            </w:r>
            <w:r>
              <w:rPr>
                <w:noProof/>
                <w:webHidden/>
              </w:rPr>
              <w:fldChar w:fldCharType="separate"/>
            </w:r>
            <w:r>
              <w:rPr>
                <w:noProof/>
                <w:webHidden/>
              </w:rPr>
              <w:t>10</w:t>
            </w:r>
            <w:r>
              <w:rPr>
                <w:noProof/>
                <w:webHidden/>
              </w:rPr>
              <w:fldChar w:fldCharType="end"/>
            </w:r>
          </w:hyperlink>
        </w:p>
        <w:p w14:paraId="21B4A88B" w14:textId="28BC4E23" w:rsidR="004567E2" w:rsidRDefault="004567E2">
          <w:pPr>
            <w:pStyle w:val="T2"/>
            <w:tabs>
              <w:tab w:val="right" w:leader="dot" w:pos="9062"/>
            </w:tabs>
            <w:rPr>
              <w:noProof/>
              <w:sz w:val="22"/>
              <w:szCs w:val="22"/>
              <w:lang w:eastAsia="tr-TR"/>
            </w:rPr>
          </w:pPr>
          <w:hyperlink w:anchor="_Toc106969131" w:history="1">
            <w:r w:rsidRPr="003A3522">
              <w:rPr>
                <w:rStyle w:val="Kpr"/>
                <w:noProof/>
              </w:rPr>
              <w:t>8.1.1)İDARİ TEDBİRLER</w:t>
            </w:r>
            <w:r>
              <w:rPr>
                <w:noProof/>
                <w:webHidden/>
              </w:rPr>
              <w:tab/>
            </w:r>
            <w:r>
              <w:rPr>
                <w:noProof/>
                <w:webHidden/>
              </w:rPr>
              <w:fldChar w:fldCharType="begin"/>
            </w:r>
            <w:r>
              <w:rPr>
                <w:noProof/>
                <w:webHidden/>
              </w:rPr>
              <w:instrText xml:space="preserve"> PAGEREF _Toc106969131 \h </w:instrText>
            </w:r>
            <w:r>
              <w:rPr>
                <w:noProof/>
                <w:webHidden/>
              </w:rPr>
            </w:r>
            <w:r>
              <w:rPr>
                <w:noProof/>
                <w:webHidden/>
              </w:rPr>
              <w:fldChar w:fldCharType="separate"/>
            </w:r>
            <w:r>
              <w:rPr>
                <w:noProof/>
                <w:webHidden/>
              </w:rPr>
              <w:t>11</w:t>
            </w:r>
            <w:r>
              <w:rPr>
                <w:noProof/>
                <w:webHidden/>
              </w:rPr>
              <w:fldChar w:fldCharType="end"/>
            </w:r>
          </w:hyperlink>
        </w:p>
        <w:p w14:paraId="2AB292AC" w14:textId="4BF58C42" w:rsidR="004567E2" w:rsidRDefault="004567E2">
          <w:pPr>
            <w:pStyle w:val="T2"/>
            <w:tabs>
              <w:tab w:val="right" w:leader="dot" w:pos="9062"/>
            </w:tabs>
            <w:rPr>
              <w:noProof/>
              <w:sz w:val="22"/>
              <w:szCs w:val="22"/>
              <w:lang w:eastAsia="tr-TR"/>
            </w:rPr>
          </w:pPr>
          <w:hyperlink w:anchor="_Toc106969132" w:history="1">
            <w:r w:rsidRPr="003A3522">
              <w:rPr>
                <w:rStyle w:val="Kpr"/>
                <w:noProof/>
              </w:rPr>
              <w:t>8.1.2)TEKNİK TEDBİRLER</w:t>
            </w:r>
            <w:r>
              <w:rPr>
                <w:noProof/>
                <w:webHidden/>
              </w:rPr>
              <w:tab/>
            </w:r>
            <w:r>
              <w:rPr>
                <w:noProof/>
                <w:webHidden/>
              </w:rPr>
              <w:fldChar w:fldCharType="begin"/>
            </w:r>
            <w:r>
              <w:rPr>
                <w:noProof/>
                <w:webHidden/>
              </w:rPr>
              <w:instrText xml:space="preserve"> PAGEREF _Toc106969132 \h </w:instrText>
            </w:r>
            <w:r>
              <w:rPr>
                <w:noProof/>
                <w:webHidden/>
              </w:rPr>
            </w:r>
            <w:r>
              <w:rPr>
                <w:noProof/>
                <w:webHidden/>
              </w:rPr>
              <w:fldChar w:fldCharType="separate"/>
            </w:r>
            <w:r>
              <w:rPr>
                <w:noProof/>
                <w:webHidden/>
              </w:rPr>
              <w:t>11</w:t>
            </w:r>
            <w:r>
              <w:rPr>
                <w:noProof/>
                <w:webHidden/>
              </w:rPr>
              <w:fldChar w:fldCharType="end"/>
            </w:r>
          </w:hyperlink>
        </w:p>
        <w:p w14:paraId="1FB1907A" w14:textId="335101CD" w:rsidR="004567E2" w:rsidRDefault="004567E2">
          <w:pPr>
            <w:pStyle w:val="T2"/>
            <w:tabs>
              <w:tab w:val="right" w:leader="dot" w:pos="9062"/>
            </w:tabs>
            <w:rPr>
              <w:noProof/>
              <w:sz w:val="22"/>
              <w:szCs w:val="22"/>
              <w:lang w:eastAsia="tr-TR"/>
            </w:rPr>
          </w:pPr>
          <w:hyperlink w:anchor="_Toc106969133" w:history="1">
            <w:r w:rsidRPr="003A3522">
              <w:rPr>
                <w:rStyle w:val="Kpr"/>
                <w:noProof/>
              </w:rPr>
              <w:t>8.2)ÖZEL NİTELİKLİ KİŞİSEL VERİLERİN KORUNMASI</w:t>
            </w:r>
            <w:r>
              <w:rPr>
                <w:noProof/>
                <w:webHidden/>
              </w:rPr>
              <w:tab/>
            </w:r>
            <w:r>
              <w:rPr>
                <w:noProof/>
                <w:webHidden/>
              </w:rPr>
              <w:fldChar w:fldCharType="begin"/>
            </w:r>
            <w:r>
              <w:rPr>
                <w:noProof/>
                <w:webHidden/>
              </w:rPr>
              <w:instrText xml:space="preserve"> PAGEREF _Toc106969133 \h </w:instrText>
            </w:r>
            <w:r>
              <w:rPr>
                <w:noProof/>
                <w:webHidden/>
              </w:rPr>
            </w:r>
            <w:r>
              <w:rPr>
                <w:noProof/>
                <w:webHidden/>
              </w:rPr>
              <w:fldChar w:fldCharType="separate"/>
            </w:r>
            <w:r>
              <w:rPr>
                <w:noProof/>
                <w:webHidden/>
              </w:rPr>
              <w:t>13</w:t>
            </w:r>
            <w:r>
              <w:rPr>
                <w:noProof/>
                <w:webHidden/>
              </w:rPr>
              <w:fldChar w:fldCharType="end"/>
            </w:r>
          </w:hyperlink>
        </w:p>
        <w:p w14:paraId="7A005070" w14:textId="25D0D191" w:rsidR="004567E2" w:rsidRDefault="004567E2">
          <w:pPr>
            <w:pStyle w:val="T1"/>
            <w:tabs>
              <w:tab w:val="right" w:leader="dot" w:pos="9062"/>
            </w:tabs>
            <w:rPr>
              <w:noProof/>
              <w:sz w:val="22"/>
              <w:szCs w:val="22"/>
              <w:lang w:eastAsia="tr-TR"/>
            </w:rPr>
          </w:pPr>
          <w:hyperlink w:anchor="_Toc106969134" w:history="1">
            <w:r w:rsidRPr="003A3522">
              <w:rPr>
                <w:rStyle w:val="Kpr"/>
                <w:noProof/>
              </w:rPr>
              <w:t>9) KİŞİSEL VERİLERİN KORUNMASI KONUSUNDA ŞİRKETİMİZ BÜNYESİNDE ALINAN TEDBİRLERİN DENETİMİ</w:t>
            </w:r>
            <w:r>
              <w:rPr>
                <w:noProof/>
                <w:webHidden/>
              </w:rPr>
              <w:tab/>
            </w:r>
            <w:r>
              <w:rPr>
                <w:noProof/>
                <w:webHidden/>
              </w:rPr>
              <w:fldChar w:fldCharType="begin"/>
            </w:r>
            <w:r>
              <w:rPr>
                <w:noProof/>
                <w:webHidden/>
              </w:rPr>
              <w:instrText xml:space="preserve"> PAGEREF _Toc106969134 \h </w:instrText>
            </w:r>
            <w:r>
              <w:rPr>
                <w:noProof/>
                <w:webHidden/>
              </w:rPr>
            </w:r>
            <w:r>
              <w:rPr>
                <w:noProof/>
                <w:webHidden/>
              </w:rPr>
              <w:fldChar w:fldCharType="separate"/>
            </w:r>
            <w:r>
              <w:rPr>
                <w:noProof/>
                <w:webHidden/>
              </w:rPr>
              <w:t>13</w:t>
            </w:r>
            <w:r>
              <w:rPr>
                <w:noProof/>
                <w:webHidden/>
              </w:rPr>
              <w:fldChar w:fldCharType="end"/>
            </w:r>
          </w:hyperlink>
        </w:p>
        <w:p w14:paraId="791ADAC3" w14:textId="38454A22" w:rsidR="004567E2" w:rsidRDefault="004567E2">
          <w:pPr>
            <w:pStyle w:val="T1"/>
            <w:tabs>
              <w:tab w:val="right" w:leader="dot" w:pos="9062"/>
            </w:tabs>
            <w:rPr>
              <w:noProof/>
              <w:sz w:val="22"/>
              <w:szCs w:val="22"/>
              <w:lang w:eastAsia="tr-TR"/>
            </w:rPr>
          </w:pPr>
          <w:hyperlink w:anchor="_Toc106969135" w:history="1">
            <w:r w:rsidRPr="003A3522">
              <w:rPr>
                <w:rStyle w:val="Kpr"/>
                <w:noProof/>
              </w:rPr>
              <w:t>10)KİŞİSEL VERİLERİN İŞLENMESİNE İLİŞKİN HUSUSLAR</w:t>
            </w:r>
            <w:r>
              <w:rPr>
                <w:noProof/>
                <w:webHidden/>
              </w:rPr>
              <w:tab/>
            </w:r>
            <w:r>
              <w:rPr>
                <w:noProof/>
                <w:webHidden/>
              </w:rPr>
              <w:fldChar w:fldCharType="begin"/>
            </w:r>
            <w:r>
              <w:rPr>
                <w:noProof/>
                <w:webHidden/>
              </w:rPr>
              <w:instrText xml:space="preserve"> PAGEREF _Toc106969135 \h </w:instrText>
            </w:r>
            <w:r>
              <w:rPr>
                <w:noProof/>
                <w:webHidden/>
              </w:rPr>
            </w:r>
            <w:r>
              <w:rPr>
                <w:noProof/>
                <w:webHidden/>
              </w:rPr>
              <w:fldChar w:fldCharType="separate"/>
            </w:r>
            <w:r>
              <w:rPr>
                <w:noProof/>
                <w:webHidden/>
              </w:rPr>
              <w:t>13</w:t>
            </w:r>
            <w:r>
              <w:rPr>
                <w:noProof/>
                <w:webHidden/>
              </w:rPr>
              <w:fldChar w:fldCharType="end"/>
            </w:r>
          </w:hyperlink>
        </w:p>
        <w:p w14:paraId="16475145" w14:textId="5C9DC314" w:rsidR="004567E2" w:rsidRDefault="004567E2">
          <w:pPr>
            <w:pStyle w:val="T2"/>
            <w:tabs>
              <w:tab w:val="right" w:leader="dot" w:pos="9062"/>
            </w:tabs>
            <w:rPr>
              <w:noProof/>
              <w:sz w:val="22"/>
              <w:szCs w:val="22"/>
              <w:lang w:eastAsia="tr-TR"/>
            </w:rPr>
          </w:pPr>
          <w:hyperlink w:anchor="_Toc106969136" w:history="1">
            <w:r w:rsidRPr="003A3522">
              <w:rPr>
                <w:rStyle w:val="Kpr"/>
                <w:noProof/>
              </w:rPr>
              <w:t>10.1) KİŞİSEL VERİLERİN İŞLENMESİNE İLİŞKİN GENEL İLKELER</w:t>
            </w:r>
            <w:r>
              <w:rPr>
                <w:noProof/>
                <w:webHidden/>
              </w:rPr>
              <w:tab/>
            </w:r>
            <w:r>
              <w:rPr>
                <w:noProof/>
                <w:webHidden/>
              </w:rPr>
              <w:fldChar w:fldCharType="begin"/>
            </w:r>
            <w:r>
              <w:rPr>
                <w:noProof/>
                <w:webHidden/>
              </w:rPr>
              <w:instrText xml:space="preserve"> PAGEREF _Toc106969136 \h </w:instrText>
            </w:r>
            <w:r>
              <w:rPr>
                <w:noProof/>
                <w:webHidden/>
              </w:rPr>
            </w:r>
            <w:r>
              <w:rPr>
                <w:noProof/>
                <w:webHidden/>
              </w:rPr>
              <w:fldChar w:fldCharType="separate"/>
            </w:r>
            <w:r>
              <w:rPr>
                <w:noProof/>
                <w:webHidden/>
              </w:rPr>
              <w:t>14</w:t>
            </w:r>
            <w:r>
              <w:rPr>
                <w:noProof/>
                <w:webHidden/>
              </w:rPr>
              <w:fldChar w:fldCharType="end"/>
            </w:r>
          </w:hyperlink>
        </w:p>
        <w:p w14:paraId="4905833B" w14:textId="68D38514" w:rsidR="004567E2" w:rsidRDefault="004567E2">
          <w:pPr>
            <w:pStyle w:val="T2"/>
            <w:tabs>
              <w:tab w:val="right" w:leader="dot" w:pos="9062"/>
            </w:tabs>
            <w:rPr>
              <w:noProof/>
              <w:sz w:val="22"/>
              <w:szCs w:val="22"/>
              <w:lang w:eastAsia="tr-TR"/>
            </w:rPr>
          </w:pPr>
          <w:hyperlink w:anchor="_Toc106969137" w:history="1">
            <w:r w:rsidRPr="003A3522">
              <w:rPr>
                <w:rStyle w:val="Kpr"/>
                <w:noProof/>
              </w:rPr>
              <w:t>10.1.1)HUKUKA VE DÜRÜSTLÜK KURALINA UYGUN İŞLEME</w:t>
            </w:r>
            <w:r>
              <w:rPr>
                <w:noProof/>
                <w:webHidden/>
              </w:rPr>
              <w:tab/>
            </w:r>
            <w:r>
              <w:rPr>
                <w:noProof/>
                <w:webHidden/>
              </w:rPr>
              <w:fldChar w:fldCharType="begin"/>
            </w:r>
            <w:r>
              <w:rPr>
                <w:noProof/>
                <w:webHidden/>
              </w:rPr>
              <w:instrText xml:space="preserve"> PAGEREF _Toc106969137 \h </w:instrText>
            </w:r>
            <w:r>
              <w:rPr>
                <w:noProof/>
                <w:webHidden/>
              </w:rPr>
            </w:r>
            <w:r>
              <w:rPr>
                <w:noProof/>
                <w:webHidden/>
              </w:rPr>
              <w:fldChar w:fldCharType="separate"/>
            </w:r>
            <w:r>
              <w:rPr>
                <w:noProof/>
                <w:webHidden/>
              </w:rPr>
              <w:t>14</w:t>
            </w:r>
            <w:r>
              <w:rPr>
                <w:noProof/>
                <w:webHidden/>
              </w:rPr>
              <w:fldChar w:fldCharType="end"/>
            </w:r>
          </w:hyperlink>
        </w:p>
        <w:p w14:paraId="73884CFE" w14:textId="10BF5BBC" w:rsidR="004567E2" w:rsidRDefault="004567E2">
          <w:pPr>
            <w:pStyle w:val="T2"/>
            <w:tabs>
              <w:tab w:val="right" w:leader="dot" w:pos="9062"/>
            </w:tabs>
            <w:rPr>
              <w:noProof/>
              <w:sz w:val="22"/>
              <w:szCs w:val="22"/>
              <w:lang w:eastAsia="tr-TR"/>
            </w:rPr>
          </w:pPr>
          <w:hyperlink w:anchor="_Toc106969138" w:history="1">
            <w:r w:rsidRPr="003A3522">
              <w:rPr>
                <w:rStyle w:val="Kpr"/>
                <w:noProof/>
              </w:rPr>
              <w:t>10.1.2)KİŞİSEL VERİLERİN DOĞRU VE GEREKTİĞİNDE GÜNCEL OLMASINI SAĞLAMA</w:t>
            </w:r>
            <w:r>
              <w:rPr>
                <w:noProof/>
                <w:webHidden/>
              </w:rPr>
              <w:tab/>
            </w:r>
            <w:r>
              <w:rPr>
                <w:noProof/>
                <w:webHidden/>
              </w:rPr>
              <w:fldChar w:fldCharType="begin"/>
            </w:r>
            <w:r>
              <w:rPr>
                <w:noProof/>
                <w:webHidden/>
              </w:rPr>
              <w:instrText xml:space="preserve"> PAGEREF _Toc106969138 \h </w:instrText>
            </w:r>
            <w:r>
              <w:rPr>
                <w:noProof/>
                <w:webHidden/>
              </w:rPr>
            </w:r>
            <w:r>
              <w:rPr>
                <w:noProof/>
                <w:webHidden/>
              </w:rPr>
              <w:fldChar w:fldCharType="separate"/>
            </w:r>
            <w:r>
              <w:rPr>
                <w:noProof/>
                <w:webHidden/>
              </w:rPr>
              <w:t>14</w:t>
            </w:r>
            <w:r>
              <w:rPr>
                <w:noProof/>
                <w:webHidden/>
              </w:rPr>
              <w:fldChar w:fldCharType="end"/>
            </w:r>
          </w:hyperlink>
        </w:p>
        <w:p w14:paraId="4EFE8EF4" w14:textId="1FE8A30E" w:rsidR="004567E2" w:rsidRDefault="004567E2">
          <w:pPr>
            <w:pStyle w:val="T2"/>
            <w:tabs>
              <w:tab w:val="right" w:leader="dot" w:pos="9062"/>
            </w:tabs>
            <w:rPr>
              <w:noProof/>
              <w:sz w:val="22"/>
              <w:szCs w:val="22"/>
              <w:lang w:eastAsia="tr-TR"/>
            </w:rPr>
          </w:pPr>
          <w:hyperlink w:anchor="_Toc106969139" w:history="1">
            <w:r w:rsidRPr="003A3522">
              <w:rPr>
                <w:rStyle w:val="Kpr"/>
                <w:noProof/>
              </w:rPr>
              <w:t>10.1.3)BELİRLİ, AÇIK VE MEŞRU AMAÇLARLA İŞLEME</w:t>
            </w:r>
            <w:r>
              <w:rPr>
                <w:noProof/>
                <w:webHidden/>
              </w:rPr>
              <w:tab/>
            </w:r>
            <w:r>
              <w:rPr>
                <w:noProof/>
                <w:webHidden/>
              </w:rPr>
              <w:fldChar w:fldCharType="begin"/>
            </w:r>
            <w:r>
              <w:rPr>
                <w:noProof/>
                <w:webHidden/>
              </w:rPr>
              <w:instrText xml:space="preserve"> PAGEREF _Toc106969139 \h </w:instrText>
            </w:r>
            <w:r>
              <w:rPr>
                <w:noProof/>
                <w:webHidden/>
              </w:rPr>
            </w:r>
            <w:r>
              <w:rPr>
                <w:noProof/>
                <w:webHidden/>
              </w:rPr>
              <w:fldChar w:fldCharType="separate"/>
            </w:r>
            <w:r>
              <w:rPr>
                <w:noProof/>
                <w:webHidden/>
              </w:rPr>
              <w:t>14</w:t>
            </w:r>
            <w:r>
              <w:rPr>
                <w:noProof/>
                <w:webHidden/>
              </w:rPr>
              <w:fldChar w:fldCharType="end"/>
            </w:r>
          </w:hyperlink>
        </w:p>
        <w:p w14:paraId="16BF0906" w14:textId="13978D36" w:rsidR="004567E2" w:rsidRDefault="004567E2">
          <w:pPr>
            <w:pStyle w:val="T2"/>
            <w:tabs>
              <w:tab w:val="right" w:leader="dot" w:pos="9062"/>
            </w:tabs>
            <w:rPr>
              <w:noProof/>
              <w:sz w:val="22"/>
              <w:szCs w:val="22"/>
              <w:lang w:eastAsia="tr-TR"/>
            </w:rPr>
          </w:pPr>
          <w:hyperlink w:anchor="_Toc106969140" w:history="1">
            <w:r w:rsidRPr="003A3522">
              <w:rPr>
                <w:rStyle w:val="Kpr"/>
                <w:noProof/>
              </w:rPr>
              <w:t>10.1.4)İŞLENDİKLERİ AMAÇLA BAĞLANTILI, SINIRLI VE ÖLÇÜLÜ OLMA</w:t>
            </w:r>
            <w:r>
              <w:rPr>
                <w:noProof/>
                <w:webHidden/>
              </w:rPr>
              <w:tab/>
            </w:r>
            <w:r>
              <w:rPr>
                <w:noProof/>
                <w:webHidden/>
              </w:rPr>
              <w:fldChar w:fldCharType="begin"/>
            </w:r>
            <w:r>
              <w:rPr>
                <w:noProof/>
                <w:webHidden/>
              </w:rPr>
              <w:instrText xml:space="preserve"> PAGEREF _Toc106969140 \h </w:instrText>
            </w:r>
            <w:r>
              <w:rPr>
                <w:noProof/>
                <w:webHidden/>
              </w:rPr>
            </w:r>
            <w:r>
              <w:rPr>
                <w:noProof/>
                <w:webHidden/>
              </w:rPr>
              <w:fldChar w:fldCharType="separate"/>
            </w:r>
            <w:r>
              <w:rPr>
                <w:noProof/>
                <w:webHidden/>
              </w:rPr>
              <w:t>14</w:t>
            </w:r>
            <w:r>
              <w:rPr>
                <w:noProof/>
                <w:webHidden/>
              </w:rPr>
              <w:fldChar w:fldCharType="end"/>
            </w:r>
          </w:hyperlink>
        </w:p>
        <w:p w14:paraId="39C9F19D" w14:textId="0EBFF090" w:rsidR="004567E2" w:rsidRDefault="004567E2">
          <w:pPr>
            <w:pStyle w:val="T2"/>
            <w:tabs>
              <w:tab w:val="right" w:leader="dot" w:pos="9062"/>
            </w:tabs>
            <w:rPr>
              <w:noProof/>
              <w:sz w:val="22"/>
              <w:szCs w:val="22"/>
              <w:lang w:eastAsia="tr-TR"/>
            </w:rPr>
          </w:pPr>
          <w:hyperlink w:anchor="_Toc106969141" w:history="1">
            <w:r w:rsidRPr="003A3522">
              <w:rPr>
                <w:rStyle w:val="Kpr"/>
                <w:noProof/>
              </w:rPr>
              <w:t>10.1.5)İLGİLİ MEVZUATTA ÖNGÖRÜLEN VEYA İŞLENDİKLERİ AMAÇ İÇİN GEREKLİ OLAN SÜRE KADAR MUHAFAZA ETME</w:t>
            </w:r>
            <w:r>
              <w:rPr>
                <w:noProof/>
                <w:webHidden/>
              </w:rPr>
              <w:tab/>
            </w:r>
            <w:r>
              <w:rPr>
                <w:noProof/>
                <w:webHidden/>
              </w:rPr>
              <w:fldChar w:fldCharType="begin"/>
            </w:r>
            <w:r>
              <w:rPr>
                <w:noProof/>
                <w:webHidden/>
              </w:rPr>
              <w:instrText xml:space="preserve"> PAGEREF _Toc106969141 \h </w:instrText>
            </w:r>
            <w:r>
              <w:rPr>
                <w:noProof/>
                <w:webHidden/>
              </w:rPr>
            </w:r>
            <w:r>
              <w:rPr>
                <w:noProof/>
                <w:webHidden/>
              </w:rPr>
              <w:fldChar w:fldCharType="separate"/>
            </w:r>
            <w:r>
              <w:rPr>
                <w:noProof/>
                <w:webHidden/>
              </w:rPr>
              <w:t>14</w:t>
            </w:r>
            <w:r>
              <w:rPr>
                <w:noProof/>
                <w:webHidden/>
              </w:rPr>
              <w:fldChar w:fldCharType="end"/>
            </w:r>
          </w:hyperlink>
        </w:p>
        <w:p w14:paraId="1346E3FD" w14:textId="21270C03" w:rsidR="004567E2" w:rsidRDefault="004567E2">
          <w:pPr>
            <w:pStyle w:val="T2"/>
            <w:tabs>
              <w:tab w:val="right" w:leader="dot" w:pos="9062"/>
            </w:tabs>
            <w:rPr>
              <w:noProof/>
              <w:sz w:val="22"/>
              <w:szCs w:val="22"/>
              <w:lang w:eastAsia="tr-TR"/>
            </w:rPr>
          </w:pPr>
          <w:hyperlink w:anchor="_Toc106969142" w:history="1">
            <w:r w:rsidRPr="003A3522">
              <w:rPr>
                <w:rStyle w:val="Kpr"/>
                <w:noProof/>
              </w:rPr>
              <w:t>10.2)KİŞİSEL VERİLERİN İŞLENME ŞARTLARI</w:t>
            </w:r>
            <w:r>
              <w:rPr>
                <w:noProof/>
                <w:webHidden/>
              </w:rPr>
              <w:tab/>
            </w:r>
            <w:r>
              <w:rPr>
                <w:noProof/>
                <w:webHidden/>
              </w:rPr>
              <w:fldChar w:fldCharType="begin"/>
            </w:r>
            <w:r>
              <w:rPr>
                <w:noProof/>
                <w:webHidden/>
              </w:rPr>
              <w:instrText xml:space="preserve"> PAGEREF _Toc106969142 \h </w:instrText>
            </w:r>
            <w:r>
              <w:rPr>
                <w:noProof/>
                <w:webHidden/>
              </w:rPr>
            </w:r>
            <w:r>
              <w:rPr>
                <w:noProof/>
                <w:webHidden/>
              </w:rPr>
              <w:fldChar w:fldCharType="separate"/>
            </w:r>
            <w:r>
              <w:rPr>
                <w:noProof/>
                <w:webHidden/>
              </w:rPr>
              <w:t>14</w:t>
            </w:r>
            <w:r>
              <w:rPr>
                <w:noProof/>
                <w:webHidden/>
              </w:rPr>
              <w:fldChar w:fldCharType="end"/>
            </w:r>
          </w:hyperlink>
        </w:p>
        <w:p w14:paraId="21A50D1F" w14:textId="688BA478" w:rsidR="004567E2" w:rsidRDefault="004567E2">
          <w:pPr>
            <w:pStyle w:val="T2"/>
            <w:tabs>
              <w:tab w:val="right" w:leader="dot" w:pos="9062"/>
            </w:tabs>
            <w:rPr>
              <w:noProof/>
              <w:sz w:val="22"/>
              <w:szCs w:val="22"/>
              <w:lang w:eastAsia="tr-TR"/>
            </w:rPr>
          </w:pPr>
          <w:hyperlink w:anchor="_Toc106969143" w:history="1">
            <w:r w:rsidRPr="003A3522">
              <w:rPr>
                <w:rStyle w:val="Kpr"/>
                <w:noProof/>
              </w:rPr>
              <w:t>10.2.1)KİŞİSEL VERİ SAHİBİNİN AÇIK RIZASININ BULUNMASI</w:t>
            </w:r>
            <w:r>
              <w:rPr>
                <w:noProof/>
                <w:webHidden/>
              </w:rPr>
              <w:tab/>
            </w:r>
            <w:r>
              <w:rPr>
                <w:noProof/>
                <w:webHidden/>
              </w:rPr>
              <w:fldChar w:fldCharType="begin"/>
            </w:r>
            <w:r>
              <w:rPr>
                <w:noProof/>
                <w:webHidden/>
              </w:rPr>
              <w:instrText xml:space="preserve"> PAGEREF _Toc106969143 \h </w:instrText>
            </w:r>
            <w:r>
              <w:rPr>
                <w:noProof/>
                <w:webHidden/>
              </w:rPr>
            </w:r>
            <w:r>
              <w:rPr>
                <w:noProof/>
                <w:webHidden/>
              </w:rPr>
              <w:fldChar w:fldCharType="separate"/>
            </w:r>
            <w:r>
              <w:rPr>
                <w:noProof/>
                <w:webHidden/>
              </w:rPr>
              <w:t>15</w:t>
            </w:r>
            <w:r>
              <w:rPr>
                <w:noProof/>
                <w:webHidden/>
              </w:rPr>
              <w:fldChar w:fldCharType="end"/>
            </w:r>
          </w:hyperlink>
        </w:p>
        <w:p w14:paraId="53F5182E" w14:textId="7461AB55" w:rsidR="004567E2" w:rsidRDefault="004567E2">
          <w:pPr>
            <w:pStyle w:val="T2"/>
            <w:tabs>
              <w:tab w:val="right" w:leader="dot" w:pos="9062"/>
            </w:tabs>
            <w:rPr>
              <w:noProof/>
              <w:sz w:val="22"/>
              <w:szCs w:val="22"/>
              <w:lang w:eastAsia="tr-TR"/>
            </w:rPr>
          </w:pPr>
          <w:hyperlink w:anchor="_Toc106969144" w:history="1">
            <w:r w:rsidRPr="003A3522">
              <w:rPr>
                <w:rStyle w:val="Kpr"/>
                <w:noProof/>
              </w:rPr>
              <w:t>10.2.2)KANUNLARDA AÇIKÇA ÖNGÖRÜLMESİ</w:t>
            </w:r>
            <w:r>
              <w:rPr>
                <w:noProof/>
                <w:webHidden/>
              </w:rPr>
              <w:tab/>
            </w:r>
            <w:r>
              <w:rPr>
                <w:noProof/>
                <w:webHidden/>
              </w:rPr>
              <w:fldChar w:fldCharType="begin"/>
            </w:r>
            <w:r>
              <w:rPr>
                <w:noProof/>
                <w:webHidden/>
              </w:rPr>
              <w:instrText xml:space="preserve"> PAGEREF _Toc106969144 \h </w:instrText>
            </w:r>
            <w:r>
              <w:rPr>
                <w:noProof/>
                <w:webHidden/>
              </w:rPr>
            </w:r>
            <w:r>
              <w:rPr>
                <w:noProof/>
                <w:webHidden/>
              </w:rPr>
              <w:fldChar w:fldCharType="separate"/>
            </w:r>
            <w:r>
              <w:rPr>
                <w:noProof/>
                <w:webHidden/>
              </w:rPr>
              <w:t>15</w:t>
            </w:r>
            <w:r>
              <w:rPr>
                <w:noProof/>
                <w:webHidden/>
              </w:rPr>
              <w:fldChar w:fldCharType="end"/>
            </w:r>
          </w:hyperlink>
        </w:p>
        <w:p w14:paraId="7CAD8635" w14:textId="0E96EEEB" w:rsidR="004567E2" w:rsidRDefault="004567E2">
          <w:pPr>
            <w:pStyle w:val="T2"/>
            <w:tabs>
              <w:tab w:val="right" w:leader="dot" w:pos="9062"/>
            </w:tabs>
            <w:rPr>
              <w:noProof/>
              <w:sz w:val="22"/>
              <w:szCs w:val="22"/>
              <w:lang w:eastAsia="tr-TR"/>
            </w:rPr>
          </w:pPr>
          <w:hyperlink w:anchor="_Toc106969145" w:history="1">
            <w:r w:rsidRPr="003A3522">
              <w:rPr>
                <w:rStyle w:val="Kpr"/>
                <w:noProof/>
              </w:rPr>
              <w:t>10.2.3)FİİLİ İMKANSIZLIK SEBEBİYLE İLGİLİNİN AÇIK RIZASININ ALINAMAMASI</w:t>
            </w:r>
            <w:r>
              <w:rPr>
                <w:noProof/>
                <w:webHidden/>
              </w:rPr>
              <w:tab/>
            </w:r>
            <w:r>
              <w:rPr>
                <w:noProof/>
                <w:webHidden/>
              </w:rPr>
              <w:fldChar w:fldCharType="begin"/>
            </w:r>
            <w:r>
              <w:rPr>
                <w:noProof/>
                <w:webHidden/>
              </w:rPr>
              <w:instrText xml:space="preserve"> PAGEREF _Toc106969145 \h </w:instrText>
            </w:r>
            <w:r>
              <w:rPr>
                <w:noProof/>
                <w:webHidden/>
              </w:rPr>
            </w:r>
            <w:r>
              <w:rPr>
                <w:noProof/>
                <w:webHidden/>
              </w:rPr>
              <w:fldChar w:fldCharType="separate"/>
            </w:r>
            <w:r>
              <w:rPr>
                <w:noProof/>
                <w:webHidden/>
              </w:rPr>
              <w:t>15</w:t>
            </w:r>
            <w:r>
              <w:rPr>
                <w:noProof/>
                <w:webHidden/>
              </w:rPr>
              <w:fldChar w:fldCharType="end"/>
            </w:r>
          </w:hyperlink>
        </w:p>
        <w:p w14:paraId="280295DE" w14:textId="70960C55" w:rsidR="004567E2" w:rsidRDefault="004567E2">
          <w:pPr>
            <w:pStyle w:val="T2"/>
            <w:tabs>
              <w:tab w:val="right" w:leader="dot" w:pos="9062"/>
            </w:tabs>
            <w:rPr>
              <w:noProof/>
              <w:sz w:val="22"/>
              <w:szCs w:val="22"/>
              <w:lang w:eastAsia="tr-TR"/>
            </w:rPr>
          </w:pPr>
          <w:hyperlink w:anchor="_Toc106969146" w:history="1">
            <w:r w:rsidRPr="003A3522">
              <w:rPr>
                <w:rStyle w:val="Kpr"/>
                <w:noProof/>
              </w:rPr>
              <w:t>10.2.4)SÖZLEŞMENİN KURULMASI VEYA İFASIYLA DOĞRUDAN İLGİLİ OLMASI</w:t>
            </w:r>
            <w:r>
              <w:rPr>
                <w:noProof/>
                <w:webHidden/>
              </w:rPr>
              <w:tab/>
            </w:r>
            <w:r>
              <w:rPr>
                <w:noProof/>
                <w:webHidden/>
              </w:rPr>
              <w:fldChar w:fldCharType="begin"/>
            </w:r>
            <w:r>
              <w:rPr>
                <w:noProof/>
                <w:webHidden/>
              </w:rPr>
              <w:instrText xml:space="preserve"> PAGEREF _Toc106969146 \h </w:instrText>
            </w:r>
            <w:r>
              <w:rPr>
                <w:noProof/>
                <w:webHidden/>
              </w:rPr>
            </w:r>
            <w:r>
              <w:rPr>
                <w:noProof/>
                <w:webHidden/>
              </w:rPr>
              <w:fldChar w:fldCharType="separate"/>
            </w:r>
            <w:r>
              <w:rPr>
                <w:noProof/>
                <w:webHidden/>
              </w:rPr>
              <w:t>16</w:t>
            </w:r>
            <w:r>
              <w:rPr>
                <w:noProof/>
                <w:webHidden/>
              </w:rPr>
              <w:fldChar w:fldCharType="end"/>
            </w:r>
          </w:hyperlink>
        </w:p>
        <w:p w14:paraId="063C2DCF" w14:textId="1C35D01C" w:rsidR="004567E2" w:rsidRDefault="004567E2">
          <w:pPr>
            <w:pStyle w:val="T2"/>
            <w:tabs>
              <w:tab w:val="right" w:leader="dot" w:pos="9062"/>
            </w:tabs>
            <w:rPr>
              <w:noProof/>
              <w:sz w:val="22"/>
              <w:szCs w:val="22"/>
              <w:lang w:eastAsia="tr-TR"/>
            </w:rPr>
          </w:pPr>
          <w:hyperlink w:anchor="_Toc106969147" w:history="1">
            <w:r w:rsidRPr="003A3522">
              <w:rPr>
                <w:rStyle w:val="Kpr"/>
                <w:noProof/>
              </w:rPr>
              <w:t>10.2.5)ŞİRKETİN HUKUKİ YÜKÜMLÜLÜĞÜNÜ YERİNE GETİRMESİ</w:t>
            </w:r>
            <w:r>
              <w:rPr>
                <w:noProof/>
                <w:webHidden/>
              </w:rPr>
              <w:tab/>
            </w:r>
            <w:r>
              <w:rPr>
                <w:noProof/>
                <w:webHidden/>
              </w:rPr>
              <w:fldChar w:fldCharType="begin"/>
            </w:r>
            <w:r>
              <w:rPr>
                <w:noProof/>
                <w:webHidden/>
              </w:rPr>
              <w:instrText xml:space="preserve"> PAGEREF _Toc106969147 \h </w:instrText>
            </w:r>
            <w:r>
              <w:rPr>
                <w:noProof/>
                <w:webHidden/>
              </w:rPr>
            </w:r>
            <w:r>
              <w:rPr>
                <w:noProof/>
                <w:webHidden/>
              </w:rPr>
              <w:fldChar w:fldCharType="separate"/>
            </w:r>
            <w:r>
              <w:rPr>
                <w:noProof/>
                <w:webHidden/>
              </w:rPr>
              <w:t>16</w:t>
            </w:r>
            <w:r>
              <w:rPr>
                <w:noProof/>
                <w:webHidden/>
              </w:rPr>
              <w:fldChar w:fldCharType="end"/>
            </w:r>
          </w:hyperlink>
        </w:p>
        <w:p w14:paraId="4DB60E9A" w14:textId="36AB461F" w:rsidR="004567E2" w:rsidRDefault="004567E2">
          <w:pPr>
            <w:pStyle w:val="T2"/>
            <w:tabs>
              <w:tab w:val="right" w:leader="dot" w:pos="9062"/>
            </w:tabs>
            <w:rPr>
              <w:noProof/>
              <w:sz w:val="22"/>
              <w:szCs w:val="22"/>
              <w:lang w:eastAsia="tr-TR"/>
            </w:rPr>
          </w:pPr>
          <w:hyperlink w:anchor="_Toc106969148" w:history="1">
            <w:r w:rsidRPr="003A3522">
              <w:rPr>
                <w:rStyle w:val="Kpr"/>
                <w:noProof/>
              </w:rPr>
              <w:t>10.2.6)KİŞİSEL VERİ SAHİBİNİN KİŞİSEL VERİSİNİ ALENİLEŞTİRMESİ</w:t>
            </w:r>
            <w:r>
              <w:rPr>
                <w:noProof/>
                <w:webHidden/>
              </w:rPr>
              <w:tab/>
            </w:r>
            <w:r>
              <w:rPr>
                <w:noProof/>
                <w:webHidden/>
              </w:rPr>
              <w:fldChar w:fldCharType="begin"/>
            </w:r>
            <w:r>
              <w:rPr>
                <w:noProof/>
                <w:webHidden/>
              </w:rPr>
              <w:instrText xml:space="preserve"> PAGEREF _Toc106969148 \h </w:instrText>
            </w:r>
            <w:r>
              <w:rPr>
                <w:noProof/>
                <w:webHidden/>
              </w:rPr>
            </w:r>
            <w:r>
              <w:rPr>
                <w:noProof/>
                <w:webHidden/>
              </w:rPr>
              <w:fldChar w:fldCharType="separate"/>
            </w:r>
            <w:r>
              <w:rPr>
                <w:noProof/>
                <w:webHidden/>
              </w:rPr>
              <w:t>16</w:t>
            </w:r>
            <w:r>
              <w:rPr>
                <w:noProof/>
                <w:webHidden/>
              </w:rPr>
              <w:fldChar w:fldCharType="end"/>
            </w:r>
          </w:hyperlink>
        </w:p>
        <w:p w14:paraId="5C5B10D2" w14:textId="26B93659" w:rsidR="004567E2" w:rsidRDefault="004567E2">
          <w:pPr>
            <w:pStyle w:val="T2"/>
            <w:tabs>
              <w:tab w:val="right" w:leader="dot" w:pos="9062"/>
            </w:tabs>
            <w:rPr>
              <w:noProof/>
              <w:sz w:val="22"/>
              <w:szCs w:val="22"/>
              <w:lang w:eastAsia="tr-TR"/>
            </w:rPr>
          </w:pPr>
          <w:hyperlink w:anchor="_Toc106969149" w:history="1">
            <w:r w:rsidRPr="003A3522">
              <w:rPr>
                <w:rStyle w:val="Kpr"/>
                <w:noProof/>
              </w:rPr>
              <w:t>10.2.7)BİR HAKKIN TESİSİ VEYA KORUNMASI İÇİN VERİ İŞLEMENİN ZORUNLU OLMASI</w:t>
            </w:r>
            <w:r>
              <w:rPr>
                <w:noProof/>
                <w:webHidden/>
              </w:rPr>
              <w:tab/>
            </w:r>
            <w:r>
              <w:rPr>
                <w:noProof/>
                <w:webHidden/>
              </w:rPr>
              <w:fldChar w:fldCharType="begin"/>
            </w:r>
            <w:r>
              <w:rPr>
                <w:noProof/>
                <w:webHidden/>
              </w:rPr>
              <w:instrText xml:space="preserve"> PAGEREF _Toc106969149 \h </w:instrText>
            </w:r>
            <w:r>
              <w:rPr>
                <w:noProof/>
                <w:webHidden/>
              </w:rPr>
            </w:r>
            <w:r>
              <w:rPr>
                <w:noProof/>
                <w:webHidden/>
              </w:rPr>
              <w:fldChar w:fldCharType="separate"/>
            </w:r>
            <w:r>
              <w:rPr>
                <w:noProof/>
                <w:webHidden/>
              </w:rPr>
              <w:t>16</w:t>
            </w:r>
            <w:r>
              <w:rPr>
                <w:noProof/>
                <w:webHidden/>
              </w:rPr>
              <w:fldChar w:fldCharType="end"/>
            </w:r>
          </w:hyperlink>
        </w:p>
        <w:p w14:paraId="2CA13131" w14:textId="06123FB1" w:rsidR="004567E2" w:rsidRDefault="004567E2">
          <w:pPr>
            <w:pStyle w:val="T2"/>
            <w:tabs>
              <w:tab w:val="right" w:leader="dot" w:pos="9062"/>
            </w:tabs>
            <w:rPr>
              <w:noProof/>
              <w:sz w:val="22"/>
              <w:szCs w:val="22"/>
              <w:lang w:eastAsia="tr-TR"/>
            </w:rPr>
          </w:pPr>
          <w:hyperlink w:anchor="_Toc106969150" w:history="1">
            <w:r w:rsidRPr="003A3522">
              <w:rPr>
                <w:rStyle w:val="Kpr"/>
                <w:noProof/>
              </w:rPr>
              <w:t>10.2.8)ŞİRKETİMİZİN MEŞRU MENFAATİ İÇİN VERİ İŞLEMENİN ZORUNLU OLMASI</w:t>
            </w:r>
            <w:r>
              <w:rPr>
                <w:noProof/>
                <w:webHidden/>
              </w:rPr>
              <w:tab/>
            </w:r>
            <w:r>
              <w:rPr>
                <w:noProof/>
                <w:webHidden/>
              </w:rPr>
              <w:fldChar w:fldCharType="begin"/>
            </w:r>
            <w:r>
              <w:rPr>
                <w:noProof/>
                <w:webHidden/>
              </w:rPr>
              <w:instrText xml:space="preserve"> PAGEREF _Toc106969150 \h </w:instrText>
            </w:r>
            <w:r>
              <w:rPr>
                <w:noProof/>
                <w:webHidden/>
              </w:rPr>
            </w:r>
            <w:r>
              <w:rPr>
                <w:noProof/>
                <w:webHidden/>
              </w:rPr>
              <w:fldChar w:fldCharType="separate"/>
            </w:r>
            <w:r>
              <w:rPr>
                <w:noProof/>
                <w:webHidden/>
              </w:rPr>
              <w:t>16</w:t>
            </w:r>
            <w:r>
              <w:rPr>
                <w:noProof/>
                <w:webHidden/>
              </w:rPr>
              <w:fldChar w:fldCharType="end"/>
            </w:r>
          </w:hyperlink>
        </w:p>
        <w:p w14:paraId="3EE8E3AA" w14:textId="45146842" w:rsidR="004567E2" w:rsidRDefault="004567E2">
          <w:pPr>
            <w:pStyle w:val="T2"/>
            <w:tabs>
              <w:tab w:val="right" w:leader="dot" w:pos="9062"/>
            </w:tabs>
            <w:rPr>
              <w:noProof/>
              <w:sz w:val="22"/>
              <w:szCs w:val="22"/>
              <w:lang w:eastAsia="tr-TR"/>
            </w:rPr>
          </w:pPr>
          <w:hyperlink w:anchor="_Toc106969151" w:history="1">
            <w:r w:rsidRPr="003A3522">
              <w:rPr>
                <w:rStyle w:val="Kpr"/>
                <w:noProof/>
              </w:rPr>
              <w:t>10.3)ÖZEL NİTELİKLİ KİŞİSEL VERİLERİN İŞLENMESİ</w:t>
            </w:r>
            <w:r>
              <w:rPr>
                <w:noProof/>
                <w:webHidden/>
              </w:rPr>
              <w:tab/>
            </w:r>
            <w:r>
              <w:rPr>
                <w:noProof/>
                <w:webHidden/>
              </w:rPr>
              <w:fldChar w:fldCharType="begin"/>
            </w:r>
            <w:r>
              <w:rPr>
                <w:noProof/>
                <w:webHidden/>
              </w:rPr>
              <w:instrText xml:space="preserve"> PAGEREF _Toc106969151 \h </w:instrText>
            </w:r>
            <w:r>
              <w:rPr>
                <w:noProof/>
                <w:webHidden/>
              </w:rPr>
            </w:r>
            <w:r>
              <w:rPr>
                <w:noProof/>
                <w:webHidden/>
              </w:rPr>
              <w:fldChar w:fldCharType="separate"/>
            </w:r>
            <w:r>
              <w:rPr>
                <w:noProof/>
                <w:webHidden/>
              </w:rPr>
              <w:t>17</w:t>
            </w:r>
            <w:r>
              <w:rPr>
                <w:noProof/>
                <w:webHidden/>
              </w:rPr>
              <w:fldChar w:fldCharType="end"/>
            </w:r>
          </w:hyperlink>
        </w:p>
        <w:p w14:paraId="0772D9D0" w14:textId="5A8D999B" w:rsidR="004567E2" w:rsidRDefault="004567E2">
          <w:pPr>
            <w:pStyle w:val="T2"/>
            <w:tabs>
              <w:tab w:val="right" w:leader="dot" w:pos="9062"/>
            </w:tabs>
            <w:rPr>
              <w:noProof/>
              <w:sz w:val="22"/>
              <w:szCs w:val="22"/>
              <w:lang w:eastAsia="tr-TR"/>
            </w:rPr>
          </w:pPr>
          <w:hyperlink w:anchor="_Toc106969152" w:history="1">
            <w:r w:rsidRPr="003A3522">
              <w:rPr>
                <w:rStyle w:val="Kpr"/>
                <w:noProof/>
              </w:rPr>
              <w:t>10.4) KİŞİSEL VERİ SAHİBİNİN AYDINLATILMASI</w:t>
            </w:r>
            <w:r>
              <w:rPr>
                <w:noProof/>
                <w:webHidden/>
              </w:rPr>
              <w:tab/>
            </w:r>
            <w:r>
              <w:rPr>
                <w:noProof/>
                <w:webHidden/>
              </w:rPr>
              <w:fldChar w:fldCharType="begin"/>
            </w:r>
            <w:r>
              <w:rPr>
                <w:noProof/>
                <w:webHidden/>
              </w:rPr>
              <w:instrText xml:space="preserve"> PAGEREF _Toc106969152 \h </w:instrText>
            </w:r>
            <w:r>
              <w:rPr>
                <w:noProof/>
                <w:webHidden/>
              </w:rPr>
            </w:r>
            <w:r>
              <w:rPr>
                <w:noProof/>
                <w:webHidden/>
              </w:rPr>
              <w:fldChar w:fldCharType="separate"/>
            </w:r>
            <w:r>
              <w:rPr>
                <w:noProof/>
                <w:webHidden/>
              </w:rPr>
              <w:t>17</w:t>
            </w:r>
            <w:r>
              <w:rPr>
                <w:noProof/>
                <w:webHidden/>
              </w:rPr>
              <w:fldChar w:fldCharType="end"/>
            </w:r>
          </w:hyperlink>
        </w:p>
        <w:p w14:paraId="5C1AA700" w14:textId="39C69CDA" w:rsidR="004567E2" w:rsidRDefault="004567E2">
          <w:pPr>
            <w:pStyle w:val="T1"/>
            <w:tabs>
              <w:tab w:val="right" w:leader="dot" w:pos="9062"/>
            </w:tabs>
            <w:rPr>
              <w:noProof/>
              <w:sz w:val="22"/>
              <w:szCs w:val="22"/>
              <w:lang w:eastAsia="tr-TR"/>
            </w:rPr>
          </w:pPr>
          <w:hyperlink w:anchor="_Toc106969153" w:history="1">
            <w:r w:rsidRPr="003A3522">
              <w:rPr>
                <w:rStyle w:val="Kpr"/>
                <w:noProof/>
              </w:rPr>
              <w:t>11)KİŞİSEL VERİLERİN AKTARILMASI</w:t>
            </w:r>
            <w:r>
              <w:rPr>
                <w:noProof/>
                <w:webHidden/>
              </w:rPr>
              <w:tab/>
            </w:r>
            <w:r>
              <w:rPr>
                <w:noProof/>
                <w:webHidden/>
              </w:rPr>
              <w:fldChar w:fldCharType="begin"/>
            </w:r>
            <w:r>
              <w:rPr>
                <w:noProof/>
                <w:webHidden/>
              </w:rPr>
              <w:instrText xml:space="preserve"> PAGEREF _Toc106969153 \h </w:instrText>
            </w:r>
            <w:r>
              <w:rPr>
                <w:noProof/>
                <w:webHidden/>
              </w:rPr>
            </w:r>
            <w:r>
              <w:rPr>
                <w:noProof/>
                <w:webHidden/>
              </w:rPr>
              <w:fldChar w:fldCharType="separate"/>
            </w:r>
            <w:r>
              <w:rPr>
                <w:noProof/>
                <w:webHidden/>
              </w:rPr>
              <w:t>18</w:t>
            </w:r>
            <w:r>
              <w:rPr>
                <w:noProof/>
                <w:webHidden/>
              </w:rPr>
              <w:fldChar w:fldCharType="end"/>
            </w:r>
          </w:hyperlink>
        </w:p>
        <w:p w14:paraId="05858BD0" w14:textId="461AA04D" w:rsidR="004567E2" w:rsidRDefault="004567E2">
          <w:pPr>
            <w:pStyle w:val="T2"/>
            <w:tabs>
              <w:tab w:val="right" w:leader="dot" w:pos="9062"/>
            </w:tabs>
            <w:rPr>
              <w:noProof/>
              <w:sz w:val="22"/>
              <w:szCs w:val="22"/>
              <w:lang w:eastAsia="tr-TR"/>
            </w:rPr>
          </w:pPr>
          <w:hyperlink w:anchor="_Toc106969154" w:history="1">
            <w:r w:rsidRPr="003A3522">
              <w:rPr>
                <w:rStyle w:val="Kpr"/>
                <w:noProof/>
              </w:rPr>
              <w:t>11.1)KİŞİSEL VERİLERİN AKTARILMASI</w:t>
            </w:r>
            <w:r>
              <w:rPr>
                <w:noProof/>
                <w:webHidden/>
              </w:rPr>
              <w:tab/>
            </w:r>
            <w:r>
              <w:rPr>
                <w:noProof/>
                <w:webHidden/>
              </w:rPr>
              <w:fldChar w:fldCharType="begin"/>
            </w:r>
            <w:r>
              <w:rPr>
                <w:noProof/>
                <w:webHidden/>
              </w:rPr>
              <w:instrText xml:space="preserve"> PAGEREF _Toc106969154 \h </w:instrText>
            </w:r>
            <w:r>
              <w:rPr>
                <w:noProof/>
                <w:webHidden/>
              </w:rPr>
            </w:r>
            <w:r>
              <w:rPr>
                <w:noProof/>
                <w:webHidden/>
              </w:rPr>
              <w:fldChar w:fldCharType="separate"/>
            </w:r>
            <w:r>
              <w:rPr>
                <w:noProof/>
                <w:webHidden/>
              </w:rPr>
              <w:t>20</w:t>
            </w:r>
            <w:r>
              <w:rPr>
                <w:noProof/>
                <w:webHidden/>
              </w:rPr>
              <w:fldChar w:fldCharType="end"/>
            </w:r>
          </w:hyperlink>
        </w:p>
        <w:p w14:paraId="6F5151BF" w14:textId="1CDBC04E" w:rsidR="004567E2" w:rsidRDefault="004567E2">
          <w:pPr>
            <w:pStyle w:val="T2"/>
            <w:tabs>
              <w:tab w:val="right" w:leader="dot" w:pos="9062"/>
            </w:tabs>
            <w:rPr>
              <w:noProof/>
              <w:sz w:val="22"/>
              <w:szCs w:val="22"/>
              <w:lang w:eastAsia="tr-TR"/>
            </w:rPr>
          </w:pPr>
          <w:hyperlink w:anchor="_Toc106969155" w:history="1">
            <w:r w:rsidRPr="003A3522">
              <w:rPr>
                <w:rStyle w:val="Kpr"/>
                <w:noProof/>
              </w:rPr>
              <w:t>11.2) ÖZEL NİTELİKLİ KİŞİSEL VERİLERİN AKTARILMASI</w:t>
            </w:r>
            <w:r>
              <w:rPr>
                <w:noProof/>
                <w:webHidden/>
              </w:rPr>
              <w:tab/>
            </w:r>
            <w:r>
              <w:rPr>
                <w:noProof/>
                <w:webHidden/>
              </w:rPr>
              <w:fldChar w:fldCharType="begin"/>
            </w:r>
            <w:r>
              <w:rPr>
                <w:noProof/>
                <w:webHidden/>
              </w:rPr>
              <w:instrText xml:space="preserve"> PAGEREF _Toc106969155 \h </w:instrText>
            </w:r>
            <w:r>
              <w:rPr>
                <w:noProof/>
                <w:webHidden/>
              </w:rPr>
            </w:r>
            <w:r>
              <w:rPr>
                <w:noProof/>
                <w:webHidden/>
              </w:rPr>
              <w:fldChar w:fldCharType="separate"/>
            </w:r>
            <w:r>
              <w:rPr>
                <w:noProof/>
                <w:webHidden/>
              </w:rPr>
              <w:t>20</w:t>
            </w:r>
            <w:r>
              <w:rPr>
                <w:noProof/>
                <w:webHidden/>
              </w:rPr>
              <w:fldChar w:fldCharType="end"/>
            </w:r>
          </w:hyperlink>
        </w:p>
        <w:p w14:paraId="1DBA0C84" w14:textId="7747179B" w:rsidR="004567E2" w:rsidRDefault="004567E2">
          <w:pPr>
            <w:pStyle w:val="T2"/>
            <w:tabs>
              <w:tab w:val="right" w:leader="dot" w:pos="9062"/>
            </w:tabs>
            <w:rPr>
              <w:noProof/>
              <w:sz w:val="22"/>
              <w:szCs w:val="22"/>
              <w:lang w:eastAsia="tr-TR"/>
            </w:rPr>
          </w:pPr>
          <w:hyperlink w:anchor="_Toc106969156" w:history="1">
            <w:r w:rsidRPr="003A3522">
              <w:rPr>
                <w:rStyle w:val="Kpr"/>
                <w:noProof/>
              </w:rPr>
              <w:t>11.3) KİŞİSEL VERİLERİN YURT DIŞINA AKTARILMASI</w:t>
            </w:r>
            <w:r>
              <w:rPr>
                <w:noProof/>
                <w:webHidden/>
              </w:rPr>
              <w:tab/>
            </w:r>
            <w:r>
              <w:rPr>
                <w:noProof/>
                <w:webHidden/>
              </w:rPr>
              <w:fldChar w:fldCharType="begin"/>
            </w:r>
            <w:r>
              <w:rPr>
                <w:noProof/>
                <w:webHidden/>
              </w:rPr>
              <w:instrText xml:space="preserve"> PAGEREF _Toc106969156 \h </w:instrText>
            </w:r>
            <w:r>
              <w:rPr>
                <w:noProof/>
                <w:webHidden/>
              </w:rPr>
            </w:r>
            <w:r>
              <w:rPr>
                <w:noProof/>
                <w:webHidden/>
              </w:rPr>
              <w:fldChar w:fldCharType="separate"/>
            </w:r>
            <w:r>
              <w:rPr>
                <w:noProof/>
                <w:webHidden/>
              </w:rPr>
              <w:t>21</w:t>
            </w:r>
            <w:r>
              <w:rPr>
                <w:noProof/>
                <w:webHidden/>
              </w:rPr>
              <w:fldChar w:fldCharType="end"/>
            </w:r>
          </w:hyperlink>
        </w:p>
        <w:p w14:paraId="057EEECF" w14:textId="2D00A0A1" w:rsidR="004567E2" w:rsidRDefault="004567E2">
          <w:pPr>
            <w:pStyle w:val="T1"/>
            <w:tabs>
              <w:tab w:val="right" w:leader="dot" w:pos="9062"/>
            </w:tabs>
            <w:rPr>
              <w:noProof/>
              <w:sz w:val="22"/>
              <w:szCs w:val="22"/>
              <w:lang w:eastAsia="tr-TR"/>
            </w:rPr>
          </w:pPr>
          <w:hyperlink w:anchor="_Toc106969157" w:history="1">
            <w:r w:rsidRPr="003A3522">
              <w:rPr>
                <w:rStyle w:val="Kpr"/>
                <w:noProof/>
              </w:rPr>
              <w:t>12)KİŞİSEL VERİLERİN İŞLENMESİ VE SAKLANMASI</w:t>
            </w:r>
            <w:r>
              <w:rPr>
                <w:noProof/>
                <w:webHidden/>
              </w:rPr>
              <w:tab/>
            </w:r>
            <w:r>
              <w:rPr>
                <w:noProof/>
                <w:webHidden/>
              </w:rPr>
              <w:fldChar w:fldCharType="begin"/>
            </w:r>
            <w:r>
              <w:rPr>
                <w:noProof/>
                <w:webHidden/>
              </w:rPr>
              <w:instrText xml:space="preserve"> PAGEREF _Toc106969157 \h </w:instrText>
            </w:r>
            <w:r>
              <w:rPr>
                <w:noProof/>
                <w:webHidden/>
              </w:rPr>
            </w:r>
            <w:r>
              <w:rPr>
                <w:noProof/>
                <w:webHidden/>
              </w:rPr>
              <w:fldChar w:fldCharType="separate"/>
            </w:r>
            <w:r>
              <w:rPr>
                <w:noProof/>
                <w:webHidden/>
              </w:rPr>
              <w:t>21</w:t>
            </w:r>
            <w:r>
              <w:rPr>
                <w:noProof/>
                <w:webHidden/>
              </w:rPr>
              <w:fldChar w:fldCharType="end"/>
            </w:r>
          </w:hyperlink>
        </w:p>
        <w:p w14:paraId="719C4048" w14:textId="2275DD57" w:rsidR="004567E2" w:rsidRDefault="004567E2">
          <w:pPr>
            <w:pStyle w:val="T1"/>
            <w:tabs>
              <w:tab w:val="right" w:leader="dot" w:pos="9062"/>
            </w:tabs>
            <w:rPr>
              <w:noProof/>
              <w:sz w:val="22"/>
              <w:szCs w:val="22"/>
              <w:lang w:eastAsia="tr-TR"/>
            </w:rPr>
          </w:pPr>
          <w:hyperlink w:anchor="_Toc106969158" w:history="1">
            <w:r w:rsidRPr="003A3522">
              <w:rPr>
                <w:rStyle w:val="Kpr"/>
                <w:noProof/>
              </w:rPr>
              <w:t>13)ŞİRKETİMİZ TARAFINDAN İŞLENEN KİŞİSEL VERİLERİN İŞLENME AMAÇLARI</w:t>
            </w:r>
            <w:r>
              <w:rPr>
                <w:noProof/>
                <w:webHidden/>
              </w:rPr>
              <w:tab/>
            </w:r>
            <w:r>
              <w:rPr>
                <w:noProof/>
                <w:webHidden/>
              </w:rPr>
              <w:fldChar w:fldCharType="begin"/>
            </w:r>
            <w:r>
              <w:rPr>
                <w:noProof/>
                <w:webHidden/>
              </w:rPr>
              <w:instrText xml:space="preserve"> PAGEREF _Toc106969158 \h </w:instrText>
            </w:r>
            <w:r>
              <w:rPr>
                <w:noProof/>
                <w:webHidden/>
              </w:rPr>
            </w:r>
            <w:r>
              <w:rPr>
                <w:noProof/>
                <w:webHidden/>
              </w:rPr>
              <w:fldChar w:fldCharType="separate"/>
            </w:r>
            <w:r>
              <w:rPr>
                <w:noProof/>
                <w:webHidden/>
              </w:rPr>
              <w:t>21</w:t>
            </w:r>
            <w:r>
              <w:rPr>
                <w:noProof/>
                <w:webHidden/>
              </w:rPr>
              <w:fldChar w:fldCharType="end"/>
            </w:r>
          </w:hyperlink>
        </w:p>
        <w:p w14:paraId="125AF622" w14:textId="3A506416" w:rsidR="004567E2" w:rsidRDefault="004567E2">
          <w:pPr>
            <w:pStyle w:val="T1"/>
            <w:tabs>
              <w:tab w:val="right" w:leader="dot" w:pos="9062"/>
            </w:tabs>
            <w:rPr>
              <w:noProof/>
              <w:sz w:val="22"/>
              <w:szCs w:val="22"/>
              <w:lang w:eastAsia="tr-TR"/>
            </w:rPr>
          </w:pPr>
          <w:hyperlink w:anchor="_Toc106969159" w:history="1">
            <w:r w:rsidRPr="003A3522">
              <w:rPr>
                <w:rStyle w:val="Kpr"/>
                <w:noProof/>
              </w:rPr>
              <w:t>14)KİŞİSEL VERİLERİN İŞLENDİĞİ ÖZEL DURUMLAR</w:t>
            </w:r>
            <w:r>
              <w:rPr>
                <w:noProof/>
                <w:webHidden/>
              </w:rPr>
              <w:tab/>
            </w:r>
            <w:r>
              <w:rPr>
                <w:noProof/>
                <w:webHidden/>
              </w:rPr>
              <w:fldChar w:fldCharType="begin"/>
            </w:r>
            <w:r>
              <w:rPr>
                <w:noProof/>
                <w:webHidden/>
              </w:rPr>
              <w:instrText xml:space="preserve"> PAGEREF _Toc106969159 \h </w:instrText>
            </w:r>
            <w:r>
              <w:rPr>
                <w:noProof/>
                <w:webHidden/>
              </w:rPr>
            </w:r>
            <w:r>
              <w:rPr>
                <w:noProof/>
                <w:webHidden/>
              </w:rPr>
              <w:fldChar w:fldCharType="separate"/>
            </w:r>
            <w:r>
              <w:rPr>
                <w:noProof/>
                <w:webHidden/>
              </w:rPr>
              <w:t>23</w:t>
            </w:r>
            <w:r>
              <w:rPr>
                <w:noProof/>
                <w:webHidden/>
              </w:rPr>
              <w:fldChar w:fldCharType="end"/>
            </w:r>
          </w:hyperlink>
        </w:p>
        <w:p w14:paraId="46A12016" w14:textId="20F02EF8" w:rsidR="004567E2" w:rsidRDefault="004567E2">
          <w:pPr>
            <w:pStyle w:val="T2"/>
            <w:tabs>
              <w:tab w:val="right" w:leader="dot" w:pos="9062"/>
            </w:tabs>
            <w:rPr>
              <w:noProof/>
              <w:sz w:val="22"/>
              <w:szCs w:val="22"/>
              <w:lang w:eastAsia="tr-TR"/>
            </w:rPr>
          </w:pPr>
          <w:hyperlink w:anchor="_Toc106969160" w:history="1">
            <w:r w:rsidRPr="003A3522">
              <w:rPr>
                <w:rStyle w:val="Kpr"/>
                <w:noProof/>
              </w:rPr>
              <w:t>14.1) BİNA GİRİŞİ İLE BİNA İÇERİSİNDE YAPILAN KİŞİSEL VERİ İŞLEME FAALİYETLERİ</w:t>
            </w:r>
            <w:r>
              <w:rPr>
                <w:noProof/>
                <w:webHidden/>
              </w:rPr>
              <w:tab/>
            </w:r>
            <w:r>
              <w:rPr>
                <w:noProof/>
                <w:webHidden/>
              </w:rPr>
              <w:fldChar w:fldCharType="begin"/>
            </w:r>
            <w:r>
              <w:rPr>
                <w:noProof/>
                <w:webHidden/>
              </w:rPr>
              <w:instrText xml:space="preserve"> PAGEREF _Toc106969160 \h </w:instrText>
            </w:r>
            <w:r>
              <w:rPr>
                <w:noProof/>
                <w:webHidden/>
              </w:rPr>
            </w:r>
            <w:r>
              <w:rPr>
                <w:noProof/>
                <w:webHidden/>
              </w:rPr>
              <w:fldChar w:fldCharType="separate"/>
            </w:r>
            <w:r>
              <w:rPr>
                <w:noProof/>
                <w:webHidden/>
              </w:rPr>
              <w:t>23</w:t>
            </w:r>
            <w:r>
              <w:rPr>
                <w:noProof/>
                <w:webHidden/>
              </w:rPr>
              <w:fldChar w:fldCharType="end"/>
            </w:r>
          </w:hyperlink>
        </w:p>
        <w:p w14:paraId="2E58CC80" w14:textId="567C98B9" w:rsidR="004567E2" w:rsidRDefault="004567E2">
          <w:pPr>
            <w:pStyle w:val="T2"/>
            <w:tabs>
              <w:tab w:val="right" w:leader="dot" w:pos="9062"/>
            </w:tabs>
            <w:rPr>
              <w:noProof/>
              <w:sz w:val="22"/>
              <w:szCs w:val="22"/>
              <w:lang w:eastAsia="tr-TR"/>
            </w:rPr>
          </w:pPr>
          <w:hyperlink w:anchor="_Toc106969161" w:history="1">
            <w:r w:rsidRPr="003A3522">
              <w:rPr>
                <w:rStyle w:val="Kpr"/>
                <w:noProof/>
              </w:rPr>
              <w:t>14.1.1) BİNA GİRİŞLERİNDE VE İÇERİSİNDE YÜRÜTÜLEN KAMERA İLE İZLEME FAALİYETİ</w:t>
            </w:r>
            <w:r>
              <w:rPr>
                <w:noProof/>
                <w:webHidden/>
              </w:rPr>
              <w:tab/>
            </w:r>
            <w:r>
              <w:rPr>
                <w:noProof/>
                <w:webHidden/>
              </w:rPr>
              <w:fldChar w:fldCharType="begin"/>
            </w:r>
            <w:r>
              <w:rPr>
                <w:noProof/>
                <w:webHidden/>
              </w:rPr>
              <w:instrText xml:space="preserve"> PAGEREF _Toc106969161 \h </w:instrText>
            </w:r>
            <w:r>
              <w:rPr>
                <w:noProof/>
                <w:webHidden/>
              </w:rPr>
            </w:r>
            <w:r>
              <w:rPr>
                <w:noProof/>
                <w:webHidden/>
              </w:rPr>
              <w:fldChar w:fldCharType="separate"/>
            </w:r>
            <w:r>
              <w:rPr>
                <w:noProof/>
                <w:webHidden/>
              </w:rPr>
              <w:t>23</w:t>
            </w:r>
            <w:r>
              <w:rPr>
                <w:noProof/>
                <w:webHidden/>
              </w:rPr>
              <w:fldChar w:fldCharType="end"/>
            </w:r>
          </w:hyperlink>
        </w:p>
        <w:p w14:paraId="1FAA228B" w14:textId="46633E3A" w:rsidR="004567E2" w:rsidRDefault="004567E2">
          <w:pPr>
            <w:pStyle w:val="T2"/>
            <w:tabs>
              <w:tab w:val="right" w:leader="dot" w:pos="9062"/>
            </w:tabs>
            <w:rPr>
              <w:noProof/>
              <w:sz w:val="22"/>
              <w:szCs w:val="22"/>
              <w:lang w:eastAsia="tr-TR"/>
            </w:rPr>
          </w:pPr>
          <w:hyperlink w:anchor="_Toc106969162" w:history="1">
            <w:r w:rsidRPr="003A3522">
              <w:rPr>
                <w:rStyle w:val="Kpr"/>
                <w:noProof/>
              </w:rPr>
              <w:t>14.1.2)KAMERA İLE İZLEME FAALİYETİNİN YASAL DAYANAĞI</w:t>
            </w:r>
            <w:r>
              <w:rPr>
                <w:noProof/>
                <w:webHidden/>
              </w:rPr>
              <w:tab/>
            </w:r>
            <w:r>
              <w:rPr>
                <w:noProof/>
                <w:webHidden/>
              </w:rPr>
              <w:fldChar w:fldCharType="begin"/>
            </w:r>
            <w:r>
              <w:rPr>
                <w:noProof/>
                <w:webHidden/>
              </w:rPr>
              <w:instrText xml:space="preserve"> PAGEREF _Toc106969162 \h </w:instrText>
            </w:r>
            <w:r>
              <w:rPr>
                <w:noProof/>
                <w:webHidden/>
              </w:rPr>
            </w:r>
            <w:r>
              <w:rPr>
                <w:noProof/>
                <w:webHidden/>
              </w:rPr>
              <w:fldChar w:fldCharType="separate"/>
            </w:r>
            <w:r>
              <w:rPr>
                <w:noProof/>
                <w:webHidden/>
              </w:rPr>
              <w:t>23</w:t>
            </w:r>
            <w:r>
              <w:rPr>
                <w:noProof/>
                <w:webHidden/>
              </w:rPr>
              <w:fldChar w:fldCharType="end"/>
            </w:r>
          </w:hyperlink>
        </w:p>
        <w:p w14:paraId="5CFBF261" w14:textId="4DAA9F20" w:rsidR="004567E2" w:rsidRDefault="004567E2">
          <w:pPr>
            <w:pStyle w:val="T2"/>
            <w:tabs>
              <w:tab w:val="right" w:leader="dot" w:pos="9062"/>
            </w:tabs>
            <w:rPr>
              <w:noProof/>
              <w:sz w:val="22"/>
              <w:szCs w:val="22"/>
              <w:lang w:eastAsia="tr-TR"/>
            </w:rPr>
          </w:pPr>
          <w:hyperlink w:anchor="_Toc106969163" w:history="1">
            <w:r w:rsidRPr="003A3522">
              <w:rPr>
                <w:rStyle w:val="Kpr"/>
                <w:noProof/>
              </w:rPr>
              <w:t>14.1.3)KİŞİSEL VERİLERİN KORUNMASI HUKUKUNA GÖRE GÜVENLİK KAMERASI İLE İZLEME FAALİYETİ YÜRÜTÜLMESİ</w:t>
            </w:r>
            <w:r>
              <w:rPr>
                <w:noProof/>
                <w:webHidden/>
              </w:rPr>
              <w:tab/>
            </w:r>
            <w:r>
              <w:rPr>
                <w:noProof/>
                <w:webHidden/>
              </w:rPr>
              <w:fldChar w:fldCharType="begin"/>
            </w:r>
            <w:r>
              <w:rPr>
                <w:noProof/>
                <w:webHidden/>
              </w:rPr>
              <w:instrText xml:space="preserve"> PAGEREF _Toc106969163 \h </w:instrText>
            </w:r>
            <w:r>
              <w:rPr>
                <w:noProof/>
                <w:webHidden/>
              </w:rPr>
            </w:r>
            <w:r>
              <w:rPr>
                <w:noProof/>
                <w:webHidden/>
              </w:rPr>
              <w:fldChar w:fldCharType="separate"/>
            </w:r>
            <w:r>
              <w:rPr>
                <w:noProof/>
                <w:webHidden/>
              </w:rPr>
              <w:t>23</w:t>
            </w:r>
            <w:r>
              <w:rPr>
                <w:noProof/>
                <w:webHidden/>
              </w:rPr>
              <w:fldChar w:fldCharType="end"/>
            </w:r>
          </w:hyperlink>
        </w:p>
        <w:p w14:paraId="488E62CE" w14:textId="3F6EF3FA" w:rsidR="004567E2" w:rsidRDefault="004567E2">
          <w:pPr>
            <w:pStyle w:val="T2"/>
            <w:tabs>
              <w:tab w:val="right" w:leader="dot" w:pos="9062"/>
            </w:tabs>
            <w:rPr>
              <w:noProof/>
              <w:sz w:val="22"/>
              <w:szCs w:val="22"/>
              <w:lang w:eastAsia="tr-TR"/>
            </w:rPr>
          </w:pPr>
          <w:hyperlink w:anchor="_Toc106969164" w:history="1">
            <w:r w:rsidRPr="003A3522">
              <w:rPr>
                <w:rStyle w:val="Kpr"/>
                <w:noProof/>
              </w:rPr>
              <w:t>14.1.4)KAMERA İLE İZLEME FAALİYETİNİN DUYURULMASI</w:t>
            </w:r>
            <w:r>
              <w:rPr>
                <w:noProof/>
                <w:webHidden/>
              </w:rPr>
              <w:tab/>
            </w:r>
            <w:r>
              <w:rPr>
                <w:noProof/>
                <w:webHidden/>
              </w:rPr>
              <w:fldChar w:fldCharType="begin"/>
            </w:r>
            <w:r>
              <w:rPr>
                <w:noProof/>
                <w:webHidden/>
              </w:rPr>
              <w:instrText xml:space="preserve"> PAGEREF _Toc106969164 \h </w:instrText>
            </w:r>
            <w:r>
              <w:rPr>
                <w:noProof/>
                <w:webHidden/>
              </w:rPr>
            </w:r>
            <w:r>
              <w:rPr>
                <w:noProof/>
                <w:webHidden/>
              </w:rPr>
              <w:fldChar w:fldCharType="separate"/>
            </w:r>
            <w:r>
              <w:rPr>
                <w:noProof/>
                <w:webHidden/>
              </w:rPr>
              <w:t>24</w:t>
            </w:r>
            <w:r>
              <w:rPr>
                <w:noProof/>
                <w:webHidden/>
              </w:rPr>
              <w:fldChar w:fldCharType="end"/>
            </w:r>
          </w:hyperlink>
        </w:p>
        <w:p w14:paraId="19716470" w14:textId="0021331D" w:rsidR="004567E2" w:rsidRDefault="004567E2">
          <w:pPr>
            <w:pStyle w:val="T2"/>
            <w:tabs>
              <w:tab w:val="right" w:leader="dot" w:pos="9062"/>
            </w:tabs>
            <w:rPr>
              <w:noProof/>
              <w:sz w:val="22"/>
              <w:szCs w:val="22"/>
              <w:lang w:eastAsia="tr-TR"/>
            </w:rPr>
          </w:pPr>
          <w:hyperlink w:anchor="_Toc106969165" w:history="1">
            <w:r w:rsidRPr="003A3522">
              <w:rPr>
                <w:rStyle w:val="Kpr"/>
                <w:noProof/>
              </w:rPr>
              <w:t>14.1.5)KAMERA İLE İZLEME FAALİYETİNİN YÜRÜTÜLME AMACI VE AMAÇLA SINIRLILIK</w:t>
            </w:r>
            <w:r>
              <w:rPr>
                <w:noProof/>
                <w:webHidden/>
              </w:rPr>
              <w:tab/>
            </w:r>
            <w:r>
              <w:rPr>
                <w:noProof/>
                <w:webHidden/>
              </w:rPr>
              <w:fldChar w:fldCharType="begin"/>
            </w:r>
            <w:r>
              <w:rPr>
                <w:noProof/>
                <w:webHidden/>
              </w:rPr>
              <w:instrText xml:space="preserve"> PAGEREF _Toc106969165 \h </w:instrText>
            </w:r>
            <w:r>
              <w:rPr>
                <w:noProof/>
                <w:webHidden/>
              </w:rPr>
            </w:r>
            <w:r>
              <w:rPr>
                <w:noProof/>
                <w:webHidden/>
              </w:rPr>
              <w:fldChar w:fldCharType="separate"/>
            </w:r>
            <w:r>
              <w:rPr>
                <w:noProof/>
                <w:webHidden/>
              </w:rPr>
              <w:t>24</w:t>
            </w:r>
            <w:r>
              <w:rPr>
                <w:noProof/>
                <w:webHidden/>
              </w:rPr>
              <w:fldChar w:fldCharType="end"/>
            </w:r>
          </w:hyperlink>
        </w:p>
        <w:p w14:paraId="2E26C9DF" w14:textId="7A9E056F" w:rsidR="004567E2" w:rsidRDefault="004567E2">
          <w:pPr>
            <w:pStyle w:val="T2"/>
            <w:tabs>
              <w:tab w:val="right" w:leader="dot" w:pos="9062"/>
            </w:tabs>
            <w:rPr>
              <w:noProof/>
              <w:sz w:val="22"/>
              <w:szCs w:val="22"/>
              <w:lang w:eastAsia="tr-TR"/>
            </w:rPr>
          </w:pPr>
          <w:hyperlink w:anchor="_Toc106969166" w:history="1">
            <w:r w:rsidRPr="003A3522">
              <w:rPr>
                <w:rStyle w:val="Kpr"/>
                <w:noProof/>
              </w:rPr>
              <w:t>14.1.6)ELDE EDİLEN VERİLERİN GÜVENLİĞİNİN SAĞLANMASI</w:t>
            </w:r>
            <w:r>
              <w:rPr>
                <w:noProof/>
                <w:webHidden/>
              </w:rPr>
              <w:tab/>
            </w:r>
            <w:r>
              <w:rPr>
                <w:noProof/>
                <w:webHidden/>
              </w:rPr>
              <w:fldChar w:fldCharType="begin"/>
            </w:r>
            <w:r>
              <w:rPr>
                <w:noProof/>
                <w:webHidden/>
              </w:rPr>
              <w:instrText xml:space="preserve"> PAGEREF _Toc106969166 \h </w:instrText>
            </w:r>
            <w:r>
              <w:rPr>
                <w:noProof/>
                <w:webHidden/>
              </w:rPr>
            </w:r>
            <w:r>
              <w:rPr>
                <w:noProof/>
                <w:webHidden/>
              </w:rPr>
              <w:fldChar w:fldCharType="separate"/>
            </w:r>
            <w:r>
              <w:rPr>
                <w:noProof/>
                <w:webHidden/>
              </w:rPr>
              <w:t>24</w:t>
            </w:r>
            <w:r>
              <w:rPr>
                <w:noProof/>
                <w:webHidden/>
              </w:rPr>
              <w:fldChar w:fldCharType="end"/>
            </w:r>
          </w:hyperlink>
        </w:p>
        <w:p w14:paraId="211B37CC" w14:textId="40252647" w:rsidR="004567E2" w:rsidRDefault="004567E2">
          <w:pPr>
            <w:pStyle w:val="T2"/>
            <w:tabs>
              <w:tab w:val="right" w:leader="dot" w:pos="9062"/>
            </w:tabs>
            <w:rPr>
              <w:noProof/>
              <w:sz w:val="22"/>
              <w:szCs w:val="22"/>
              <w:lang w:eastAsia="tr-TR"/>
            </w:rPr>
          </w:pPr>
          <w:hyperlink w:anchor="_Toc106969167" w:history="1">
            <w:r w:rsidRPr="003A3522">
              <w:rPr>
                <w:rStyle w:val="Kpr"/>
                <w:noProof/>
              </w:rPr>
              <w:t>14.1.7)KAMERA İLE İZLEME FAALİYETİ İLE ELDE EDİLEN KİŞİSEL VERİLERİN MUHAFAZA SÜRESİ</w:t>
            </w:r>
            <w:r>
              <w:rPr>
                <w:noProof/>
                <w:webHidden/>
              </w:rPr>
              <w:tab/>
            </w:r>
            <w:r>
              <w:rPr>
                <w:noProof/>
                <w:webHidden/>
              </w:rPr>
              <w:fldChar w:fldCharType="begin"/>
            </w:r>
            <w:r>
              <w:rPr>
                <w:noProof/>
                <w:webHidden/>
              </w:rPr>
              <w:instrText xml:space="preserve"> PAGEREF _Toc106969167 \h </w:instrText>
            </w:r>
            <w:r>
              <w:rPr>
                <w:noProof/>
                <w:webHidden/>
              </w:rPr>
            </w:r>
            <w:r>
              <w:rPr>
                <w:noProof/>
                <w:webHidden/>
              </w:rPr>
              <w:fldChar w:fldCharType="separate"/>
            </w:r>
            <w:r>
              <w:rPr>
                <w:noProof/>
                <w:webHidden/>
              </w:rPr>
              <w:t>24</w:t>
            </w:r>
            <w:r>
              <w:rPr>
                <w:noProof/>
                <w:webHidden/>
              </w:rPr>
              <w:fldChar w:fldCharType="end"/>
            </w:r>
          </w:hyperlink>
        </w:p>
        <w:p w14:paraId="2C384109" w14:textId="5AE73F9B" w:rsidR="004567E2" w:rsidRDefault="004567E2">
          <w:pPr>
            <w:pStyle w:val="T2"/>
            <w:tabs>
              <w:tab w:val="right" w:leader="dot" w:pos="9062"/>
            </w:tabs>
            <w:rPr>
              <w:noProof/>
              <w:sz w:val="22"/>
              <w:szCs w:val="22"/>
              <w:lang w:eastAsia="tr-TR"/>
            </w:rPr>
          </w:pPr>
          <w:hyperlink w:anchor="_Toc106969168" w:history="1">
            <w:r w:rsidRPr="003A3522">
              <w:rPr>
                <w:rStyle w:val="Kpr"/>
                <w:noProof/>
              </w:rPr>
              <w:t>14.1.8)KAMERA İLE İZLEME FAALİYETİ İLE ELDE EDİLEN BİLGİLERE KİMLERİN ERİŞEBİLDİĞİ VE BUNLARIN KİMLERE AKTARILDIĞI</w:t>
            </w:r>
            <w:r>
              <w:rPr>
                <w:noProof/>
                <w:webHidden/>
              </w:rPr>
              <w:tab/>
            </w:r>
            <w:r>
              <w:rPr>
                <w:noProof/>
                <w:webHidden/>
              </w:rPr>
              <w:fldChar w:fldCharType="begin"/>
            </w:r>
            <w:r>
              <w:rPr>
                <w:noProof/>
                <w:webHidden/>
              </w:rPr>
              <w:instrText xml:space="preserve"> PAGEREF _Toc106969168 \h </w:instrText>
            </w:r>
            <w:r>
              <w:rPr>
                <w:noProof/>
                <w:webHidden/>
              </w:rPr>
            </w:r>
            <w:r>
              <w:rPr>
                <w:noProof/>
                <w:webHidden/>
              </w:rPr>
              <w:fldChar w:fldCharType="separate"/>
            </w:r>
            <w:r>
              <w:rPr>
                <w:noProof/>
                <w:webHidden/>
              </w:rPr>
              <w:t>24</w:t>
            </w:r>
            <w:r>
              <w:rPr>
                <w:noProof/>
                <w:webHidden/>
              </w:rPr>
              <w:fldChar w:fldCharType="end"/>
            </w:r>
          </w:hyperlink>
        </w:p>
        <w:p w14:paraId="0523CB64" w14:textId="5BF46778" w:rsidR="004567E2" w:rsidRDefault="004567E2">
          <w:pPr>
            <w:pStyle w:val="T1"/>
            <w:tabs>
              <w:tab w:val="right" w:leader="dot" w:pos="9062"/>
            </w:tabs>
            <w:rPr>
              <w:noProof/>
              <w:sz w:val="22"/>
              <w:szCs w:val="22"/>
              <w:lang w:eastAsia="tr-TR"/>
            </w:rPr>
          </w:pPr>
          <w:hyperlink w:anchor="_Toc106969169" w:history="1">
            <w:r w:rsidRPr="003A3522">
              <w:rPr>
                <w:rStyle w:val="Kpr"/>
                <w:noProof/>
              </w:rPr>
              <w:t>15)VERİ SAHİBİNİN HAKLARI VE BU HAKLARINI KULLANMASI</w:t>
            </w:r>
            <w:r>
              <w:rPr>
                <w:noProof/>
                <w:webHidden/>
              </w:rPr>
              <w:tab/>
            </w:r>
            <w:r>
              <w:rPr>
                <w:noProof/>
                <w:webHidden/>
              </w:rPr>
              <w:fldChar w:fldCharType="begin"/>
            </w:r>
            <w:r>
              <w:rPr>
                <w:noProof/>
                <w:webHidden/>
              </w:rPr>
              <w:instrText xml:space="preserve"> PAGEREF _Toc106969169 \h </w:instrText>
            </w:r>
            <w:r>
              <w:rPr>
                <w:noProof/>
                <w:webHidden/>
              </w:rPr>
            </w:r>
            <w:r>
              <w:rPr>
                <w:noProof/>
                <w:webHidden/>
              </w:rPr>
              <w:fldChar w:fldCharType="separate"/>
            </w:r>
            <w:r>
              <w:rPr>
                <w:noProof/>
                <w:webHidden/>
              </w:rPr>
              <w:t>25</w:t>
            </w:r>
            <w:r>
              <w:rPr>
                <w:noProof/>
                <w:webHidden/>
              </w:rPr>
              <w:fldChar w:fldCharType="end"/>
            </w:r>
          </w:hyperlink>
        </w:p>
        <w:p w14:paraId="493E7BFE" w14:textId="26CAD7DD" w:rsidR="004567E2" w:rsidRDefault="004567E2">
          <w:pPr>
            <w:pStyle w:val="T2"/>
            <w:tabs>
              <w:tab w:val="right" w:leader="dot" w:pos="9062"/>
            </w:tabs>
            <w:rPr>
              <w:noProof/>
              <w:sz w:val="22"/>
              <w:szCs w:val="22"/>
              <w:lang w:eastAsia="tr-TR"/>
            </w:rPr>
          </w:pPr>
          <w:hyperlink w:anchor="_Toc106969170" w:history="1">
            <w:r w:rsidRPr="003A3522">
              <w:rPr>
                <w:rStyle w:val="Kpr"/>
                <w:noProof/>
              </w:rPr>
              <w:t>15.1)KİŞİSEL VERİ SAHİBİNİN HAKLARI</w:t>
            </w:r>
            <w:r>
              <w:rPr>
                <w:noProof/>
                <w:webHidden/>
              </w:rPr>
              <w:tab/>
            </w:r>
            <w:r>
              <w:rPr>
                <w:noProof/>
                <w:webHidden/>
              </w:rPr>
              <w:fldChar w:fldCharType="begin"/>
            </w:r>
            <w:r>
              <w:rPr>
                <w:noProof/>
                <w:webHidden/>
              </w:rPr>
              <w:instrText xml:space="preserve"> PAGEREF _Toc106969170 \h </w:instrText>
            </w:r>
            <w:r>
              <w:rPr>
                <w:noProof/>
                <w:webHidden/>
              </w:rPr>
            </w:r>
            <w:r>
              <w:rPr>
                <w:noProof/>
                <w:webHidden/>
              </w:rPr>
              <w:fldChar w:fldCharType="separate"/>
            </w:r>
            <w:r>
              <w:rPr>
                <w:noProof/>
                <w:webHidden/>
              </w:rPr>
              <w:t>25</w:t>
            </w:r>
            <w:r>
              <w:rPr>
                <w:noProof/>
                <w:webHidden/>
              </w:rPr>
              <w:fldChar w:fldCharType="end"/>
            </w:r>
          </w:hyperlink>
        </w:p>
        <w:p w14:paraId="7D278FBE" w14:textId="153EF2FA" w:rsidR="004567E2" w:rsidRDefault="004567E2">
          <w:pPr>
            <w:pStyle w:val="T2"/>
            <w:tabs>
              <w:tab w:val="right" w:leader="dot" w:pos="9062"/>
            </w:tabs>
            <w:rPr>
              <w:noProof/>
              <w:sz w:val="22"/>
              <w:szCs w:val="22"/>
              <w:lang w:eastAsia="tr-TR"/>
            </w:rPr>
          </w:pPr>
          <w:hyperlink w:anchor="_Toc106969171" w:history="1">
            <w:r w:rsidRPr="003A3522">
              <w:rPr>
                <w:rStyle w:val="Kpr"/>
                <w:noProof/>
              </w:rPr>
              <w:t>15.2)KİŞİSEL VERİ SAHİBİNİN HAKLARINI İLERİ SÜREMEYECEĞİ HALLER</w:t>
            </w:r>
            <w:r>
              <w:rPr>
                <w:noProof/>
                <w:webHidden/>
              </w:rPr>
              <w:tab/>
            </w:r>
            <w:r>
              <w:rPr>
                <w:noProof/>
                <w:webHidden/>
              </w:rPr>
              <w:fldChar w:fldCharType="begin"/>
            </w:r>
            <w:r>
              <w:rPr>
                <w:noProof/>
                <w:webHidden/>
              </w:rPr>
              <w:instrText xml:space="preserve"> PAGEREF _Toc106969171 \h </w:instrText>
            </w:r>
            <w:r>
              <w:rPr>
                <w:noProof/>
                <w:webHidden/>
              </w:rPr>
            </w:r>
            <w:r>
              <w:rPr>
                <w:noProof/>
                <w:webHidden/>
              </w:rPr>
              <w:fldChar w:fldCharType="separate"/>
            </w:r>
            <w:r>
              <w:rPr>
                <w:noProof/>
                <w:webHidden/>
              </w:rPr>
              <w:t>25</w:t>
            </w:r>
            <w:r>
              <w:rPr>
                <w:noProof/>
                <w:webHidden/>
              </w:rPr>
              <w:fldChar w:fldCharType="end"/>
            </w:r>
          </w:hyperlink>
        </w:p>
        <w:p w14:paraId="71C26F5F" w14:textId="2522F31F" w:rsidR="004567E2" w:rsidRDefault="004567E2">
          <w:pPr>
            <w:pStyle w:val="T2"/>
            <w:tabs>
              <w:tab w:val="right" w:leader="dot" w:pos="9062"/>
            </w:tabs>
            <w:rPr>
              <w:noProof/>
              <w:sz w:val="22"/>
              <w:szCs w:val="22"/>
              <w:lang w:eastAsia="tr-TR"/>
            </w:rPr>
          </w:pPr>
          <w:hyperlink w:anchor="_Toc106969172" w:history="1">
            <w:r w:rsidRPr="003A3522">
              <w:rPr>
                <w:rStyle w:val="Kpr"/>
                <w:noProof/>
              </w:rPr>
              <w:t>15.3)KİŞİSEL VERİ SAHİBİNİN HAKLARINI KULLANMASI</w:t>
            </w:r>
            <w:r>
              <w:rPr>
                <w:noProof/>
                <w:webHidden/>
              </w:rPr>
              <w:tab/>
            </w:r>
            <w:r>
              <w:rPr>
                <w:noProof/>
                <w:webHidden/>
              </w:rPr>
              <w:fldChar w:fldCharType="begin"/>
            </w:r>
            <w:r>
              <w:rPr>
                <w:noProof/>
                <w:webHidden/>
              </w:rPr>
              <w:instrText xml:space="preserve"> PAGEREF _Toc106969172 \h </w:instrText>
            </w:r>
            <w:r>
              <w:rPr>
                <w:noProof/>
                <w:webHidden/>
              </w:rPr>
            </w:r>
            <w:r>
              <w:rPr>
                <w:noProof/>
                <w:webHidden/>
              </w:rPr>
              <w:fldChar w:fldCharType="separate"/>
            </w:r>
            <w:r>
              <w:rPr>
                <w:noProof/>
                <w:webHidden/>
              </w:rPr>
              <w:t>26</w:t>
            </w:r>
            <w:r>
              <w:rPr>
                <w:noProof/>
                <w:webHidden/>
              </w:rPr>
              <w:fldChar w:fldCharType="end"/>
            </w:r>
          </w:hyperlink>
        </w:p>
        <w:p w14:paraId="4B377963" w14:textId="6CD06F4D" w:rsidR="004567E2" w:rsidRDefault="004567E2">
          <w:pPr>
            <w:pStyle w:val="T2"/>
            <w:tabs>
              <w:tab w:val="right" w:leader="dot" w:pos="9062"/>
            </w:tabs>
            <w:rPr>
              <w:noProof/>
              <w:sz w:val="22"/>
              <w:szCs w:val="22"/>
              <w:lang w:eastAsia="tr-TR"/>
            </w:rPr>
          </w:pPr>
          <w:hyperlink w:anchor="_Toc106969173" w:history="1">
            <w:r w:rsidRPr="003A3522">
              <w:rPr>
                <w:rStyle w:val="Kpr"/>
                <w:noProof/>
              </w:rPr>
              <w:t>15.4)ŞİRKETİMİZİN BAŞVURULARA CEVAP VERMESİ</w:t>
            </w:r>
            <w:r>
              <w:rPr>
                <w:noProof/>
                <w:webHidden/>
              </w:rPr>
              <w:tab/>
            </w:r>
            <w:r>
              <w:rPr>
                <w:noProof/>
                <w:webHidden/>
              </w:rPr>
              <w:fldChar w:fldCharType="begin"/>
            </w:r>
            <w:r>
              <w:rPr>
                <w:noProof/>
                <w:webHidden/>
              </w:rPr>
              <w:instrText xml:space="preserve"> PAGEREF _Toc106969173 \h </w:instrText>
            </w:r>
            <w:r>
              <w:rPr>
                <w:noProof/>
                <w:webHidden/>
              </w:rPr>
            </w:r>
            <w:r>
              <w:rPr>
                <w:noProof/>
                <w:webHidden/>
              </w:rPr>
              <w:fldChar w:fldCharType="separate"/>
            </w:r>
            <w:r>
              <w:rPr>
                <w:noProof/>
                <w:webHidden/>
              </w:rPr>
              <w:t>26</w:t>
            </w:r>
            <w:r>
              <w:rPr>
                <w:noProof/>
                <w:webHidden/>
              </w:rPr>
              <w:fldChar w:fldCharType="end"/>
            </w:r>
          </w:hyperlink>
        </w:p>
        <w:p w14:paraId="2A3897C5" w14:textId="07B720F7" w:rsidR="004567E2" w:rsidRDefault="004567E2">
          <w:pPr>
            <w:pStyle w:val="T2"/>
            <w:tabs>
              <w:tab w:val="right" w:leader="dot" w:pos="9062"/>
            </w:tabs>
            <w:rPr>
              <w:noProof/>
              <w:sz w:val="22"/>
              <w:szCs w:val="22"/>
              <w:lang w:eastAsia="tr-TR"/>
            </w:rPr>
          </w:pPr>
          <w:hyperlink w:anchor="_Toc106969174" w:history="1">
            <w:r w:rsidRPr="003A3522">
              <w:rPr>
                <w:rStyle w:val="Kpr"/>
                <w:noProof/>
              </w:rPr>
              <w:t>15.5)KİŞİSEL VERİ SAHİBİNİN KİŞİSEL VERİLERİ KORUMA KURULU’NA ŞİKAYETTE BULUNMA HAKKI</w:t>
            </w:r>
            <w:r>
              <w:rPr>
                <w:noProof/>
                <w:webHidden/>
              </w:rPr>
              <w:tab/>
            </w:r>
            <w:r>
              <w:rPr>
                <w:noProof/>
                <w:webHidden/>
              </w:rPr>
              <w:fldChar w:fldCharType="begin"/>
            </w:r>
            <w:r>
              <w:rPr>
                <w:noProof/>
                <w:webHidden/>
              </w:rPr>
              <w:instrText xml:space="preserve"> PAGEREF _Toc106969174 \h </w:instrText>
            </w:r>
            <w:r>
              <w:rPr>
                <w:noProof/>
                <w:webHidden/>
              </w:rPr>
            </w:r>
            <w:r>
              <w:rPr>
                <w:noProof/>
                <w:webHidden/>
              </w:rPr>
              <w:fldChar w:fldCharType="separate"/>
            </w:r>
            <w:r>
              <w:rPr>
                <w:noProof/>
                <w:webHidden/>
              </w:rPr>
              <w:t>27</w:t>
            </w:r>
            <w:r>
              <w:rPr>
                <w:noProof/>
                <w:webHidden/>
              </w:rPr>
              <w:fldChar w:fldCharType="end"/>
            </w:r>
          </w:hyperlink>
        </w:p>
        <w:p w14:paraId="58231B02" w14:textId="44A0D4BD" w:rsidR="004567E2" w:rsidRDefault="004567E2">
          <w:pPr>
            <w:pStyle w:val="T1"/>
            <w:tabs>
              <w:tab w:val="right" w:leader="dot" w:pos="9062"/>
            </w:tabs>
            <w:rPr>
              <w:noProof/>
              <w:sz w:val="22"/>
              <w:szCs w:val="22"/>
              <w:lang w:eastAsia="tr-TR"/>
            </w:rPr>
          </w:pPr>
          <w:hyperlink w:anchor="_Toc106969175" w:history="1">
            <w:r w:rsidRPr="003A3522">
              <w:rPr>
                <w:rStyle w:val="Kpr"/>
                <w:noProof/>
              </w:rPr>
              <w:t>16) İLGİLİ KİŞİLERE İLİŞKİN KAYITLARIN YÖNETİMİ</w:t>
            </w:r>
            <w:r>
              <w:rPr>
                <w:noProof/>
                <w:webHidden/>
              </w:rPr>
              <w:tab/>
            </w:r>
            <w:r>
              <w:rPr>
                <w:noProof/>
                <w:webHidden/>
              </w:rPr>
              <w:fldChar w:fldCharType="begin"/>
            </w:r>
            <w:r>
              <w:rPr>
                <w:noProof/>
                <w:webHidden/>
              </w:rPr>
              <w:instrText xml:space="preserve"> PAGEREF _Toc106969175 \h </w:instrText>
            </w:r>
            <w:r>
              <w:rPr>
                <w:noProof/>
                <w:webHidden/>
              </w:rPr>
            </w:r>
            <w:r>
              <w:rPr>
                <w:noProof/>
                <w:webHidden/>
              </w:rPr>
              <w:fldChar w:fldCharType="separate"/>
            </w:r>
            <w:r>
              <w:rPr>
                <w:noProof/>
                <w:webHidden/>
              </w:rPr>
              <w:t>27</w:t>
            </w:r>
            <w:r>
              <w:rPr>
                <w:noProof/>
                <w:webHidden/>
              </w:rPr>
              <w:fldChar w:fldCharType="end"/>
            </w:r>
          </w:hyperlink>
        </w:p>
        <w:p w14:paraId="55D00FA4" w14:textId="08A00141" w:rsidR="004567E2" w:rsidRDefault="004567E2">
          <w:pPr>
            <w:pStyle w:val="T2"/>
            <w:tabs>
              <w:tab w:val="right" w:leader="dot" w:pos="9062"/>
            </w:tabs>
            <w:rPr>
              <w:noProof/>
              <w:sz w:val="22"/>
              <w:szCs w:val="22"/>
              <w:lang w:eastAsia="tr-TR"/>
            </w:rPr>
          </w:pPr>
          <w:hyperlink w:anchor="_Toc106969176" w:history="1">
            <w:r w:rsidRPr="003A3522">
              <w:rPr>
                <w:rStyle w:val="Kpr"/>
                <w:noProof/>
              </w:rPr>
              <w:t>16.1) İLGİLİ KİŞİDEN AÇIK RIZA ALINMASI VE AÇIK RIZANIN GERİ ÇEKİLMESİ</w:t>
            </w:r>
            <w:r>
              <w:rPr>
                <w:noProof/>
                <w:webHidden/>
              </w:rPr>
              <w:tab/>
            </w:r>
            <w:r>
              <w:rPr>
                <w:noProof/>
                <w:webHidden/>
              </w:rPr>
              <w:fldChar w:fldCharType="begin"/>
            </w:r>
            <w:r>
              <w:rPr>
                <w:noProof/>
                <w:webHidden/>
              </w:rPr>
              <w:instrText xml:space="preserve"> PAGEREF _Toc106969176 \h </w:instrText>
            </w:r>
            <w:r>
              <w:rPr>
                <w:noProof/>
                <w:webHidden/>
              </w:rPr>
            </w:r>
            <w:r>
              <w:rPr>
                <w:noProof/>
                <w:webHidden/>
              </w:rPr>
              <w:fldChar w:fldCharType="separate"/>
            </w:r>
            <w:r>
              <w:rPr>
                <w:noProof/>
                <w:webHidden/>
              </w:rPr>
              <w:t>27</w:t>
            </w:r>
            <w:r>
              <w:rPr>
                <w:noProof/>
                <w:webHidden/>
              </w:rPr>
              <w:fldChar w:fldCharType="end"/>
            </w:r>
          </w:hyperlink>
        </w:p>
        <w:p w14:paraId="29F4E058" w14:textId="67A3D133" w:rsidR="004567E2" w:rsidRDefault="004567E2">
          <w:pPr>
            <w:pStyle w:val="T2"/>
            <w:tabs>
              <w:tab w:val="right" w:leader="dot" w:pos="9062"/>
            </w:tabs>
            <w:rPr>
              <w:noProof/>
              <w:sz w:val="22"/>
              <w:szCs w:val="22"/>
              <w:lang w:eastAsia="tr-TR"/>
            </w:rPr>
          </w:pPr>
          <w:hyperlink w:anchor="_Toc106969177" w:history="1">
            <w:r w:rsidRPr="003A3522">
              <w:rPr>
                <w:rStyle w:val="Kpr"/>
                <w:noProof/>
              </w:rPr>
              <w:t>16.2) KİŞİSEL VERİ SAHİBİNİN VERİ SORUMLUSU OLARAK ŞİRKETİMİZE BAŞVURUSU VE ŞİRKETİMİZİN CEVABI</w:t>
            </w:r>
            <w:r>
              <w:rPr>
                <w:noProof/>
                <w:webHidden/>
              </w:rPr>
              <w:tab/>
            </w:r>
            <w:r>
              <w:rPr>
                <w:noProof/>
                <w:webHidden/>
              </w:rPr>
              <w:fldChar w:fldCharType="begin"/>
            </w:r>
            <w:r>
              <w:rPr>
                <w:noProof/>
                <w:webHidden/>
              </w:rPr>
              <w:instrText xml:space="preserve"> PAGEREF _Toc106969177 \h </w:instrText>
            </w:r>
            <w:r>
              <w:rPr>
                <w:noProof/>
                <w:webHidden/>
              </w:rPr>
            </w:r>
            <w:r>
              <w:rPr>
                <w:noProof/>
                <w:webHidden/>
              </w:rPr>
              <w:fldChar w:fldCharType="separate"/>
            </w:r>
            <w:r>
              <w:rPr>
                <w:noProof/>
                <w:webHidden/>
              </w:rPr>
              <w:t>27</w:t>
            </w:r>
            <w:r>
              <w:rPr>
                <w:noProof/>
                <w:webHidden/>
              </w:rPr>
              <w:fldChar w:fldCharType="end"/>
            </w:r>
          </w:hyperlink>
        </w:p>
        <w:p w14:paraId="324F5AAC" w14:textId="185C9BD3" w:rsidR="004567E2" w:rsidRDefault="004567E2">
          <w:pPr>
            <w:pStyle w:val="T1"/>
            <w:tabs>
              <w:tab w:val="right" w:leader="dot" w:pos="9062"/>
            </w:tabs>
            <w:rPr>
              <w:noProof/>
              <w:sz w:val="22"/>
              <w:szCs w:val="22"/>
              <w:lang w:eastAsia="tr-TR"/>
            </w:rPr>
          </w:pPr>
          <w:hyperlink w:anchor="_Toc106969178" w:history="1">
            <w:r w:rsidRPr="003A3522">
              <w:rPr>
                <w:rStyle w:val="Kpr"/>
                <w:noProof/>
              </w:rPr>
              <w:t>17)POLİTİKA’NIN YÜRÜRLÜĞÜ</w:t>
            </w:r>
            <w:r>
              <w:rPr>
                <w:noProof/>
                <w:webHidden/>
              </w:rPr>
              <w:tab/>
            </w:r>
            <w:r>
              <w:rPr>
                <w:noProof/>
                <w:webHidden/>
              </w:rPr>
              <w:fldChar w:fldCharType="begin"/>
            </w:r>
            <w:r>
              <w:rPr>
                <w:noProof/>
                <w:webHidden/>
              </w:rPr>
              <w:instrText xml:space="preserve"> PAGEREF _Toc106969178 \h </w:instrText>
            </w:r>
            <w:r>
              <w:rPr>
                <w:noProof/>
                <w:webHidden/>
              </w:rPr>
            </w:r>
            <w:r>
              <w:rPr>
                <w:noProof/>
                <w:webHidden/>
              </w:rPr>
              <w:fldChar w:fldCharType="separate"/>
            </w:r>
            <w:r>
              <w:rPr>
                <w:noProof/>
                <w:webHidden/>
              </w:rPr>
              <w:t>28</w:t>
            </w:r>
            <w:r>
              <w:rPr>
                <w:noProof/>
                <w:webHidden/>
              </w:rPr>
              <w:fldChar w:fldCharType="end"/>
            </w:r>
          </w:hyperlink>
        </w:p>
        <w:p w14:paraId="295655FF" w14:textId="1B718B16" w:rsidR="004567E2" w:rsidRDefault="004567E2">
          <w:pPr>
            <w:pStyle w:val="T1"/>
            <w:tabs>
              <w:tab w:val="right" w:leader="dot" w:pos="9062"/>
            </w:tabs>
            <w:rPr>
              <w:noProof/>
              <w:sz w:val="22"/>
              <w:szCs w:val="22"/>
              <w:lang w:eastAsia="tr-TR"/>
            </w:rPr>
          </w:pPr>
          <w:hyperlink w:anchor="_Toc106969179" w:history="1">
            <w:r w:rsidRPr="003A3522">
              <w:rPr>
                <w:rStyle w:val="Kpr"/>
                <w:noProof/>
              </w:rPr>
              <w:t>18)VERİ SORUMLUSUNUN KİMLİĞİ</w:t>
            </w:r>
            <w:r>
              <w:rPr>
                <w:noProof/>
                <w:webHidden/>
              </w:rPr>
              <w:tab/>
            </w:r>
            <w:r>
              <w:rPr>
                <w:noProof/>
                <w:webHidden/>
              </w:rPr>
              <w:fldChar w:fldCharType="begin"/>
            </w:r>
            <w:r>
              <w:rPr>
                <w:noProof/>
                <w:webHidden/>
              </w:rPr>
              <w:instrText xml:space="preserve"> PAGEREF _Toc106969179 \h </w:instrText>
            </w:r>
            <w:r>
              <w:rPr>
                <w:noProof/>
                <w:webHidden/>
              </w:rPr>
            </w:r>
            <w:r>
              <w:rPr>
                <w:noProof/>
                <w:webHidden/>
              </w:rPr>
              <w:fldChar w:fldCharType="separate"/>
            </w:r>
            <w:r>
              <w:rPr>
                <w:noProof/>
                <w:webHidden/>
              </w:rPr>
              <w:t>28</w:t>
            </w:r>
            <w:r>
              <w:rPr>
                <w:noProof/>
                <w:webHidden/>
              </w:rPr>
              <w:fldChar w:fldCharType="end"/>
            </w:r>
          </w:hyperlink>
        </w:p>
        <w:p w14:paraId="19255AB2" w14:textId="61DA5C2C" w:rsidR="00F15627" w:rsidRDefault="00072F0A" w:rsidP="00F15627">
          <w:pPr>
            <w:rPr>
              <w:b/>
              <w:bCs/>
            </w:rPr>
          </w:pPr>
          <w:r>
            <w:rPr>
              <w:b/>
              <w:bCs/>
            </w:rPr>
            <w:fldChar w:fldCharType="end"/>
          </w:r>
        </w:p>
        <w:p w14:paraId="784A9858" w14:textId="6C6927B6" w:rsidR="00F15627" w:rsidRPr="00F15627" w:rsidRDefault="00E551E1" w:rsidP="00F15627"/>
      </w:sdtContent>
    </w:sdt>
    <w:p w14:paraId="4DBF0AD5" w14:textId="66522461" w:rsidR="00C32E07" w:rsidRPr="0079094A" w:rsidRDefault="004B4FD9" w:rsidP="00033C2C">
      <w:pPr>
        <w:pStyle w:val="Balk1"/>
        <w:spacing w:before="0" w:after="120"/>
        <w:rPr>
          <w:sz w:val="32"/>
          <w:szCs w:val="32"/>
        </w:rPr>
      </w:pPr>
      <w:bookmarkStart w:id="0" w:name="_Toc106969122"/>
      <w:r w:rsidRPr="0079094A">
        <w:rPr>
          <w:sz w:val="32"/>
          <w:szCs w:val="32"/>
        </w:rPr>
        <w:t>1)</w:t>
      </w:r>
      <w:r w:rsidR="001A67E7" w:rsidRPr="0079094A">
        <w:rPr>
          <w:sz w:val="32"/>
          <w:szCs w:val="32"/>
        </w:rPr>
        <w:t>AMAÇ</w:t>
      </w:r>
      <w:bookmarkEnd w:id="0"/>
    </w:p>
    <w:p w14:paraId="350F61F9" w14:textId="77777777" w:rsidR="00C32E07" w:rsidRPr="00033C2C" w:rsidRDefault="00C32E07" w:rsidP="00033C2C">
      <w:pPr>
        <w:pStyle w:val="ListeParagraf"/>
        <w:spacing w:line="240" w:lineRule="auto"/>
        <w:jc w:val="both"/>
        <w:rPr>
          <w:rFonts w:ascii="Times New Roman" w:hAnsi="Times New Roman" w:cs="Times New Roman"/>
          <w:sz w:val="2"/>
          <w:szCs w:val="22"/>
          <w:shd w:val="clear" w:color="auto" w:fill="FFFFFF"/>
        </w:rPr>
      </w:pPr>
    </w:p>
    <w:p w14:paraId="01222394" w14:textId="77777777" w:rsidR="00A7123D" w:rsidRDefault="00A7123D" w:rsidP="000F4DFE">
      <w:pPr>
        <w:pStyle w:val="ListeParagraf"/>
        <w:spacing w:line="240" w:lineRule="auto"/>
        <w:jc w:val="both"/>
        <w:rPr>
          <w:rFonts w:ascii="Times New Roman" w:hAnsi="Times New Roman" w:cs="Times New Roman"/>
          <w:sz w:val="22"/>
          <w:szCs w:val="22"/>
          <w:shd w:val="clear" w:color="auto" w:fill="FFFFFF"/>
        </w:rPr>
      </w:pPr>
    </w:p>
    <w:p w14:paraId="2A2E6A12" w14:textId="19F28203" w:rsidR="00D97E2B" w:rsidRPr="008951D1" w:rsidRDefault="008951D1" w:rsidP="000F4DFE">
      <w:pPr>
        <w:pStyle w:val="ListeParagraf"/>
        <w:spacing w:line="240" w:lineRule="auto"/>
        <w:jc w:val="both"/>
        <w:rPr>
          <w:rFonts w:ascii="Times New Roman" w:hAnsi="Times New Roman" w:cs="Times New Roman"/>
          <w:sz w:val="22"/>
          <w:szCs w:val="22"/>
        </w:rPr>
      </w:pPr>
      <w:proofErr w:type="gramStart"/>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2A1FE1" w:rsidRPr="008951D1">
        <w:rPr>
          <w:rFonts w:ascii="Times New Roman" w:hAnsi="Times New Roman" w:cs="Times New Roman"/>
          <w:sz w:val="22"/>
          <w:szCs w:val="22"/>
          <w:shd w:val="clear" w:color="auto" w:fill="FFFFFF"/>
        </w:rPr>
        <w:t xml:space="preserve"> </w:t>
      </w:r>
      <w:r w:rsidR="00C32E07" w:rsidRPr="008951D1">
        <w:rPr>
          <w:rFonts w:ascii="Times New Roman" w:hAnsi="Times New Roman" w:cs="Times New Roman"/>
          <w:b/>
          <w:sz w:val="22"/>
          <w:szCs w:val="22"/>
          <w:shd w:val="clear" w:color="auto" w:fill="FFFFFF"/>
        </w:rPr>
        <w:t>(</w:t>
      </w:r>
      <w:r w:rsidR="002A1FE1" w:rsidRPr="008951D1">
        <w:rPr>
          <w:rFonts w:ascii="Times New Roman" w:hAnsi="Times New Roman" w:cs="Times New Roman"/>
          <w:b/>
          <w:bCs/>
          <w:sz w:val="22"/>
          <w:szCs w:val="22"/>
          <w:shd w:val="clear" w:color="auto" w:fill="FFFFFF"/>
        </w:rPr>
        <w:t>“Şirket”</w:t>
      </w:r>
      <w:r w:rsidR="00B11EF0" w:rsidRPr="008951D1">
        <w:rPr>
          <w:rFonts w:ascii="Times New Roman" w:hAnsi="Times New Roman" w:cs="Times New Roman"/>
          <w:b/>
          <w:bCs/>
          <w:sz w:val="22"/>
          <w:szCs w:val="22"/>
          <w:shd w:val="clear" w:color="auto" w:fill="FFFFFF"/>
        </w:rPr>
        <w:t>)</w:t>
      </w:r>
      <w:r w:rsidR="00C32E07" w:rsidRPr="008951D1">
        <w:rPr>
          <w:rFonts w:ascii="Times New Roman" w:hAnsi="Times New Roman" w:cs="Times New Roman"/>
          <w:sz w:val="22"/>
          <w:szCs w:val="22"/>
          <w:shd w:val="clear" w:color="auto" w:fill="FFFFFF"/>
        </w:rPr>
        <w:t xml:space="preserve"> olarak</w:t>
      </w:r>
      <w:r w:rsidR="00C32E07" w:rsidRPr="008951D1">
        <w:rPr>
          <w:rFonts w:ascii="Times New Roman" w:hAnsi="Times New Roman" w:cs="Times New Roman"/>
          <w:sz w:val="22"/>
          <w:szCs w:val="22"/>
        </w:rPr>
        <w:t xml:space="preserve">, 6698 sayılı Kişisel Verilerin Korunması Kanunu’nun </w:t>
      </w:r>
      <w:r w:rsidR="00C32E07" w:rsidRPr="008951D1">
        <w:rPr>
          <w:rFonts w:ascii="Times New Roman" w:hAnsi="Times New Roman" w:cs="Times New Roman"/>
          <w:b/>
          <w:bCs/>
          <w:sz w:val="22"/>
          <w:szCs w:val="22"/>
        </w:rPr>
        <w:t>(“KVKK”</w:t>
      </w:r>
      <w:r w:rsidR="005648B1" w:rsidRPr="008951D1">
        <w:rPr>
          <w:rFonts w:ascii="Times New Roman" w:hAnsi="Times New Roman" w:cs="Times New Roman"/>
          <w:sz w:val="22"/>
          <w:szCs w:val="22"/>
        </w:rPr>
        <w:t xml:space="preserve">, </w:t>
      </w:r>
      <w:r w:rsidR="005648B1" w:rsidRPr="008951D1">
        <w:rPr>
          <w:rFonts w:ascii="Times New Roman" w:hAnsi="Times New Roman" w:cs="Times New Roman"/>
          <w:b/>
          <w:bCs/>
          <w:sz w:val="22"/>
          <w:szCs w:val="22"/>
        </w:rPr>
        <w:t xml:space="preserve">“İlgili Mevzuat” </w:t>
      </w:r>
      <w:r w:rsidR="00C32E07" w:rsidRPr="008951D1">
        <w:rPr>
          <w:rFonts w:ascii="Times New Roman" w:hAnsi="Times New Roman" w:cs="Times New Roman"/>
          <w:sz w:val="22"/>
          <w:szCs w:val="22"/>
        </w:rPr>
        <w:t xml:space="preserve">veya </w:t>
      </w:r>
      <w:r w:rsidR="00C32E07" w:rsidRPr="008951D1">
        <w:rPr>
          <w:rFonts w:ascii="Times New Roman" w:hAnsi="Times New Roman" w:cs="Times New Roman"/>
          <w:b/>
          <w:bCs/>
          <w:sz w:val="22"/>
          <w:szCs w:val="22"/>
        </w:rPr>
        <w:t>“Kanun”</w:t>
      </w:r>
      <w:r w:rsidR="00C32E07" w:rsidRPr="008951D1">
        <w:rPr>
          <w:rFonts w:ascii="Times New Roman" w:hAnsi="Times New Roman" w:cs="Times New Roman"/>
          <w:sz w:val="22"/>
          <w:szCs w:val="22"/>
        </w:rPr>
        <w:t xml:space="preserve">) yürürlüğe girdiği tarihten itibaren (7 Nisan 2016), ticari faaliyetlerimizi yerine getirirken herhangi bir şekilde temas ettiğimiz gerçek kişilere </w:t>
      </w:r>
      <w:r w:rsidR="00D97E2B" w:rsidRPr="008951D1">
        <w:rPr>
          <w:rFonts w:ascii="Times New Roman" w:hAnsi="Times New Roman" w:cs="Times New Roman"/>
          <w:sz w:val="22"/>
          <w:szCs w:val="22"/>
        </w:rPr>
        <w:t>(</w:t>
      </w:r>
      <w:r w:rsidR="000F6C52" w:rsidRPr="008951D1">
        <w:rPr>
          <w:rFonts w:ascii="Times New Roman" w:hAnsi="Times New Roman" w:cs="Times New Roman"/>
          <w:sz w:val="22"/>
          <w:szCs w:val="22"/>
        </w:rPr>
        <w:t>müşterilere</w:t>
      </w:r>
      <w:r w:rsidR="00D97E2B" w:rsidRPr="008951D1">
        <w:rPr>
          <w:rFonts w:ascii="Times New Roman" w:hAnsi="Times New Roman" w:cs="Times New Roman"/>
          <w:sz w:val="22"/>
          <w:szCs w:val="22"/>
        </w:rPr>
        <w:t xml:space="preserve">, çalışanlara ve ilişki içinde olduğumuz gerçek kişilere) </w:t>
      </w:r>
      <w:r w:rsidR="00C32E07" w:rsidRPr="008951D1">
        <w:rPr>
          <w:rFonts w:ascii="Times New Roman" w:hAnsi="Times New Roman" w:cs="Times New Roman"/>
          <w:sz w:val="22"/>
          <w:szCs w:val="22"/>
        </w:rPr>
        <w:t xml:space="preserve">ait kişisel verilerin </w:t>
      </w:r>
      <w:r w:rsidR="00D97E2B" w:rsidRPr="008951D1">
        <w:rPr>
          <w:rFonts w:ascii="Times New Roman" w:hAnsi="Times New Roman" w:cs="Times New Roman"/>
          <w:sz w:val="22"/>
          <w:szCs w:val="22"/>
        </w:rPr>
        <w:t xml:space="preserve">korunmasına ve bu çerçevede </w:t>
      </w:r>
      <w:proofErr w:type="spellStart"/>
      <w:r w:rsidR="00D97E2B" w:rsidRPr="008951D1">
        <w:rPr>
          <w:rFonts w:ascii="Times New Roman" w:hAnsi="Times New Roman" w:cs="Times New Roman"/>
          <w:sz w:val="22"/>
          <w:szCs w:val="22"/>
        </w:rPr>
        <w:t>KVKK’da</w:t>
      </w:r>
      <w:proofErr w:type="spellEnd"/>
      <w:r w:rsidR="00D97E2B" w:rsidRPr="008951D1">
        <w:rPr>
          <w:rFonts w:ascii="Times New Roman" w:hAnsi="Times New Roman" w:cs="Times New Roman"/>
          <w:sz w:val="22"/>
          <w:szCs w:val="22"/>
        </w:rPr>
        <w:t xml:space="preserve"> yer alan gerekliliklerin eksiksiz olarak yerine getirilmesine büyük önem vermekteyiz.</w:t>
      </w:r>
      <w:proofErr w:type="gramEnd"/>
    </w:p>
    <w:p w14:paraId="51A7FB7F" w14:textId="77777777" w:rsidR="007B3E3E" w:rsidRPr="009507F0" w:rsidRDefault="007B3E3E" w:rsidP="000F4DFE">
      <w:pPr>
        <w:pStyle w:val="ListeParagraf"/>
        <w:spacing w:line="240" w:lineRule="auto"/>
        <w:jc w:val="both"/>
        <w:rPr>
          <w:rFonts w:ascii="Times New Roman" w:hAnsi="Times New Roman" w:cs="Times New Roman"/>
          <w:sz w:val="22"/>
          <w:szCs w:val="22"/>
        </w:rPr>
      </w:pPr>
    </w:p>
    <w:p w14:paraId="17743797" w14:textId="3A3E140D" w:rsidR="00684BCD" w:rsidRPr="00033C2C" w:rsidRDefault="007B3E3E" w:rsidP="00033C2C">
      <w:pPr>
        <w:pStyle w:val="ListeParagraf"/>
        <w:spacing w:line="240" w:lineRule="auto"/>
        <w:jc w:val="both"/>
        <w:rPr>
          <w:rFonts w:ascii="Times New Roman" w:hAnsi="Times New Roman" w:cs="Times New Roman"/>
          <w:sz w:val="22"/>
          <w:szCs w:val="22"/>
        </w:rPr>
      </w:pPr>
      <w:r w:rsidRPr="009507F0">
        <w:rPr>
          <w:rFonts w:ascii="Times New Roman" w:hAnsi="Times New Roman" w:cs="Times New Roman"/>
          <w:sz w:val="22"/>
          <w:szCs w:val="22"/>
        </w:rPr>
        <w:t xml:space="preserve">Bu </w:t>
      </w:r>
      <w:proofErr w:type="spellStart"/>
      <w:r w:rsidRPr="009507F0">
        <w:rPr>
          <w:rFonts w:ascii="Times New Roman" w:hAnsi="Times New Roman" w:cs="Times New Roman"/>
          <w:sz w:val="22"/>
          <w:szCs w:val="22"/>
        </w:rPr>
        <w:t>Politika’nın</w:t>
      </w:r>
      <w:proofErr w:type="spellEnd"/>
      <w:r w:rsidRPr="009507F0">
        <w:rPr>
          <w:rFonts w:ascii="Times New Roman" w:hAnsi="Times New Roman" w:cs="Times New Roman"/>
          <w:sz w:val="22"/>
          <w:szCs w:val="22"/>
        </w:rPr>
        <w:t xml:space="preserve"> temel amacı, </w:t>
      </w:r>
      <w:r w:rsidR="00252109" w:rsidRPr="008951D1">
        <w:rPr>
          <w:rFonts w:ascii="Times New Roman" w:hAnsi="Times New Roman" w:cs="Times New Roman"/>
          <w:sz w:val="22"/>
          <w:szCs w:val="22"/>
          <w:shd w:val="clear" w:color="auto" w:fill="FFFFFF"/>
        </w:rPr>
        <w:t xml:space="preserve">Mavi Hırdavat </w:t>
      </w:r>
      <w:proofErr w:type="spellStart"/>
      <w:r w:rsidR="00252109" w:rsidRPr="008951D1">
        <w:rPr>
          <w:rFonts w:ascii="Times New Roman" w:hAnsi="Times New Roman" w:cs="Times New Roman"/>
          <w:sz w:val="22"/>
          <w:szCs w:val="22"/>
          <w:shd w:val="clear" w:color="auto" w:fill="FFFFFF"/>
        </w:rPr>
        <w:t>Civata</w:t>
      </w:r>
      <w:proofErr w:type="spellEnd"/>
      <w:r w:rsidR="00252109" w:rsidRPr="008951D1">
        <w:rPr>
          <w:rFonts w:ascii="Times New Roman" w:hAnsi="Times New Roman" w:cs="Times New Roman"/>
          <w:sz w:val="22"/>
          <w:szCs w:val="22"/>
          <w:shd w:val="clear" w:color="auto" w:fill="FFFFFF"/>
        </w:rPr>
        <w:t xml:space="preserve"> Ticaret Ve Sanayi Limited Şirketi</w:t>
      </w:r>
      <w:r w:rsidR="00CA1004" w:rsidRPr="009507F0">
        <w:rPr>
          <w:rFonts w:ascii="Times New Roman" w:hAnsi="Times New Roman" w:cs="Times New Roman"/>
          <w:sz w:val="22"/>
          <w:szCs w:val="22"/>
        </w:rPr>
        <w:t xml:space="preserve"> </w:t>
      </w:r>
      <w:r w:rsidRPr="009507F0">
        <w:rPr>
          <w:rFonts w:ascii="Times New Roman" w:hAnsi="Times New Roman" w:cs="Times New Roman"/>
          <w:sz w:val="22"/>
          <w:szCs w:val="22"/>
        </w:rPr>
        <w:t xml:space="preserve">tarafından hukuka uygun bir biçimde yürütülen kişisel veri işleme faaliyeti ve kişisel verilerin korunmasına </w:t>
      </w:r>
      <w:r w:rsidRPr="009507F0">
        <w:rPr>
          <w:rFonts w:ascii="Times New Roman" w:hAnsi="Times New Roman" w:cs="Times New Roman"/>
          <w:sz w:val="22"/>
          <w:szCs w:val="22"/>
        </w:rPr>
        <w:lastRenderedPageBreak/>
        <w:t xml:space="preserve">yönelik benimsenen sistemler konusunda açıklamalarda bulunmak, bu kapsamda </w:t>
      </w:r>
      <w:r w:rsidR="000A7A92">
        <w:rPr>
          <w:rFonts w:ascii="Times New Roman" w:hAnsi="Times New Roman" w:cs="Times New Roman"/>
          <w:sz w:val="22"/>
          <w:szCs w:val="22"/>
        </w:rPr>
        <w:t>müşterilerimizi</w:t>
      </w:r>
      <w:r w:rsidRPr="009507F0">
        <w:rPr>
          <w:rFonts w:ascii="Times New Roman" w:hAnsi="Times New Roman" w:cs="Times New Roman"/>
          <w:sz w:val="22"/>
          <w:szCs w:val="22"/>
        </w:rPr>
        <w:t>, çalışanlarımızı</w:t>
      </w:r>
      <w:r w:rsidR="002214C2" w:rsidRPr="009507F0">
        <w:rPr>
          <w:rFonts w:ascii="Times New Roman" w:hAnsi="Times New Roman" w:cs="Times New Roman"/>
          <w:sz w:val="22"/>
          <w:szCs w:val="22"/>
        </w:rPr>
        <w:t xml:space="preserve"> işbirliği içinde olduğumuz kurumların </w:t>
      </w:r>
      <w:r w:rsidR="00474792">
        <w:rPr>
          <w:rFonts w:ascii="Times New Roman" w:hAnsi="Times New Roman" w:cs="Times New Roman"/>
          <w:sz w:val="22"/>
          <w:szCs w:val="22"/>
        </w:rPr>
        <w:t>yetkilileri ile</w:t>
      </w:r>
      <w:r w:rsidR="002214C2" w:rsidRPr="009507F0">
        <w:rPr>
          <w:rFonts w:ascii="Times New Roman" w:hAnsi="Times New Roman" w:cs="Times New Roman"/>
          <w:sz w:val="22"/>
          <w:szCs w:val="22"/>
        </w:rPr>
        <w:t xml:space="preserve"> çalışanlarını ve üçüncü kişileri bilgilendirerek şeffaflık sağlamaktır.</w:t>
      </w:r>
    </w:p>
    <w:p w14:paraId="60855865" w14:textId="77777777" w:rsidR="00684BCD" w:rsidRPr="0079094A" w:rsidRDefault="004B4FD9" w:rsidP="00033C2C">
      <w:pPr>
        <w:pStyle w:val="Balk1"/>
        <w:spacing w:before="120"/>
        <w:rPr>
          <w:sz w:val="32"/>
        </w:rPr>
      </w:pPr>
      <w:bookmarkStart w:id="1" w:name="_Toc106969123"/>
      <w:r w:rsidRPr="0079094A">
        <w:rPr>
          <w:sz w:val="32"/>
        </w:rPr>
        <w:t>2)</w:t>
      </w:r>
      <w:r w:rsidR="00684BCD" w:rsidRPr="0079094A">
        <w:rPr>
          <w:sz w:val="32"/>
        </w:rPr>
        <w:t>KAPSAM</w:t>
      </w:r>
      <w:bookmarkEnd w:id="1"/>
    </w:p>
    <w:p w14:paraId="61F5126F" w14:textId="77777777" w:rsidR="00A7123D" w:rsidRDefault="00A7123D" w:rsidP="00A7123D">
      <w:pPr>
        <w:spacing w:before="120" w:line="240" w:lineRule="auto"/>
        <w:ind w:left="708"/>
        <w:jc w:val="both"/>
        <w:rPr>
          <w:rFonts w:ascii="Times New Roman" w:hAnsi="Times New Roman" w:cs="Times New Roman"/>
          <w:sz w:val="22"/>
          <w:szCs w:val="22"/>
        </w:rPr>
      </w:pPr>
    </w:p>
    <w:p w14:paraId="0FB30215" w14:textId="7347DE6F" w:rsidR="00C267AC" w:rsidRPr="000E3CB7" w:rsidRDefault="00684BCD" w:rsidP="006B3571">
      <w:pPr>
        <w:spacing w:before="120" w:line="240" w:lineRule="auto"/>
        <w:ind w:left="708"/>
        <w:jc w:val="both"/>
        <w:rPr>
          <w:rFonts w:ascii="Times New Roman" w:hAnsi="Times New Roman" w:cs="Times New Roman"/>
          <w:sz w:val="22"/>
          <w:szCs w:val="22"/>
        </w:rPr>
      </w:pPr>
      <w:r w:rsidRPr="000E3CB7">
        <w:rPr>
          <w:rFonts w:ascii="Times New Roman" w:hAnsi="Times New Roman" w:cs="Times New Roman"/>
          <w:sz w:val="22"/>
          <w:szCs w:val="22"/>
        </w:rPr>
        <w:t>Bu Politika;</w:t>
      </w:r>
      <w:r w:rsidR="00F04619" w:rsidRPr="000E3CB7">
        <w:rPr>
          <w:rFonts w:ascii="Times New Roman" w:hAnsi="Times New Roman" w:cs="Times New Roman"/>
          <w:sz w:val="22"/>
          <w:szCs w:val="22"/>
        </w:rPr>
        <w:t xml:space="preserve"> </w:t>
      </w:r>
      <w:r w:rsidR="00F04619" w:rsidRPr="000E3CB7">
        <w:rPr>
          <w:rFonts w:ascii="Times New Roman" w:hAnsi="Times New Roman" w:cs="Times New Roman"/>
          <w:bCs/>
          <w:sz w:val="22"/>
          <w:szCs w:val="22"/>
        </w:rPr>
        <w:t>Konaklayanlarımızın, WEB Sitesi Ziyaretçilerimizin, Çalışan Adaylarımızın, Stajyerlerimizin,</w:t>
      </w:r>
      <w:r w:rsidR="00B17A16">
        <w:rPr>
          <w:rFonts w:ascii="Times New Roman" w:hAnsi="Times New Roman" w:cs="Times New Roman"/>
          <w:bCs/>
          <w:sz w:val="22"/>
          <w:szCs w:val="22"/>
        </w:rPr>
        <w:t xml:space="preserve"> Çıraklarımızın,</w:t>
      </w:r>
      <w:r w:rsidR="00F04619" w:rsidRPr="000E3CB7">
        <w:rPr>
          <w:rFonts w:ascii="Times New Roman" w:hAnsi="Times New Roman" w:cs="Times New Roman"/>
          <w:bCs/>
          <w:sz w:val="22"/>
          <w:szCs w:val="22"/>
        </w:rPr>
        <w:t xml:space="preserve"> </w:t>
      </w:r>
      <w:r w:rsidR="00CD5F0E">
        <w:rPr>
          <w:rFonts w:ascii="Times New Roman" w:hAnsi="Times New Roman" w:cs="Times New Roman"/>
          <w:bCs/>
          <w:sz w:val="22"/>
          <w:szCs w:val="22"/>
        </w:rPr>
        <w:t xml:space="preserve">Tedarikçilerin veya Tedarikçi Yetkililerinin, </w:t>
      </w:r>
      <w:r w:rsidR="00F04619" w:rsidRPr="000E3CB7">
        <w:rPr>
          <w:rFonts w:ascii="Times New Roman" w:hAnsi="Times New Roman" w:cs="Times New Roman"/>
          <w:bCs/>
          <w:sz w:val="22"/>
          <w:szCs w:val="22"/>
        </w:rPr>
        <w:t>Hissedarların/Ortakların,</w:t>
      </w:r>
      <w:r w:rsidR="00EB3FCF">
        <w:rPr>
          <w:rFonts w:ascii="Times New Roman" w:hAnsi="Times New Roman" w:cs="Times New Roman"/>
          <w:bCs/>
          <w:sz w:val="22"/>
          <w:szCs w:val="22"/>
        </w:rPr>
        <w:t xml:space="preserve"> </w:t>
      </w:r>
      <w:r w:rsidR="00FF3AA7">
        <w:rPr>
          <w:rFonts w:ascii="Times New Roman" w:hAnsi="Times New Roman" w:cs="Times New Roman"/>
          <w:bCs/>
          <w:sz w:val="22"/>
          <w:szCs w:val="22"/>
        </w:rPr>
        <w:t>Şoförlerin</w:t>
      </w:r>
      <w:r w:rsidR="00EB3FCF">
        <w:rPr>
          <w:rFonts w:ascii="Times New Roman" w:hAnsi="Times New Roman" w:cs="Times New Roman"/>
          <w:bCs/>
          <w:sz w:val="22"/>
          <w:szCs w:val="22"/>
        </w:rPr>
        <w:t>,</w:t>
      </w:r>
      <w:r w:rsidR="00F04619" w:rsidRPr="000E3CB7">
        <w:rPr>
          <w:rFonts w:ascii="Times New Roman" w:hAnsi="Times New Roman" w:cs="Times New Roman"/>
          <w:bCs/>
          <w:sz w:val="22"/>
          <w:szCs w:val="22"/>
        </w:rPr>
        <w:t xml:space="preserve"> Kamera Kayıt Alanında Bulunanlar</w:t>
      </w:r>
      <w:r w:rsidR="00011481">
        <w:rPr>
          <w:rFonts w:ascii="Times New Roman" w:hAnsi="Times New Roman" w:cs="Times New Roman"/>
          <w:bCs/>
          <w:sz w:val="22"/>
          <w:szCs w:val="22"/>
        </w:rPr>
        <w:t>ı</w:t>
      </w:r>
      <w:r w:rsidR="00F04619" w:rsidRPr="000E3CB7">
        <w:rPr>
          <w:rFonts w:ascii="Times New Roman" w:hAnsi="Times New Roman" w:cs="Times New Roman"/>
          <w:bCs/>
          <w:sz w:val="22"/>
          <w:szCs w:val="22"/>
        </w:rPr>
        <w:t xml:space="preserve">n, </w:t>
      </w:r>
      <w:proofErr w:type="spellStart"/>
      <w:r w:rsidR="00F04619" w:rsidRPr="000E3CB7">
        <w:rPr>
          <w:rFonts w:ascii="Times New Roman" w:hAnsi="Times New Roman" w:cs="Times New Roman"/>
          <w:bCs/>
          <w:sz w:val="22"/>
          <w:szCs w:val="22"/>
        </w:rPr>
        <w:t>SMM’nin</w:t>
      </w:r>
      <w:proofErr w:type="spellEnd"/>
      <w:r w:rsidR="00F04619" w:rsidRPr="000E3CB7">
        <w:rPr>
          <w:rFonts w:ascii="Times New Roman" w:hAnsi="Times New Roman" w:cs="Times New Roman"/>
          <w:bCs/>
          <w:sz w:val="22"/>
          <w:szCs w:val="22"/>
        </w:rPr>
        <w:t>, YMM,’</w:t>
      </w:r>
      <w:proofErr w:type="spellStart"/>
      <w:proofErr w:type="gramStart"/>
      <w:r w:rsidR="00F04619" w:rsidRPr="000E3CB7">
        <w:rPr>
          <w:rFonts w:ascii="Times New Roman" w:hAnsi="Times New Roman" w:cs="Times New Roman"/>
          <w:bCs/>
          <w:sz w:val="22"/>
          <w:szCs w:val="22"/>
        </w:rPr>
        <w:t>nin</w:t>
      </w:r>
      <w:proofErr w:type="spellEnd"/>
      <w:r w:rsidR="00F04619" w:rsidRPr="000E3CB7">
        <w:rPr>
          <w:rFonts w:ascii="Times New Roman" w:hAnsi="Times New Roman" w:cs="Times New Roman"/>
          <w:bCs/>
          <w:sz w:val="22"/>
          <w:szCs w:val="22"/>
        </w:rPr>
        <w:t xml:space="preserve">  Avukatımızın</w:t>
      </w:r>
      <w:proofErr w:type="gramEnd"/>
      <w:r w:rsidR="00F04619" w:rsidRPr="000E3CB7">
        <w:rPr>
          <w:rFonts w:ascii="Times New Roman" w:hAnsi="Times New Roman" w:cs="Times New Roman"/>
          <w:bCs/>
          <w:sz w:val="22"/>
          <w:szCs w:val="22"/>
        </w:rPr>
        <w:t>,</w:t>
      </w:r>
      <w:r w:rsidR="004830E8">
        <w:rPr>
          <w:rFonts w:ascii="Times New Roman" w:hAnsi="Times New Roman" w:cs="Times New Roman"/>
          <w:bCs/>
          <w:sz w:val="22"/>
          <w:szCs w:val="22"/>
        </w:rPr>
        <w:t xml:space="preserve"> Referans Gösterilen Kişinin, Çalışanlarımızın ve Bakmakla Yükümlü Olduğu Kişilerin,</w:t>
      </w:r>
      <w:r w:rsidR="00463B30">
        <w:rPr>
          <w:rFonts w:ascii="Times New Roman" w:hAnsi="Times New Roman" w:cs="Times New Roman"/>
          <w:bCs/>
          <w:sz w:val="22"/>
          <w:szCs w:val="22"/>
        </w:rPr>
        <w:t xml:space="preserve"> Ürün Alıcılarının,</w:t>
      </w:r>
      <w:r w:rsidR="003F5362">
        <w:rPr>
          <w:rFonts w:ascii="Times New Roman" w:hAnsi="Times New Roman" w:cs="Times New Roman"/>
          <w:bCs/>
          <w:sz w:val="22"/>
          <w:szCs w:val="22"/>
        </w:rPr>
        <w:t xml:space="preserve"> Malik Veya Yetkilisinin, </w:t>
      </w:r>
      <w:r w:rsidR="008D6DDE">
        <w:rPr>
          <w:rFonts w:ascii="Times New Roman" w:hAnsi="Times New Roman" w:cs="Times New Roman"/>
          <w:bCs/>
          <w:sz w:val="22"/>
          <w:szCs w:val="22"/>
        </w:rPr>
        <w:t>Alıcı Veya Yetkilisinin</w:t>
      </w:r>
      <w:r w:rsidR="0024552A">
        <w:rPr>
          <w:rFonts w:ascii="Times New Roman" w:hAnsi="Times New Roman" w:cs="Times New Roman"/>
          <w:bCs/>
          <w:sz w:val="22"/>
          <w:szCs w:val="22"/>
        </w:rPr>
        <w:t>,</w:t>
      </w:r>
      <w:r w:rsidR="00852AEC">
        <w:rPr>
          <w:rFonts w:ascii="Times New Roman" w:hAnsi="Times New Roman" w:cs="Times New Roman"/>
          <w:bCs/>
          <w:sz w:val="22"/>
          <w:szCs w:val="22"/>
        </w:rPr>
        <w:t xml:space="preserve"> Noterin, Vekil Edilenin,</w:t>
      </w:r>
      <w:r w:rsidR="00A62F70">
        <w:rPr>
          <w:rFonts w:ascii="Times New Roman" w:hAnsi="Times New Roman" w:cs="Times New Roman"/>
          <w:bCs/>
          <w:sz w:val="22"/>
          <w:szCs w:val="22"/>
        </w:rPr>
        <w:t xml:space="preserve"> Şirket Yetkilimizin,</w:t>
      </w:r>
      <w:r w:rsidR="00D45DEA">
        <w:rPr>
          <w:rFonts w:ascii="Times New Roman" w:hAnsi="Times New Roman" w:cs="Times New Roman"/>
          <w:bCs/>
          <w:sz w:val="22"/>
          <w:szCs w:val="22"/>
        </w:rPr>
        <w:t xml:space="preserve"> Alacaklı Banka Yetkilisinin</w:t>
      </w:r>
      <w:r w:rsidR="000E3CB7" w:rsidRPr="000E3CB7">
        <w:rPr>
          <w:rFonts w:ascii="Times New Roman" w:hAnsi="Times New Roman" w:cs="Times New Roman"/>
          <w:sz w:val="22"/>
          <w:szCs w:val="22"/>
        </w:rPr>
        <w:t xml:space="preserve"> </w:t>
      </w:r>
      <w:r w:rsidR="00E1345B" w:rsidRPr="000E3CB7">
        <w:rPr>
          <w:rFonts w:ascii="Times New Roman" w:hAnsi="Times New Roman" w:cs="Times New Roman"/>
          <w:sz w:val="22"/>
          <w:szCs w:val="22"/>
        </w:rPr>
        <w:t xml:space="preserve">ve </w:t>
      </w:r>
      <w:r w:rsidR="00697AE4" w:rsidRPr="000E3CB7">
        <w:rPr>
          <w:rFonts w:ascii="Times New Roman" w:hAnsi="Times New Roman" w:cs="Times New Roman"/>
          <w:sz w:val="22"/>
          <w:szCs w:val="22"/>
        </w:rPr>
        <w:t>veri ilişkisi içerisine gireceğimiz üçüncü kişilerin</w:t>
      </w:r>
      <w:r w:rsidR="00193A62" w:rsidRPr="000E3CB7">
        <w:rPr>
          <w:rFonts w:ascii="Times New Roman" w:hAnsi="Times New Roman" w:cs="Times New Roman"/>
          <w:sz w:val="22"/>
          <w:szCs w:val="22"/>
        </w:rPr>
        <w:t xml:space="preserve"> </w:t>
      </w:r>
      <w:r w:rsidRPr="000E3CB7">
        <w:rPr>
          <w:rFonts w:ascii="Times New Roman" w:hAnsi="Times New Roman" w:cs="Times New Roman"/>
          <w:sz w:val="22"/>
          <w:szCs w:val="22"/>
        </w:rPr>
        <w:t>otomatik olan ya da herhangi bir veri kayıt sisteminin parçası olmak kaydıyla otomatik olmayan yollarla işlenen tüm kişisel verilerine ilişkin</w:t>
      </w:r>
      <w:r w:rsidR="00DC07BB" w:rsidRPr="000E3CB7">
        <w:rPr>
          <w:rFonts w:ascii="Times New Roman" w:hAnsi="Times New Roman" w:cs="Times New Roman"/>
          <w:sz w:val="22"/>
          <w:szCs w:val="22"/>
        </w:rPr>
        <w:t xml:space="preserve"> olup, </w:t>
      </w:r>
      <w:r w:rsidR="00947CD9" w:rsidRPr="008951D1">
        <w:rPr>
          <w:rFonts w:ascii="Times New Roman" w:hAnsi="Times New Roman" w:cs="Times New Roman"/>
          <w:sz w:val="22"/>
          <w:szCs w:val="22"/>
          <w:shd w:val="clear" w:color="auto" w:fill="FFFFFF"/>
        </w:rPr>
        <w:t xml:space="preserve">Mavi Hırdavat </w:t>
      </w:r>
      <w:proofErr w:type="spellStart"/>
      <w:r w:rsidR="00947CD9" w:rsidRPr="008951D1">
        <w:rPr>
          <w:rFonts w:ascii="Times New Roman" w:hAnsi="Times New Roman" w:cs="Times New Roman"/>
          <w:sz w:val="22"/>
          <w:szCs w:val="22"/>
          <w:shd w:val="clear" w:color="auto" w:fill="FFFFFF"/>
        </w:rPr>
        <w:t>Civata</w:t>
      </w:r>
      <w:proofErr w:type="spellEnd"/>
      <w:r w:rsidR="00947CD9" w:rsidRPr="008951D1">
        <w:rPr>
          <w:rFonts w:ascii="Times New Roman" w:hAnsi="Times New Roman" w:cs="Times New Roman"/>
          <w:sz w:val="22"/>
          <w:szCs w:val="22"/>
          <w:shd w:val="clear" w:color="auto" w:fill="FFFFFF"/>
        </w:rPr>
        <w:t xml:space="preserve"> Ticaret Ve Sanayi Limited Şirketi</w:t>
      </w:r>
      <w:r w:rsidR="00396BF1" w:rsidRPr="000E3CB7">
        <w:rPr>
          <w:rFonts w:ascii="Times New Roman" w:hAnsi="Times New Roman" w:cs="Times New Roman"/>
          <w:sz w:val="22"/>
          <w:szCs w:val="22"/>
          <w:shd w:val="clear" w:color="auto" w:fill="FFFFFF"/>
        </w:rPr>
        <w:t>’nin</w:t>
      </w:r>
      <w:r w:rsidR="00CA3916" w:rsidRPr="000E3CB7">
        <w:rPr>
          <w:rFonts w:ascii="Times New Roman" w:hAnsi="Times New Roman" w:cs="Times New Roman"/>
          <w:sz w:val="22"/>
          <w:szCs w:val="22"/>
          <w:shd w:val="clear" w:color="auto" w:fill="FFFFFF"/>
        </w:rPr>
        <w:t xml:space="preserve"> veri sorumlusu olarak kişisel veri işleme faaliyetlerine ilişkin </w:t>
      </w:r>
      <w:r w:rsidR="003D6805" w:rsidRPr="000E3CB7">
        <w:rPr>
          <w:rFonts w:ascii="Times New Roman" w:hAnsi="Times New Roman" w:cs="Times New Roman"/>
          <w:sz w:val="22"/>
          <w:szCs w:val="22"/>
        </w:rPr>
        <w:t>tüm süreçlerinde uygulanır.</w:t>
      </w:r>
    </w:p>
    <w:p w14:paraId="21B6F260" w14:textId="1BFDE31C" w:rsidR="00A7123D" w:rsidRPr="00E04FDF" w:rsidRDefault="000F27FC" w:rsidP="00E04FDF">
      <w:pPr>
        <w:pStyle w:val="Balk1"/>
        <w:spacing w:before="120"/>
        <w:rPr>
          <w:sz w:val="32"/>
        </w:rPr>
      </w:pPr>
      <w:bookmarkStart w:id="2" w:name="_Toc106969124"/>
      <w:r w:rsidRPr="0079094A">
        <w:rPr>
          <w:sz w:val="32"/>
        </w:rPr>
        <w:t>3)</w:t>
      </w:r>
      <w:r w:rsidR="000F7854" w:rsidRPr="0079094A">
        <w:rPr>
          <w:sz w:val="32"/>
        </w:rPr>
        <w:t>POLİTİKA’NIN VE İLGİLİ MEVZUATIN UYGULANMASI</w:t>
      </w:r>
      <w:bookmarkEnd w:id="2"/>
    </w:p>
    <w:p w14:paraId="381D8A77" w14:textId="76FEA2C2" w:rsidR="00C267AC" w:rsidRPr="009507F0" w:rsidRDefault="00D52EC6" w:rsidP="00A7123D">
      <w:pPr>
        <w:spacing w:before="120" w:line="240" w:lineRule="auto"/>
        <w:ind w:left="708"/>
        <w:jc w:val="both"/>
        <w:rPr>
          <w:rFonts w:ascii="Times New Roman" w:hAnsi="Times New Roman" w:cs="Times New Roman"/>
          <w:sz w:val="22"/>
          <w:szCs w:val="22"/>
        </w:rPr>
      </w:pPr>
      <w:r w:rsidRPr="009507F0">
        <w:rPr>
          <w:rFonts w:ascii="Times New Roman" w:hAnsi="Times New Roman" w:cs="Times New Roman"/>
          <w:sz w:val="22"/>
          <w:szCs w:val="22"/>
        </w:rPr>
        <w:t xml:space="preserve">Kişisel verilerin </w:t>
      </w:r>
      <w:r w:rsidR="00FF31B9">
        <w:rPr>
          <w:rFonts w:ascii="Times New Roman" w:hAnsi="Times New Roman" w:cs="Times New Roman"/>
          <w:sz w:val="22"/>
          <w:szCs w:val="22"/>
        </w:rPr>
        <w:t xml:space="preserve">kullanılması, </w:t>
      </w:r>
      <w:r w:rsidRPr="009507F0">
        <w:rPr>
          <w:rFonts w:ascii="Times New Roman" w:hAnsi="Times New Roman" w:cs="Times New Roman"/>
          <w:sz w:val="22"/>
          <w:szCs w:val="22"/>
        </w:rPr>
        <w:t xml:space="preserve">işlenmesi ve korunması konusunda yürürlükte bulunan ilgili kanuni düzenlemeler öncelikle uygulama alanı bulacaktır. Yürürlükte bulunan mevzuat ve Politika arasında uyumsuzluk bulunması durumunda, </w:t>
      </w:r>
      <w:r w:rsidR="000C2F7D">
        <w:rPr>
          <w:rFonts w:ascii="Times New Roman" w:hAnsi="Times New Roman" w:cs="Times New Roman"/>
          <w:sz w:val="22"/>
          <w:szCs w:val="22"/>
        </w:rPr>
        <w:t>Şirketimiz</w:t>
      </w:r>
      <w:r w:rsidRPr="009507F0">
        <w:rPr>
          <w:rFonts w:ascii="Times New Roman" w:hAnsi="Times New Roman" w:cs="Times New Roman"/>
          <w:sz w:val="22"/>
          <w:szCs w:val="22"/>
        </w:rPr>
        <w:t xml:space="preserve"> yürürlükteki mevzuatın uygulama alanı bulacağını kabul etmektedir.</w:t>
      </w:r>
    </w:p>
    <w:p w14:paraId="54A65F6F" w14:textId="60494078" w:rsidR="00A7123D" w:rsidRPr="00E04FDF" w:rsidRDefault="00600DF3" w:rsidP="00E04FDF">
      <w:pPr>
        <w:pStyle w:val="Balk1"/>
        <w:spacing w:before="120"/>
        <w:rPr>
          <w:sz w:val="32"/>
        </w:rPr>
      </w:pPr>
      <w:bookmarkStart w:id="3" w:name="_Toc106969125"/>
      <w:r w:rsidRPr="0079094A">
        <w:rPr>
          <w:sz w:val="32"/>
        </w:rPr>
        <w:t>4)</w:t>
      </w:r>
      <w:r w:rsidR="00A2335E" w:rsidRPr="0079094A">
        <w:rPr>
          <w:sz w:val="32"/>
        </w:rPr>
        <w:t>TANIM VE KISALTMALAR</w:t>
      </w:r>
      <w:bookmarkEnd w:id="3"/>
    </w:p>
    <w:p w14:paraId="3505A227" w14:textId="455478AD" w:rsidR="008E3164" w:rsidRPr="00033C2C" w:rsidRDefault="008E3164" w:rsidP="00A7123D">
      <w:pPr>
        <w:ind w:firstLine="708"/>
        <w:jc w:val="both"/>
        <w:rPr>
          <w:rFonts w:ascii="Times New Roman" w:hAnsi="Times New Roman" w:cs="Times New Roman"/>
          <w:sz w:val="22"/>
          <w:szCs w:val="22"/>
        </w:rPr>
      </w:pPr>
      <w:r w:rsidRPr="00033C2C">
        <w:rPr>
          <w:rFonts w:ascii="Times New Roman" w:hAnsi="Times New Roman" w:cs="Times New Roman"/>
          <w:b/>
          <w:bCs/>
          <w:sz w:val="22"/>
          <w:szCs w:val="22"/>
        </w:rPr>
        <w:t xml:space="preserve">KİŞİSEL </w:t>
      </w:r>
      <w:proofErr w:type="gramStart"/>
      <w:r w:rsidRPr="00033C2C">
        <w:rPr>
          <w:rFonts w:ascii="Times New Roman" w:hAnsi="Times New Roman" w:cs="Times New Roman"/>
          <w:b/>
          <w:bCs/>
          <w:sz w:val="22"/>
          <w:szCs w:val="22"/>
        </w:rPr>
        <w:t xml:space="preserve">VERİ : </w:t>
      </w:r>
      <w:r w:rsidRPr="00033C2C">
        <w:rPr>
          <w:rFonts w:ascii="Times New Roman" w:hAnsi="Times New Roman" w:cs="Times New Roman"/>
          <w:sz w:val="22"/>
          <w:szCs w:val="22"/>
        </w:rPr>
        <w:t>Kimliği</w:t>
      </w:r>
      <w:proofErr w:type="gramEnd"/>
      <w:r w:rsidRPr="00033C2C">
        <w:rPr>
          <w:rFonts w:ascii="Times New Roman" w:hAnsi="Times New Roman" w:cs="Times New Roman"/>
          <w:sz w:val="22"/>
          <w:szCs w:val="22"/>
        </w:rPr>
        <w:t xml:space="preserve"> belirli veya belirlenebilir gerçek kişiye ilişkin her türlü bilgi.</w:t>
      </w:r>
    </w:p>
    <w:p w14:paraId="19E0DE63" w14:textId="6AE19CD2" w:rsidR="008E3164" w:rsidRPr="00033C2C" w:rsidRDefault="008E3164"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KİŞİSEL VERİLERİN </w:t>
      </w:r>
      <w:proofErr w:type="gramStart"/>
      <w:r w:rsidRPr="00033C2C">
        <w:rPr>
          <w:rFonts w:ascii="Times New Roman" w:hAnsi="Times New Roman" w:cs="Times New Roman"/>
          <w:b/>
          <w:bCs/>
          <w:sz w:val="22"/>
          <w:szCs w:val="22"/>
        </w:rPr>
        <w:t xml:space="preserve">İŞLENMESİ : </w:t>
      </w:r>
      <w:r w:rsidRPr="00033C2C">
        <w:rPr>
          <w:rFonts w:ascii="Times New Roman" w:hAnsi="Times New Roman" w:cs="Times New Roman"/>
          <w:sz w:val="22"/>
          <w:szCs w:val="22"/>
        </w:rPr>
        <w:t>Kişisel</w:t>
      </w:r>
      <w:proofErr w:type="gramEnd"/>
      <w:r w:rsidRPr="00033C2C">
        <w:rPr>
          <w:rFonts w:ascii="Times New Roman" w:hAnsi="Times New Roman" w:cs="Times New Roman"/>
          <w:sz w:val="22"/>
          <w:szCs w:val="22"/>
        </w:rPr>
        <w:t xml:space="preserve">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p w14:paraId="2CBCB4CE" w14:textId="4E71F21E" w:rsidR="009A7FC6" w:rsidRPr="00033C2C" w:rsidRDefault="009A7FC6" w:rsidP="00033C2C">
      <w:pPr>
        <w:ind w:left="708"/>
        <w:jc w:val="both"/>
        <w:rPr>
          <w:rFonts w:ascii="Times New Roman" w:hAnsi="Times New Roman" w:cs="Times New Roman"/>
          <w:sz w:val="22"/>
          <w:szCs w:val="22"/>
        </w:rPr>
      </w:pPr>
      <w:r w:rsidRPr="00033C2C">
        <w:rPr>
          <w:rFonts w:ascii="Times New Roman" w:hAnsi="Times New Roman" w:cs="Times New Roman"/>
          <w:b/>
          <w:sz w:val="22"/>
          <w:szCs w:val="22"/>
        </w:rPr>
        <w:t xml:space="preserve">ELEKTRONİK </w:t>
      </w:r>
      <w:proofErr w:type="gramStart"/>
      <w:r w:rsidRPr="00033C2C">
        <w:rPr>
          <w:rFonts w:ascii="Times New Roman" w:hAnsi="Times New Roman" w:cs="Times New Roman"/>
          <w:b/>
          <w:sz w:val="22"/>
          <w:szCs w:val="22"/>
        </w:rPr>
        <w:t>ORTAM :</w:t>
      </w:r>
      <w:r w:rsidRPr="00033C2C">
        <w:rPr>
          <w:rFonts w:ascii="Times New Roman" w:hAnsi="Times New Roman" w:cs="Times New Roman"/>
          <w:sz w:val="22"/>
          <w:szCs w:val="22"/>
        </w:rPr>
        <w:t xml:space="preserve"> Kişisel</w:t>
      </w:r>
      <w:proofErr w:type="gramEnd"/>
      <w:r w:rsidRPr="00033C2C">
        <w:rPr>
          <w:rFonts w:ascii="Times New Roman" w:hAnsi="Times New Roman" w:cs="Times New Roman"/>
          <w:sz w:val="22"/>
          <w:szCs w:val="22"/>
        </w:rPr>
        <w:t xml:space="preserve"> verilerin elektronik aygıtlar ile oluşturulabildiği, okunabildiği, değiştirilebildiği ve yazılabildiği ortamlar. </w:t>
      </w:r>
    </w:p>
    <w:p w14:paraId="344C22B0" w14:textId="14EE4B34" w:rsidR="009A7FC6" w:rsidRPr="00033C2C" w:rsidRDefault="009A7FC6" w:rsidP="00033C2C">
      <w:pPr>
        <w:ind w:left="708"/>
        <w:jc w:val="both"/>
        <w:rPr>
          <w:rFonts w:ascii="Times New Roman" w:hAnsi="Times New Roman" w:cs="Times New Roman"/>
          <w:sz w:val="22"/>
          <w:szCs w:val="22"/>
        </w:rPr>
      </w:pPr>
      <w:r w:rsidRPr="00033C2C">
        <w:rPr>
          <w:rFonts w:ascii="Times New Roman" w:hAnsi="Times New Roman" w:cs="Times New Roman"/>
          <w:b/>
          <w:sz w:val="22"/>
          <w:szCs w:val="22"/>
        </w:rPr>
        <w:t xml:space="preserve">ELEKTRONİK OLMAYAN ORTAM: </w:t>
      </w:r>
      <w:r w:rsidRPr="00033C2C">
        <w:rPr>
          <w:rFonts w:ascii="Times New Roman" w:hAnsi="Times New Roman" w:cs="Times New Roman"/>
          <w:sz w:val="22"/>
          <w:szCs w:val="22"/>
        </w:rPr>
        <w:t>Elektronik ortamların dışında kalan tüm yazılı, basılı, görsel vb. diğer ortamlar.</w:t>
      </w:r>
    </w:p>
    <w:p w14:paraId="779E323C" w14:textId="4249714E" w:rsidR="008E3164" w:rsidRPr="00033C2C" w:rsidRDefault="004B6D3F" w:rsidP="00033C2C">
      <w:pPr>
        <w:ind w:firstLine="708"/>
        <w:jc w:val="both"/>
        <w:rPr>
          <w:rFonts w:ascii="Times New Roman" w:hAnsi="Times New Roman" w:cs="Times New Roman"/>
          <w:sz w:val="22"/>
          <w:szCs w:val="22"/>
        </w:rPr>
      </w:pPr>
      <w:proofErr w:type="gramStart"/>
      <w:r w:rsidRPr="00033C2C">
        <w:rPr>
          <w:rFonts w:ascii="Times New Roman" w:hAnsi="Times New Roman" w:cs="Times New Roman"/>
          <w:b/>
          <w:bCs/>
          <w:sz w:val="22"/>
          <w:szCs w:val="22"/>
        </w:rPr>
        <w:t xml:space="preserve">KURUL : </w:t>
      </w:r>
      <w:r w:rsidR="00B80B7A" w:rsidRPr="00033C2C">
        <w:rPr>
          <w:rFonts w:ascii="Times New Roman" w:hAnsi="Times New Roman" w:cs="Times New Roman"/>
          <w:sz w:val="22"/>
          <w:szCs w:val="22"/>
        </w:rPr>
        <w:t>Kişisel</w:t>
      </w:r>
      <w:proofErr w:type="gramEnd"/>
      <w:r w:rsidR="00B80B7A" w:rsidRPr="00033C2C">
        <w:rPr>
          <w:rFonts w:ascii="Times New Roman" w:hAnsi="Times New Roman" w:cs="Times New Roman"/>
          <w:sz w:val="22"/>
          <w:szCs w:val="22"/>
        </w:rPr>
        <w:t xml:space="preserve"> Verileri Koruma Kurulu.</w:t>
      </w:r>
    </w:p>
    <w:p w14:paraId="20A33DE2" w14:textId="141F05E4" w:rsidR="008E3164" w:rsidRPr="00033C2C" w:rsidRDefault="00E968EA"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ÖZEL NİTELİKLİ KİŞİSEL </w:t>
      </w:r>
      <w:proofErr w:type="gramStart"/>
      <w:r w:rsidRPr="00033C2C">
        <w:rPr>
          <w:rFonts w:ascii="Times New Roman" w:hAnsi="Times New Roman" w:cs="Times New Roman"/>
          <w:b/>
          <w:bCs/>
          <w:sz w:val="22"/>
          <w:szCs w:val="22"/>
        </w:rPr>
        <w:t xml:space="preserve">VERİ : </w:t>
      </w:r>
      <w:r w:rsidR="00680081" w:rsidRPr="00033C2C">
        <w:rPr>
          <w:rFonts w:ascii="Times New Roman" w:hAnsi="Times New Roman" w:cs="Times New Roman"/>
          <w:sz w:val="22"/>
          <w:szCs w:val="22"/>
        </w:rPr>
        <w:t>Kişilerin</w:t>
      </w:r>
      <w:proofErr w:type="gramEnd"/>
      <w:r w:rsidR="00680081" w:rsidRPr="00033C2C">
        <w:rPr>
          <w:rFonts w:ascii="Times New Roman" w:hAnsi="Times New Roman" w:cs="Times New Roman"/>
          <w:sz w:val="22"/>
          <w:szCs w:val="22"/>
        </w:rPr>
        <w:t xml:space="preserve">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680081" w:rsidRPr="00033C2C">
        <w:rPr>
          <w:rFonts w:ascii="Times New Roman" w:hAnsi="Times New Roman" w:cs="Times New Roman"/>
          <w:sz w:val="22"/>
          <w:szCs w:val="22"/>
        </w:rPr>
        <w:t>biyometrik</w:t>
      </w:r>
      <w:proofErr w:type="spellEnd"/>
      <w:r w:rsidR="00680081" w:rsidRPr="00033C2C">
        <w:rPr>
          <w:rFonts w:ascii="Times New Roman" w:hAnsi="Times New Roman" w:cs="Times New Roman"/>
          <w:sz w:val="22"/>
          <w:szCs w:val="22"/>
        </w:rPr>
        <w:t xml:space="preserve"> ve genetik verileri.</w:t>
      </w:r>
    </w:p>
    <w:p w14:paraId="0531C76F" w14:textId="0F50D061" w:rsidR="004011D3" w:rsidRPr="00033C2C" w:rsidRDefault="004011D3"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VERİ SAHİBİ/İLGİLİ </w:t>
      </w:r>
      <w:proofErr w:type="gramStart"/>
      <w:r w:rsidRPr="00033C2C">
        <w:rPr>
          <w:rFonts w:ascii="Times New Roman" w:hAnsi="Times New Roman" w:cs="Times New Roman"/>
          <w:b/>
          <w:bCs/>
          <w:sz w:val="22"/>
          <w:szCs w:val="22"/>
        </w:rPr>
        <w:t xml:space="preserve">KİŞİ : </w:t>
      </w:r>
      <w:r w:rsidR="001B4966" w:rsidRPr="00033C2C">
        <w:rPr>
          <w:rFonts w:ascii="Times New Roman" w:hAnsi="Times New Roman" w:cs="Times New Roman"/>
          <w:sz w:val="22"/>
          <w:szCs w:val="22"/>
        </w:rPr>
        <w:t>Kişisel</w:t>
      </w:r>
      <w:proofErr w:type="gramEnd"/>
      <w:r w:rsidR="001B4966" w:rsidRPr="00033C2C">
        <w:rPr>
          <w:rFonts w:ascii="Times New Roman" w:hAnsi="Times New Roman" w:cs="Times New Roman"/>
          <w:sz w:val="22"/>
          <w:szCs w:val="22"/>
        </w:rPr>
        <w:t xml:space="preserve"> verisi işlenen gerçek kişi.</w:t>
      </w:r>
    </w:p>
    <w:p w14:paraId="4F81E02A" w14:textId="7AB18014" w:rsidR="008E3164" w:rsidRPr="00033C2C" w:rsidRDefault="00A45AC9"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VERİ </w:t>
      </w:r>
      <w:proofErr w:type="gramStart"/>
      <w:r w:rsidRPr="00033C2C">
        <w:rPr>
          <w:rFonts w:ascii="Times New Roman" w:hAnsi="Times New Roman" w:cs="Times New Roman"/>
          <w:b/>
          <w:bCs/>
          <w:sz w:val="22"/>
          <w:szCs w:val="22"/>
        </w:rPr>
        <w:t xml:space="preserve">İŞLEYEN : </w:t>
      </w:r>
      <w:r w:rsidR="006709D1" w:rsidRPr="00033C2C">
        <w:rPr>
          <w:rFonts w:ascii="Times New Roman" w:hAnsi="Times New Roman" w:cs="Times New Roman"/>
          <w:sz w:val="22"/>
          <w:szCs w:val="22"/>
        </w:rPr>
        <w:t>Veri</w:t>
      </w:r>
      <w:proofErr w:type="gramEnd"/>
      <w:r w:rsidR="006709D1" w:rsidRPr="00033C2C">
        <w:rPr>
          <w:rFonts w:ascii="Times New Roman" w:hAnsi="Times New Roman" w:cs="Times New Roman"/>
          <w:sz w:val="22"/>
          <w:szCs w:val="22"/>
        </w:rPr>
        <w:t xml:space="preserve"> sorumlusunun verdiği yetkiye dayanarak onun adına kişisel verileri işleyen gerçek veya tüzel kişi.</w:t>
      </w:r>
    </w:p>
    <w:p w14:paraId="068B7AFA" w14:textId="02F2A108" w:rsidR="00F71D9B" w:rsidRDefault="001410A3"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VERİ </w:t>
      </w:r>
      <w:proofErr w:type="gramStart"/>
      <w:r w:rsidRPr="00033C2C">
        <w:rPr>
          <w:rFonts w:ascii="Times New Roman" w:hAnsi="Times New Roman" w:cs="Times New Roman"/>
          <w:b/>
          <w:bCs/>
          <w:sz w:val="22"/>
          <w:szCs w:val="22"/>
        </w:rPr>
        <w:t xml:space="preserve">SORUMLUSU : </w:t>
      </w:r>
      <w:r w:rsidR="00EA1C29" w:rsidRPr="00033C2C">
        <w:rPr>
          <w:rFonts w:ascii="Times New Roman" w:hAnsi="Times New Roman" w:cs="Times New Roman"/>
          <w:sz w:val="22"/>
          <w:szCs w:val="22"/>
        </w:rPr>
        <w:t>Kişisel</w:t>
      </w:r>
      <w:proofErr w:type="gramEnd"/>
      <w:r w:rsidR="00EA1C29" w:rsidRPr="00033C2C">
        <w:rPr>
          <w:rFonts w:ascii="Times New Roman" w:hAnsi="Times New Roman" w:cs="Times New Roman"/>
          <w:sz w:val="22"/>
          <w:szCs w:val="22"/>
        </w:rPr>
        <w:t xml:space="preserve"> verilerin işleme amaçlarını ve vasıtalarını belirleyen, veri kayıt sisteminin kurulmasından ve yönetilmesinden sorumlu olan gerçek veya tüzel kişi.</w:t>
      </w:r>
    </w:p>
    <w:p w14:paraId="38438B82" w14:textId="77777777" w:rsidR="00033C2C" w:rsidRPr="00033C2C" w:rsidRDefault="00033C2C" w:rsidP="00033C2C">
      <w:pPr>
        <w:ind w:left="708"/>
        <w:jc w:val="both"/>
        <w:rPr>
          <w:rFonts w:ascii="Times New Roman" w:hAnsi="Times New Roman" w:cs="Times New Roman"/>
          <w:sz w:val="22"/>
          <w:szCs w:val="22"/>
        </w:rPr>
      </w:pPr>
      <w:r w:rsidRPr="00033C2C">
        <w:rPr>
          <w:rFonts w:ascii="Times New Roman" w:hAnsi="Times New Roman" w:cs="Times New Roman"/>
          <w:b/>
          <w:sz w:val="22"/>
          <w:szCs w:val="22"/>
        </w:rPr>
        <w:t xml:space="preserve">KİŞİSEL VERİ İŞLEME </w:t>
      </w:r>
      <w:proofErr w:type="gramStart"/>
      <w:r w:rsidRPr="00033C2C">
        <w:rPr>
          <w:rFonts w:ascii="Times New Roman" w:hAnsi="Times New Roman" w:cs="Times New Roman"/>
          <w:b/>
          <w:sz w:val="22"/>
          <w:szCs w:val="22"/>
        </w:rPr>
        <w:t>ENVANTERİ :</w:t>
      </w:r>
      <w:r w:rsidRPr="00033C2C">
        <w:rPr>
          <w:rFonts w:ascii="Times New Roman" w:hAnsi="Times New Roman" w:cs="Times New Roman"/>
          <w:sz w:val="22"/>
          <w:szCs w:val="22"/>
        </w:rPr>
        <w:t xml:space="preserve"> Veri</w:t>
      </w:r>
      <w:proofErr w:type="gramEnd"/>
      <w:r w:rsidRPr="00033C2C">
        <w:rPr>
          <w:rFonts w:ascii="Times New Roman" w:hAnsi="Times New Roman" w:cs="Times New Roman"/>
          <w:sz w:val="22"/>
          <w:szCs w:val="22"/>
        </w:rPr>
        <w:t xml:space="preserve"> sorumlularının iş süreçlerine bağlı olarak gerçekleştirmekte oldukları kişisel verileri işleme faaliyetlerini; kişisel verileri işleme amaçları </w:t>
      </w:r>
      <w:r w:rsidRPr="00033C2C">
        <w:rPr>
          <w:rFonts w:ascii="Times New Roman" w:hAnsi="Times New Roman" w:cs="Times New Roman"/>
          <w:sz w:val="22"/>
          <w:szCs w:val="22"/>
        </w:rPr>
        <w:lastRenderedPageBreak/>
        <w:t>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14:paraId="124BD950" w14:textId="77777777" w:rsidR="00033C2C" w:rsidRPr="00033C2C" w:rsidRDefault="00033C2C" w:rsidP="00033C2C">
      <w:pPr>
        <w:ind w:left="708"/>
        <w:jc w:val="both"/>
        <w:rPr>
          <w:rFonts w:ascii="Times New Roman" w:hAnsi="Times New Roman" w:cs="Times New Roman"/>
          <w:sz w:val="22"/>
          <w:szCs w:val="22"/>
        </w:rPr>
      </w:pPr>
      <w:r w:rsidRPr="00033C2C">
        <w:rPr>
          <w:rFonts w:ascii="Times New Roman" w:hAnsi="Times New Roman" w:cs="Times New Roman"/>
          <w:b/>
          <w:sz w:val="22"/>
          <w:szCs w:val="22"/>
        </w:rPr>
        <w:t xml:space="preserve">VERİ KAYIT </w:t>
      </w:r>
      <w:proofErr w:type="gramStart"/>
      <w:r w:rsidRPr="00033C2C">
        <w:rPr>
          <w:rFonts w:ascii="Times New Roman" w:hAnsi="Times New Roman" w:cs="Times New Roman"/>
          <w:b/>
          <w:sz w:val="22"/>
          <w:szCs w:val="22"/>
        </w:rPr>
        <w:t>SİSTEMİ :</w:t>
      </w:r>
      <w:r w:rsidRPr="00033C2C">
        <w:rPr>
          <w:rFonts w:ascii="Times New Roman" w:hAnsi="Times New Roman" w:cs="Times New Roman"/>
          <w:sz w:val="22"/>
          <w:szCs w:val="22"/>
        </w:rPr>
        <w:t xml:space="preserve"> Kişisel</w:t>
      </w:r>
      <w:proofErr w:type="gramEnd"/>
      <w:r w:rsidRPr="00033C2C">
        <w:rPr>
          <w:rFonts w:ascii="Times New Roman" w:hAnsi="Times New Roman" w:cs="Times New Roman"/>
          <w:sz w:val="22"/>
          <w:szCs w:val="22"/>
        </w:rPr>
        <w:t xml:space="preserve"> verilerin belirli kriterlere göre yapılandırılarak işlendiği kayıt sistemi. </w:t>
      </w:r>
    </w:p>
    <w:p w14:paraId="311853B9" w14:textId="771F1A33" w:rsidR="00033C2C" w:rsidRPr="00033C2C" w:rsidRDefault="00033C2C" w:rsidP="00033C2C">
      <w:pPr>
        <w:ind w:left="708"/>
        <w:jc w:val="both"/>
        <w:rPr>
          <w:rFonts w:ascii="Times New Roman" w:hAnsi="Times New Roman" w:cs="Times New Roman"/>
          <w:sz w:val="22"/>
          <w:szCs w:val="22"/>
        </w:rPr>
      </w:pPr>
      <w:r w:rsidRPr="00033C2C">
        <w:rPr>
          <w:rFonts w:ascii="Times New Roman" w:hAnsi="Times New Roman" w:cs="Times New Roman"/>
          <w:b/>
          <w:sz w:val="22"/>
          <w:szCs w:val="22"/>
        </w:rPr>
        <w:t>VERİ SORUMLULARI SİCİL BİLGİ SİSTEMİ (VERBİS) :</w:t>
      </w:r>
      <w:r w:rsidRPr="00033C2C">
        <w:rPr>
          <w:rFonts w:ascii="Times New Roman" w:hAnsi="Times New Roman" w:cs="Times New Roman"/>
          <w:sz w:val="22"/>
          <w:szCs w:val="22"/>
        </w:rPr>
        <w:t xml:space="preserve"> Veri sorumlularının Sicile başvuruda ve Sicile ilişkin ilgili diğer işlemlerde kullanacakları, internet üzerinden erişilebilen, Başkanlık tarafından oluşturulan ve yönetilen bilişim sistemi. </w:t>
      </w:r>
    </w:p>
    <w:p w14:paraId="6AF88399" w14:textId="7811658A" w:rsidR="008E3164" w:rsidRPr="00033C2C" w:rsidRDefault="00665738"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AÇIK </w:t>
      </w:r>
      <w:proofErr w:type="gramStart"/>
      <w:r w:rsidRPr="00033C2C">
        <w:rPr>
          <w:rFonts w:ascii="Times New Roman" w:hAnsi="Times New Roman" w:cs="Times New Roman"/>
          <w:b/>
          <w:bCs/>
          <w:sz w:val="22"/>
          <w:szCs w:val="22"/>
        </w:rPr>
        <w:t xml:space="preserve">RIZA : </w:t>
      </w:r>
      <w:r w:rsidR="003814C7" w:rsidRPr="00033C2C">
        <w:rPr>
          <w:rFonts w:ascii="Times New Roman" w:hAnsi="Times New Roman" w:cs="Times New Roman"/>
          <w:sz w:val="22"/>
          <w:szCs w:val="22"/>
        </w:rPr>
        <w:t>Belirli</w:t>
      </w:r>
      <w:proofErr w:type="gramEnd"/>
      <w:r w:rsidR="003814C7" w:rsidRPr="00033C2C">
        <w:rPr>
          <w:rFonts w:ascii="Times New Roman" w:hAnsi="Times New Roman" w:cs="Times New Roman"/>
          <w:sz w:val="22"/>
          <w:szCs w:val="22"/>
        </w:rPr>
        <w:t xml:space="preserve"> bir konuya ilişkin, bilgilendirilmeye dayanan ve özgür iradeyle açıklanan rıza.</w:t>
      </w:r>
    </w:p>
    <w:p w14:paraId="15376A95" w14:textId="22791E89" w:rsidR="000B5C9B" w:rsidRPr="00033C2C" w:rsidRDefault="000B5C9B" w:rsidP="00033C2C">
      <w:pPr>
        <w:ind w:left="708"/>
        <w:jc w:val="both"/>
        <w:rPr>
          <w:rFonts w:ascii="Times New Roman" w:hAnsi="Times New Roman" w:cs="Times New Roman"/>
          <w:sz w:val="22"/>
          <w:szCs w:val="22"/>
        </w:rPr>
      </w:pPr>
      <w:proofErr w:type="gramStart"/>
      <w:r w:rsidRPr="00033C2C">
        <w:rPr>
          <w:rFonts w:ascii="Times New Roman" w:hAnsi="Times New Roman" w:cs="Times New Roman"/>
          <w:b/>
          <w:bCs/>
          <w:sz w:val="22"/>
          <w:szCs w:val="22"/>
        </w:rPr>
        <w:t xml:space="preserve">POLİTİKA : </w:t>
      </w:r>
      <w:r w:rsidR="00EC6D7C" w:rsidRPr="008951D1">
        <w:rPr>
          <w:rFonts w:ascii="Times New Roman" w:hAnsi="Times New Roman" w:cs="Times New Roman"/>
          <w:sz w:val="22"/>
          <w:szCs w:val="22"/>
          <w:shd w:val="clear" w:color="auto" w:fill="FFFFFF"/>
        </w:rPr>
        <w:t>Mavi</w:t>
      </w:r>
      <w:proofErr w:type="gramEnd"/>
      <w:r w:rsidR="00EC6D7C" w:rsidRPr="008951D1">
        <w:rPr>
          <w:rFonts w:ascii="Times New Roman" w:hAnsi="Times New Roman" w:cs="Times New Roman"/>
          <w:sz w:val="22"/>
          <w:szCs w:val="22"/>
          <w:shd w:val="clear" w:color="auto" w:fill="FFFFFF"/>
        </w:rPr>
        <w:t xml:space="preserve"> Hırdavat </w:t>
      </w:r>
      <w:proofErr w:type="spellStart"/>
      <w:r w:rsidR="00EC6D7C" w:rsidRPr="008951D1">
        <w:rPr>
          <w:rFonts w:ascii="Times New Roman" w:hAnsi="Times New Roman" w:cs="Times New Roman"/>
          <w:sz w:val="22"/>
          <w:szCs w:val="22"/>
          <w:shd w:val="clear" w:color="auto" w:fill="FFFFFF"/>
        </w:rPr>
        <w:t>Civata</w:t>
      </w:r>
      <w:proofErr w:type="spellEnd"/>
      <w:r w:rsidR="00EC6D7C" w:rsidRPr="008951D1">
        <w:rPr>
          <w:rFonts w:ascii="Times New Roman" w:hAnsi="Times New Roman" w:cs="Times New Roman"/>
          <w:sz w:val="22"/>
          <w:szCs w:val="22"/>
          <w:shd w:val="clear" w:color="auto" w:fill="FFFFFF"/>
        </w:rPr>
        <w:t xml:space="preserve"> Ticaret Ve Sanayi Limited Şirketi</w:t>
      </w:r>
      <w:r w:rsidR="00A671B3">
        <w:rPr>
          <w:rFonts w:ascii="Times New Roman" w:hAnsi="Times New Roman" w:cs="Times New Roman"/>
          <w:sz w:val="22"/>
          <w:szCs w:val="22"/>
          <w:shd w:val="clear" w:color="auto" w:fill="FFFFFF"/>
        </w:rPr>
        <w:t>’</w:t>
      </w:r>
      <w:r w:rsidR="00EC6D7C">
        <w:rPr>
          <w:rFonts w:ascii="Times New Roman" w:hAnsi="Times New Roman" w:cs="Times New Roman"/>
          <w:sz w:val="22"/>
          <w:szCs w:val="22"/>
          <w:shd w:val="clear" w:color="auto" w:fill="FFFFFF"/>
        </w:rPr>
        <w:t>n</w:t>
      </w:r>
      <w:r w:rsidR="00370F06" w:rsidRPr="00033C2C">
        <w:rPr>
          <w:rFonts w:ascii="Times New Roman" w:hAnsi="Times New Roman" w:cs="Times New Roman"/>
          <w:sz w:val="22"/>
          <w:szCs w:val="22"/>
          <w:shd w:val="clear" w:color="auto" w:fill="FFFFFF"/>
        </w:rPr>
        <w:t>in</w:t>
      </w:r>
      <w:r w:rsidR="00370F06" w:rsidRPr="00033C2C">
        <w:rPr>
          <w:rFonts w:ascii="Times New Roman" w:hAnsi="Times New Roman" w:cs="Times New Roman"/>
          <w:sz w:val="22"/>
          <w:szCs w:val="22"/>
        </w:rPr>
        <w:t xml:space="preserve"> Kişisel Verilerin </w:t>
      </w:r>
      <w:r w:rsidR="00D06B5B">
        <w:rPr>
          <w:rFonts w:ascii="Times New Roman" w:hAnsi="Times New Roman" w:cs="Times New Roman"/>
          <w:sz w:val="22"/>
          <w:szCs w:val="22"/>
        </w:rPr>
        <w:t xml:space="preserve">Kullanılması, </w:t>
      </w:r>
      <w:r w:rsidR="00370F06" w:rsidRPr="00033C2C">
        <w:rPr>
          <w:rFonts w:ascii="Times New Roman" w:hAnsi="Times New Roman" w:cs="Times New Roman"/>
          <w:sz w:val="22"/>
          <w:szCs w:val="22"/>
        </w:rPr>
        <w:t>Korunması ve İşlenmesi Politikası.</w:t>
      </w:r>
    </w:p>
    <w:p w14:paraId="3E31F98E" w14:textId="40F52B24" w:rsidR="00BF5A91" w:rsidRPr="00033C2C" w:rsidRDefault="00BF5A91" w:rsidP="00033C2C">
      <w:pPr>
        <w:ind w:left="708"/>
        <w:jc w:val="both"/>
        <w:rPr>
          <w:rFonts w:ascii="Times New Roman" w:hAnsi="Times New Roman" w:cs="Times New Roman"/>
          <w:sz w:val="22"/>
          <w:szCs w:val="22"/>
        </w:rPr>
      </w:pPr>
      <w:proofErr w:type="gramStart"/>
      <w:r w:rsidRPr="00033C2C">
        <w:rPr>
          <w:rFonts w:ascii="Times New Roman" w:hAnsi="Times New Roman" w:cs="Times New Roman"/>
          <w:b/>
          <w:bCs/>
          <w:sz w:val="22"/>
          <w:szCs w:val="22"/>
        </w:rPr>
        <w:t xml:space="preserve">KANUN : </w:t>
      </w:r>
      <w:r w:rsidR="001E72B6" w:rsidRPr="00033C2C">
        <w:rPr>
          <w:rFonts w:ascii="Times New Roman" w:hAnsi="Times New Roman" w:cs="Times New Roman"/>
          <w:sz w:val="22"/>
          <w:szCs w:val="22"/>
        </w:rPr>
        <w:t>7</w:t>
      </w:r>
      <w:proofErr w:type="gramEnd"/>
      <w:r w:rsidR="001E72B6" w:rsidRPr="00033C2C">
        <w:rPr>
          <w:rFonts w:ascii="Times New Roman" w:hAnsi="Times New Roman" w:cs="Times New Roman"/>
          <w:sz w:val="22"/>
          <w:szCs w:val="22"/>
        </w:rPr>
        <w:t xml:space="preserve"> Nisan 2016 tarihli ve 6698 sayılı Kişisel Verilerin Korunması Kanunu.</w:t>
      </w:r>
    </w:p>
    <w:p w14:paraId="1884DFDE" w14:textId="1025338F" w:rsidR="009B4C4F" w:rsidRPr="00033C2C" w:rsidRDefault="00805334"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VERİ SAHİBİ BAŞVURU </w:t>
      </w:r>
      <w:proofErr w:type="gramStart"/>
      <w:r w:rsidRPr="00033C2C">
        <w:rPr>
          <w:rFonts w:ascii="Times New Roman" w:hAnsi="Times New Roman" w:cs="Times New Roman"/>
          <w:b/>
          <w:bCs/>
          <w:sz w:val="22"/>
          <w:szCs w:val="22"/>
        </w:rPr>
        <w:t xml:space="preserve">FORMU : </w:t>
      </w:r>
      <w:r w:rsidRPr="00033C2C">
        <w:rPr>
          <w:rFonts w:ascii="Times New Roman" w:hAnsi="Times New Roman" w:cs="Times New Roman"/>
          <w:sz w:val="22"/>
          <w:szCs w:val="22"/>
        </w:rPr>
        <w:t>Veri</w:t>
      </w:r>
      <w:proofErr w:type="gramEnd"/>
      <w:r w:rsidRPr="00033C2C">
        <w:rPr>
          <w:rFonts w:ascii="Times New Roman" w:hAnsi="Times New Roman" w:cs="Times New Roman"/>
          <w:sz w:val="22"/>
          <w:szCs w:val="22"/>
        </w:rPr>
        <w:t xml:space="preserve"> sahiplerinin KVKK m.11’de yer alan haklarına ilişkin başvurularını kullanırken yararlanacakları başvuru formu.</w:t>
      </w:r>
    </w:p>
    <w:p w14:paraId="7E37B7C8" w14:textId="507847FF" w:rsidR="00F63D98" w:rsidRPr="00033C2C" w:rsidRDefault="00F63D98"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VERİ SORUMLUSUNA BAŞVURU USUL VE ESASLARI HAKKINDA </w:t>
      </w:r>
      <w:proofErr w:type="gramStart"/>
      <w:r w:rsidRPr="00033C2C">
        <w:rPr>
          <w:rFonts w:ascii="Times New Roman" w:hAnsi="Times New Roman" w:cs="Times New Roman"/>
          <w:b/>
          <w:bCs/>
          <w:sz w:val="22"/>
          <w:szCs w:val="22"/>
        </w:rPr>
        <w:t xml:space="preserve">TEBLİĞ : </w:t>
      </w:r>
      <w:r w:rsidR="00374D18" w:rsidRPr="00033C2C">
        <w:rPr>
          <w:rFonts w:ascii="Times New Roman" w:hAnsi="Times New Roman" w:cs="Times New Roman"/>
          <w:sz w:val="22"/>
          <w:szCs w:val="22"/>
        </w:rPr>
        <w:t>10</w:t>
      </w:r>
      <w:proofErr w:type="gramEnd"/>
      <w:r w:rsidR="00374D18" w:rsidRPr="00033C2C">
        <w:rPr>
          <w:rFonts w:ascii="Times New Roman" w:hAnsi="Times New Roman" w:cs="Times New Roman"/>
          <w:sz w:val="22"/>
          <w:szCs w:val="22"/>
        </w:rPr>
        <w:t xml:space="preserve"> Mart 2018 tarihli ve 30356 sayılı Resmi </w:t>
      </w:r>
      <w:proofErr w:type="spellStart"/>
      <w:r w:rsidR="00374D18" w:rsidRPr="00033C2C">
        <w:rPr>
          <w:rFonts w:ascii="Times New Roman" w:hAnsi="Times New Roman" w:cs="Times New Roman"/>
          <w:sz w:val="22"/>
          <w:szCs w:val="22"/>
        </w:rPr>
        <w:t>Gazete’de</w:t>
      </w:r>
      <w:proofErr w:type="spellEnd"/>
      <w:r w:rsidR="00374D18" w:rsidRPr="00033C2C">
        <w:rPr>
          <w:rFonts w:ascii="Times New Roman" w:hAnsi="Times New Roman" w:cs="Times New Roman"/>
          <w:sz w:val="22"/>
          <w:szCs w:val="22"/>
        </w:rPr>
        <w:t xml:space="preserve"> yayımlanarak yürürlüğe giren Veri Sorumlusuna Başvuru Usul ve Esasları Hakkında Tebliğ.</w:t>
      </w:r>
    </w:p>
    <w:p w14:paraId="6410697D" w14:textId="223D4F24" w:rsidR="0022334E" w:rsidRPr="00033C2C" w:rsidRDefault="00EC290A" w:rsidP="00033C2C">
      <w:pPr>
        <w:ind w:left="708"/>
        <w:jc w:val="both"/>
        <w:rPr>
          <w:rFonts w:ascii="Times New Roman" w:hAnsi="Times New Roman" w:cs="Times New Roman"/>
          <w:sz w:val="22"/>
          <w:szCs w:val="22"/>
        </w:rPr>
      </w:pPr>
      <w:r w:rsidRPr="00033C2C">
        <w:rPr>
          <w:rFonts w:ascii="Times New Roman" w:hAnsi="Times New Roman" w:cs="Times New Roman"/>
          <w:b/>
          <w:bCs/>
          <w:sz w:val="22"/>
          <w:szCs w:val="22"/>
        </w:rPr>
        <w:t xml:space="preserve">AYDINLATMA YÜKÜMLÜLÜĞÜNÜN YERİNE GETİRİLMESİNDE UYULACAK USUL VE ESASLAR HAKKINDA </w:t>
      </w:r>
      <w:proofErr w:type="gramStart"/>
      <w:r w:rsidRPr="00033C2C">
        <w:rPr>
          <w:rFonts w:ascii="Times New Roman" w:hAnsi="Times New Roman" w:cs="Times New Roman"/>
          <w:b/>
          <w:bCs/>
          <w:sz w:val="22"/>
          <w:szCs w:val="22"/>
        </w:rPr>
        <w:t xml:space="preserve">TEBLİĞ : </w:t>
      </w:r>
      <w:r w:rsidRPr="00033C2C">
        <w:rPr>
          <w:rFonts w:ascii="Times New Roman" w:hAnsi="Times New Roman" w:cs="Times New Roman"/>
          <w:sz w:val="22"/>
          <w:szCs w:val="22"/>
        </w:rPr>
        <w:t>10</w:t>
      </w:r>
      <w:proofErr w:type="gramEnd"/>
      <w:r w:rsidRPr="00033C2C">
        <w:rPr>
          <w:rFonts w:ascii="Times New Roman" w:hAnsi="Times New Roman" w:cs="Times New Roman"/>
          <w:sz w:val="22"/>
          <w:szCs w:val="22"/>
        </w:rPr>
        <w:t xml:space="preserve"> Mart 2018 tarihli ve 30356 sayılı Resmi </w:t>
      </w:r>
      <w:proofErr w:type="spellStart"/>
      <w:r w:rsidRPr="00033C2C">
        <w:rPr>
          <w:rFonts w:ascii="Times New Roman" w:hAnsi="Times New Roman" w:cs="Times New Roman"/>
          <w:sz w:val="22"/>
          <w:szCs w:val="22"/>
        </w:rPr>
        <w:t>Gazete’de</w:t>
      </w:r>
      <w:proofErr w:type="spellEnd"/>
      <w:r w:rsidRPr="00033C2C">
        <w:rPr>
          <w:rFonts w:ascii="Times New Roman" w:hAnsi="Times New Roman" w:cs="Times New Roman"/>
          <w:sz w:val="22"/>
          <w:szCs w:val="22"/>
        </w:rPr>
        <w:t xml:space="preserve"> yayımlanarak yürürlüğe giren, 28 Nisan 2019 tarihli ve 30758 sayılı Resmi </w:t>
      </w:r>
      <w:proofErr w:type="spellStart"/>
      <w:r w:rsidRPr="00033C2C">
        <w:rPr>
          <w:rFonts w:ascii="Times New Roman" w:hAnsi="Times New Roman" w:cs="Times New Roman"/>
          <w:sz w:val="22"/>
          <w:szCs w:val="22"/>
        </w:rPr>
        <w:t>Gazete’de</w:t>
      </w:r>
      <w:proofErr w:type="spellEnd"/>
      <w:r w:rsidRPr="00033C2C">
        <w:rPr>
          <w:rFonts w:ascii="Times New Roman" w:hAnsi="Times New Roman" w:cs="Times New Roman"/>
          <w:sz w:val="22"/>
          <w:szCs w:val="22"/>
        </w:rPr>
        <w:t xml:space="preserve"> yayınlanan tebliğ ile değişikliye uğrayan Aydınlatma Yükümlülüğünün Yerine Getirilmesinde Uyulacak Usul ve Esaslar Hakkında Tebliğ.</w:t>
      </w:r>
    </w:p>
    <w:p w14:paraId="162E849E" w14:textId="77777777" w:rsidR="004B5575" w:rsidRPr="00D312E7" w:rsidRDefault="004B5575" w:rsidP="00F375DC">
      <w:pPr>
        <w:jc w:val="both"/>
        <w:rPr>
          <w:rFonts w:ascii="Times New Roman" w:hAnsi="Times New Roman" w:cs="Times New Roman"/>
          <w:b/>
          <w:bCs/>
          <w:sz w:val="2"/>
          <w:szCs w:val="2"/>
        </w:rPr>
      </w:pPr>
    </w:p>
    <w:p w14:paraId="0A35F8FD" w14:textId="384B77DF" w:rsidR="00974875" w:rsidRPr="00ED4D13" w:rsidRDefault="009E75A0" w:rsidP="00ED4D13">
      <w:pPr>
        <w:pStyle w:val="Balk1"/>
        <w:spacing w:before="120"/>
        <w:jc w:val="both"/>
        <w:rPr>
          <w:sz w:val="32"/>
        </w:rPr>
      </w:pPr>
      <w:bookmarkStart w:id="4" w:name="_Toc106969126"/>
      <w:r w:rsidRPr="000B35E7">
        <w:rPr>
          <w:sz w:val="32"/>
        </w:rPr>
        <w:t>5) ŞİRKET BÜNYESİNDE</w:t>
      </w:r>
      <w:r w:rsidR="00BE56C3" w:rsidRPr="000B35E7">
        <w:rPr>
          <w:sz w:val="32"/>
        </w:rPr>
        <w:t xml:space="preserve"> YER ALAN</w:t>
      </w:r>
      <w:r w:rsidRPr="000B35E7">
        <w:rPr>
          <w:sz w:val="32"/>
        </w:rPr>
        <w:t xml:space="preserve"> </w:t>
      </w:r>
      <w:r w:rsidR="00C83D4F" w:rsidRPr="000B35E7">
        <w:rPr>
          <w:sz w:val="32"/>
        </w:rPr>
        <w:t xml:space="preserve">BİRİMLERİN </w:t>
      </w:r>
      <w:r w:rsidRPr="000B35E7">
        <w:rPr>
          <w:sz w:val="32"/>
        </w:rPr>
        <w:t>SORUMLULUKLARI VE GÖREV DAĞILIMLARI</w:t>
      </w:r>
      <w:bookmarkEnd w:id="4"/>
    </w:p>
    <w:p w14:paraId="47FE892E" w14:textId="77777777" w:rsidR="00ED4D13" w:rsidRDefault="00ED4D13" w:rsidP="00811CD9">
      <w:pPr>
        <w:ind w:left="708"/>
        <w:jc w:val="both"/>
        <w:rPr>
          <w:rFonts w:ascii="Times New Roman" w:hAnsi="Times New Roman" w:cs="Times New Roman"/>
          <w:sz w:val="22"/>
          <w:szCs w:val="22"/>
        </w:rPr>
      </w:pPr>
    </w:p>
    <w:p w14:paraId="2C9D2834" w14:textId="05271934" w:rsidR="00274379" w:rsidRPr="00811CD9" w:rsidRDefault="00274379" w:rsidP="00811CD9">
      <w:pPr>
        <w:ind w:left="708"/>
        <w:jc w:val="both"/>
        <w:rPr>
          <w:rFonts w:ascii="Times New Roman" w:hAnsi="Times New Roman" w:cs="Times New Roman"/>
          <w:sz w:val="22"/>
          <w:szCs w:val="22"/>
        </w:rPr>
      </w:pPr>
      <w:proofErr w:type="gramStart"/>
      <w:r w:rsidRPr="00811CD9">
        <w:rPr>
          <w:rFonts w:ascii="Times New Roman" w:hAnsi="Times New Roman" w:cs="Times New Roman"/>
          <w:sz w:val="22"/>
          <w:szCs w:val="22"/>
        </w:rPr>
        <w:t>Şirketin tüm birimleri ve çalışanları, sorumlu birimlerce Politika kapsamında alınmakta olan teknik ve idari tedbirler</w:t>
      </w:r>
      <w:r w:rsidR="00AD12F5">
        <w:rPr>
          <w:rFonts w:ascii="Times New Roman" w:hAnsi="Times New Roman" w:cs="Times New Roman"/>
          <w:sz w:val="22"/>
          <w:szCs w:val="22"/>
        </w:rPr>
        <w:t xml:space="preserve"> kapsamında kişisel verilerin işlenmesi ve korunması</w:t>
      </w:r>
      <w:r w:rsidRPr="00811CD9">
        <w:rPr>
          <w:rFonts w:ascii="Times New Roman" w:hAnsi="Times New Roman" w:cs="Times New Roman"/>
          <w:sz w:val="22"/>
          <w:szCs w:val="22"/>
        </w:rPr>
        <w:t xml:space="preserve">, birim çalışanlarının </w:t>
      </w:r>
      <w:r w:rsidR="00AD12F5">
        <w:rPr>
          <w:rFonts w:ascii="Times New Roman" w:hAnsi="Times New Roman" w:cs="Times New Roman"/>
          <w:sz w:val="22"/>
          <w:szCs w:val="22"/>
        </w:rPr>
        <w:t xml:space="preserve">bu konudaki </w:t>
      </w:r>
      <w:r w:rsidRPr="00811CD9">
        <w:rPr>
          <w:rFonts w:ascii="Times New Roman" w:hAnsi="Times New Roman" w:cs="Times New Roman"/>
          <w:sz w:val="22"/>
          <w:szCs w:val="22"/>
        </w:rPr>
        <w:t xml:space="preserve">eğitimi ve farkındalığının arttırılması, izlenmesi ve sürekli denetimi ile </w:t>
      </w:r>
      <w:r w:rsidR="00AD223D">
        <w:rPr>
          <w:rFonts w:ascii="Times New Roman" w:hAnsi="Times New Roman" w:cs="Times New Roman"/>
          <w:sz w:val="22"/>
          <w:szCs w:val="22"/>
        </w:rPr>
        <w:t xml:space="preserve">bu kapsamda </w:t>
      </w:r>
      <w:r w:rsidRPr="00811CD9">
        <w:rPr>
          <w:rFonts w:ascii="Times New Roman" w:hAnsi="Times New Roman" w:cs="Times New Roman"/>
          <w:sz w:val="22"/>
          <w:szCs w:val="22"/>
        </w:rPr>
        <w:t>kişisel verilerin hukuka aykır</w:t>
      </w:r>
      <w:r w:rsidR="000417C2">
        <w:rPr>
          <w:rFonts w:ascii="Times New Roman" w:hAnsi="Times New Roman" w:cs="Times New Roman"/>
          <w:sz w:val="22"/>
          <w:szCs w:val="22"/>
        </w:rPr>
        <w:t>ı olarak işlenmesinin önlenmesi ve</w:t>
      </w:r>
      <w:r w:rsidRPr="00811CD9">
        <w:rPr>
          <w:rFonts w:ascii="Times New Roman" w:hAnsi="Times New Roman" w:cs="Times New Roman"/>
          <w:sz w:val="22"/>
          <w:szCs w:val="22"/>
        </w:rPr>
        <w:t xml:space="preserve"> kişisel verilere hukuka aykırı</w:t>
      </w:r>
      <w:r w:rsidR="00DA733F">
        <w:rPr>
          <w:rFonts w:ascii="Times New Roman" w:hAnsi="Times New Roman" w:cs="Times New Roman"/>
          <w:sz w:val="22"/>
          <w:szCs w:val="22"/>
        </w:rPr>
        <w:t xml:space="preserve"> olarak erişilmesinin önlenmesinin</w:t>
      </w:r>
      <w:r w:rsidR="003E438D">
        <w:rPr>
          <w:rFonts w:ascii="Times New Roman" w:hAnsi="Times New Roman" w:cs="Times New Roman"/>
          <w:sz w:val="22"/>
          <w:szCs w:val="22"/>
        </w:rPr>
        <w:t xml:space="preserve"> yani korunmasının</w:t>
      </w:r>
      <w:r w:rsidR="00DA733F">
        <w:rPr>
          <w:rFonts w:ascii="Times New Roman" w:hAnsi="Times New Roman" w:cs="Times New Roman"/>
          <w:sz w:val="22"/>
          <w:szCs w:val="22"/>
        </w:rPr>
        <w:t xml:space="preserve"> </w:t>
      </w:r>
      <w:r w:rsidRPr="00811CD9">
        <w:rPr>
          <w:rFonts w:ascii="Times New Roman" w:hAnsi="Times New Roman" w:cs="Times New Roman"/>
          <w:sz w:val="22"/>
          <w:szCs w:val="22"/>
        </w:rPr>
        <w:t xml:space="preserve">sağlanması amacıyla kişisel veri işlenen tüm ortamlarda sorumlu birimlere aktif olarak destek verir. </w:t>
      </w:r>
      <w:proofErr w:type="gramEnd"/>
    </w:p>
    <w:p w14:paraId="6734DBE1" w14:textId="29BAC133" w:rsidR="00274379" w:rsidRPr="00582EA9" w:rsidRDefault="00274379" w:rsidP="00582EA9">
      <w:pPr>
        <w:ind w:left="708"/>
        <w:jc w:val="both"/>
        <w:rPr>
          <w:rFonts w:ascii="Times New Roman" w:hAnsi="Times New Roman" w:cs="Times New Roman"/>
          <w:sz w:val="22"/>
          <w:szCs w:val="22"/>
        </w:rPr>
      </w:pPr>
      <w:r w:rsidRPr="00811CD9">
        <w:rPr>
          <w:rFonts w:ascii="Times New Roman" w:hAnsi="Times New Roman" w:cs="Times New Roman"/>
          <w:sz w:val="22"/>
          <w:szCs w:val="22"/>
        </w:rPr>
        <w:t xml:space="preserve">Kişisel verilerin </w:t>
      </w:r>
      <w:r w:rsidR="00E84E4D" w:rsidRPr="00811CD9">
        <w:rPr>
          <w:rFonts w:ascii="Times New Roman" w:hAnsi="Times New Roman" w:cs="Times New Roman"/>
          <w:sz w:val="22"/>
          <w:szCs w:val="22"/>
        </w:rPr>
        <w:t>kullanılması, korunması ve işlenmesi</w:t>
      </w:r>
      <w:r w:rsidRPr="00811CD9">
        <w:rPr>
          <w:rFonts w:ascii="Times New Roman" w:hAnsi="Times New Roman" w:cs="Times New Roman"/>
          <w:sz w:val="22"/>
          <w:szCs w:val="22"/>
        </w:rPr>
        <w:t xml:space="preserve"> süreçlerinde görev alan </w:t>
      </w:r>
      <w:r w:rsidR="00F12572" w:rsidRPr="00811CD9">
        <w:rPr>
          <w:rFonts w:ascii="Times New Roman" w:hAnsi="Times New Roman" w:cs="Times New Roman"/>
          <w:sz w:val="22"/>
          <w:szCs w:val="22"/>
        </w:rPr>
        <w:t>birimler</w:t>
      </w:r>
      <w:r w:rsidRPr="00811CD9">
        <w:rPr>
          <w:rFonts w:ascii="Times New Roman" w:hAnsi="Times New Roman" w:cs="Times New Roman"/>
          <w:sz w:val="22"/>
          <w:szCs w:val="22"/>
        </w:rPr>
        <w:t xml:space="preserve"> ve</w:t>
      </w:r>
      <w:r w:rsidR="00F12572" w:rsidRPr="00811CD9">
        <w:rPr>
          <w:rFonts w:ascii="Times New Roman" w:hAnsi="Times New Roman" w:cs="Times New Roman"/>
          <w:sz w:val="22"/>
          <w:szCs w:val="22"/>
        </w:rPr>
        <w:t xml:space="preserve"> bu birimlerin</w:t>
      </w:r>
      <w:r w:rsidRPr="00811CD9">
        <w:rPr>
          <w:rFonts w:ascii="Times New Roman" w:hAnsi="Times New Roman" w:cs="Times New Roman"/>
          <w:sz w:val="22"/>
          <w:szCs w:val="22"/>
        </w:rPr>
        <w:t xml:space="preserve"> görev tanımlarına ait dağılım Tablo 1’de verilmiştir. </w:t>
      </w:r>
    </w:p>
    <w:p w14:paraId="71E441B1" w14:textId="6A00918A" w:rsidR="00274379" w:rsidRPr="006B33F2" w:rsidRDefault="00582EA9" w:rsidP="00811CD9">
      <w:pPr>
        <w:ind w:firstLine="708"/>
        <w:jc w:val="both"/>
        <w:rPr>
          <w:rFonts w:ascii="Times New Roman" w:hAnsi="Times New Roman" w:cs="Times New Roman"/>
          <w:b/>
          <w:sz w:val="22"/>
        </w:rPr>
      </w:pPr>
      <w:r w:rsidRPr="006B33F2">
        <w:rPr>
          <w:rFonts w:ascii="Times New Roman" w:hAnsi="Times New Roman" w:cs="Times New Roman"/>
          <w:b/>
          <w:sz w:val="22"/>
        </w:rPr>
        <w:t>TABLO 1</w:t>
      </w:r>
    </w:p>
    <w:tbl>
      <w:tblPr>
        <w:tblStyle w:val="TabloKlavuzu"/>
        <w:tblW w:w="0" w:type="auto"/>
        <w:jc w:val="center"/>
        <w:tblLook w:val="04A0" w:firstRow="1" w:lastRow="0" w:firstColumn="1" w:lastColumn="0" w:noHBand="0" w:noVBand="1"/>
      </w:tblPr>
      <w:tblGrid>
        <w:gridCol w:w="4248"/>
        <w:gridCol w:w="4678"/>
      </w:tblGrid>
      <w:tr w:rsidR="001F1F0D" w:rsidRPr="00F01D3A" w14:paraId="00C1B369" w14:textId="77777777" w:rsidTr="00061018">
        <w:trPr>
          <w:trHeight w:val="676"/>
          <w:jc w:val="center"/>
        </w:trPr>
        <w:tc>
          <w:tcPr>
            <w:tcW w:w="4248" w:type="dxa"/>
            <w:shd w:val="clear" w:color="auto" w:fill="FF0000"/>
            <w:vAlign w:val="center"/>
          </w:tcPr>
          <w:p w14:paraId="771F7111" w14:textId="75DC6427" w:rsidR="001F1F0D" w:rsidRPr="00F01D3A" w:rsidRDefault="00FB1888" w:rsidP="00A3173E">
            <w:pPr>
              <w:jc w:val="center"/>
              <w:rPr>
                <w:rFonts w:ascii="Times New Roman" w:hAnsi="Times New Roman" w:cs="Times New Roman"/>
                <w:b/>
                <w:bCs/>
                <w:sz w:val="22"/>
                <w:szCs w:val="22"/>
              </w:rPr>
            </w:pPr>
            <w:r w:rsidRPr="00F01D3A">
              <w:rPr>
                <w:rFonts w:ascii="Times New Roman" w:hAnsi="Times New Roman" w:cs="Times New Roman"/>
                <w:b/>
                <w:bCs/>
                <w:sz w:val="22"/>
                <w:szCs w:val="22"/>
              </w:rPr>
              <w:t>BİRİM</w:t>
            </w:r>
          </w:p>
        </w:tc>
        <w:tc>
          <w:tcPr>
            <w:tcW w:w="4678" w:type="dxa"/>
            <w:shd w:val="clear" w:color="auto" w:fill="FF0000"/>
            <w:vAlign w:val="center"/>
          </w:tcPr>
          <w:p w14:paraId="4C01EBD9" w14:textId="650C53ED" w:rsidR="001F1F0D" w:rsidRPr="00F01D3A" w:rsidRDefault="00FB1888" w:rsidP="00A3173E">
            <w:pPr>
              <w:jc w:val="center"/>
              <w:rPr>
                <w:rFonts w:ascii="Times New Roman" w:hAnsi="Times New Roman" w:cs="Times New Roman"/>
                <w:b/>
                <w:bCs/>
                <w:sz w:val="22"/>
                <w:szCs w:val="22"/>
              </w:rPr>
            </w:pPr>
            <w:r w:rsidRPr="00F01D3A">
              <w:rPr>
                <w:rFonts w:ascii="Times New Roman" w:hAnsi="Times New Roman" w:cs="Times New Roman"/>
                <w:b/>
                <w:bCs/>
                <w:sz w:val="22"/>
                <w:szCs w:val="22"/>
              </w:rPr>
              <w:t>GÖREV TANIMI</w:t>
            </w:r>
          </w:p>
        </w:tc>
      </w:tr>
      <w:tr w:rsidR="001F1F0D" w:rsidRPr="00F01D3A" w14:paraId="57116FAE" w14:textId="77777777" w:rsidTr="00061018">
        <w:trPr>
          <w:trHeight w:val="875"/>
          <w:jc w:val="center"/>
        </w:trPr>
        <w:tc>
          <w:tcPr>
            <w:tcW w:w="4248" w:type="dxa"/>
            <w:vAlign w:val="center"/>
          </w:tcPr>
          <w:p w14:paraId="220C72E0" w14:textId="7EA18494" w:rsidR="001F1F0D" w:rsidRPr="00F01D3A" w:rsidRDefault="00741D4B" w:rsidP="00A3173E">
            <w:pPr>
              <w:jc w:val="center"/>
              <w:rPr>
                <w:rFonts w:ascii="Times New Roman" w:hAnsi="Times New Roman" w:cs="Times New Roman"/>
                <w:b/>
                <w:bCs/>
                <w:sz w:val="22"/>
                <w:szCs w:val="22"/>
              </w:rPr>
            </w:pPr>
            <w:r w:rsidRPr="00F01D3A">
              <w:rPr>
                <w:rFonts w:ascii="Times New Roman" w:hAnsi="Times New Roman" w:cs="Times New Roman"/>
                <w:b/>
                <w:bCs/>
                <w:sz w:val="22"/>
                <w:szCs w:val="22"/>
              </w:rPr>
              <w:t>BİLGİ İŞLEM</w:t>
            </w:r>
          </w:p>
        </w:tc>
        <w:tc>
          <w:tcPr>
            <w:tcW w:w="4678" w:type="dxa"/>
          </w:tcPr>
          <w:p w14:paraId="07F8D736" w14:textId="77777777" w:rsidR="00ED4D13" w:rsidRDefault="00ED4D13" w:rsidP="00741D4B">
            <w:pPr>
              <w:jc w:val="both"/>
              <w:rPr>
                <w:rFonts w:ascii="Times New Roman" w:hAnsi="Times New Roman" w:cs="Times New Roman"/>
                <w:sz w:val="22"/>
                <w:szCs w:val="22"/>
              </w:rPr>
            </w:pPr>
          </w:p>
          <w:p w14:paraId="127D7916" w14:textId="77777777" w:rsidR="00F01D3A" w:rsidRDefault="00741D4B" w:rsidP="00741D4B">
            <w:pPr>
              <w:jc w:val="both"/>
              <w:rPr>
                <w:rFonts w:ascii="Times New Roman" w:hAnsi="Times New Roman" w:cs="Times New Roman"/>
                <w:sz w:val="22"/>
                <w:szCs w:val="22"/>
              </w:rPr>
            </w:pPr>
            <w:proofErr w:type="gramStart"/>
            <w:r w:rsidRPr="00F01D3A">
              <w:rPr>
                <w:rFonts w:ascii="Times New Roman" w:hAnsi="Times New Roman" w:cs="Times New Roman"/>
                <w:sz w:val="22"/>
                <w:szCs w:val="22"/>
              </w:rPr>
              <w:t xml:space="preserve">Görevi kapsamında olan süreçlerin veri işleme ile veri koruma faaliyetinin sağlanması ve iş bu politika ile yasal mevzuatın gereklerinin yerine </w:t>
            </w:r>
            <w:r w:rsidRPr="00F01D3A">
              <w:rPr>
                <w:rFonts w:ascii="Times New Roman" w:hAnsi="Times New Roman" w:cs="Times New Roman"/>
                <w:sz w:val="22"/>
                <w:szCs w:val="22"/>
              </w:rPr>
              <w:lastRenderedPageBreak/>
              <w:t>getirilmesinden, Kişisel verilerin korunmasına alınması gereken teknik tedbirlerin uygunluğunun sağlanması ve denetiminden, BT sistemleri muhataplarına ve ilgili kişilere yönelik aydınlatma yükümlülüğünün yerine getirilmesi ile taleplerin alınarak cevaplanmasından, politikanın uygulanmasında ihtiyaç duyulan teknik çözümlerin sunulmasından sorumludur.</w:t>
            </w:r>
            <w:proofErr w:type="gramEnd"/>
          </w:p>
          <w:p w14:paraId="529FC9E6" w14:textId="5975AD12" w:rsidR="00ED4D13" w:rsidRPr="00F01D3A" w:rsidRDefault="00ED4D13" w:rsidP="00741D4B">
            <w:pPr>
              <w:jc w:val="both"/>
              <w:rPr>
                <w:rFonts w:ascii="Times New Roman" w:hAnsi="Times New Roman" w:cs="Times New Roman"/>
                <w:sz w:val="22"/>
                <w:szCs w:val="22"/>
              </w:rPr>
            </w:pPr>
          </w:p>
        </w:tc>
      </w:tr>
      <w:tr w:rsidR="00E14BC8" w:rsidRPr="00F01D3A" w14:paraId="27373362" w14:textId="77777777" w:rsidTr="00061018">
        <w:trPr>
          <w:trHeight w:val="875"/>
          <w:jc w:val="center"/>
        </w:trPr>
        <w:tc>
          <w:tcPr>
            <w:tcW w:w="4248" w:type="dxa"/>
            <w:vAlign w:val="center"/>
          </w:tcPr>
          <w:p w14:paraId="4B802A30" w14:textId="289FAED2" w:rsidR="00E14BC8" w:rsidRPr="00F01D3A" w:rsidRDefault="00E14BC8" w:rsidP="00A3173E">
            <w:pPr>
              <w:jc w:val="center"/>
              <w:rPr>
                <w:rFonts w:ascii="Times New Roman" w:hAnsi="Times New Roman" w:cs="Times New Roman"/>
                <w:b/>
                <w:bCs/>
                <w:sz w:val="22"/>
                <w:szCs w:val="22"/>
              </w:rPr>
            </w:pPr>
            <w:r w:rsidRPr="00F01D3A">
              <w:rPr>
                <w:rFonts w:ascii="Times New Roman" w:hAnsi="Times New Roman" w:cs="Times New Roman"/>
                <w:b/>
                <w:bCs/>
                <w:sz w:val="22"/>
                <w:szCs w:val="22"/>
              </w:rPr>
              <w:lastRenderedPageBreak/>
              <w:t>MUHASEBE</w:t>
            </w:r>
          </w:p>
        </w:tc>
        <w:tc>
          <w:tcPr>
            <w:tcW w:w="4678" w:type="dxa"/>
          </w:tcPr>
          <w:p w14:paraId="2699757B" w14:textId="77777777" w:rsidR="00ED4D13" w:rsidRDefault="00ED4D13" w:rsidP="00A3173E">
            <w:pPr>
              <w:jc w:val="both"/>
              <w:rPr>
                <w:rFonts w:ascii="Times New Roman" w:hAnsi="Times New Roman" w:cs="Times New Roman"/>
                <w:sz w:val="22"/>
                <w:szCs w:val="22"/>
              </w:rPr>
            </w:pPr>
          </w:p>
          <w:p w14:paraId="1ADAF205" w14:textId="77777777" w:rsidR="00E14BC8" w:rsidRDefault="00E14BC8" w:rsidP="00A3173E">
            <w:pPr>
              <w:jc w:val="both"/>
              <w:rPr>
                <w:rFonts w:ascii="Times New Roman" w:hAnsi="Times New Roman" w:cs="Times New Roman"/>
                <w:sz w:val="22"/>
                <w:szCs w:val="22"/>
              </w:rPr>
            </w:pPr>
            <w:proofErr w:type="gramStart"/>
            <w:r w:rsidRPr="00F01D3A">
              <w:rPr>
                <w:rFonts w:ascii="Times New Roman" w:hAnsi="Times New Roman" w:cs="Times New Roman"/>
                <w:sz w:val="22"/>
                <w:szCs w:val="22"/>
              </w:rPr>
              <w:t>Görevi kapsamında olan süreçlerin veri işleme ile veri koruma faaliyetinin sağlanması ve iş bu politika ile yasal mevzuatın gereklerinin yerine getirilmesinden, Gelişen ve değişen iş süreçlerine yönelik olarak politikanın güncellenmesinden ve yayınlatılmasından, İş Kanunu, TBK, TTK ve Vergi Usul Kanunu ile sair kanunlar kapsamındaki kişisel veri işleme ve koruma süreçlerinin yönetiminden, İlgili kişilere yönelik aydınlatma yükümlülüğünün yerine getirilmesi ile taleplerin alınarak cevaplanmasından sorumludur.</w:t>
            </w:r>
            <w:proofErr w:type="gramEnd"/>
          </w:p>
          <w:p w14:paraId="0EDF4A6F" w14:textId="6E505507" w:rsidR="00ED4D13" w:rsidRPr="00F01D3A" w:rsidRDefault="00ED4D13" w:rsidP="00A3173E">
            <w:pPr>
              <w:jc w:val="both"/>
              <w:rPr>
                <w:rFonts w:ascii="Times New Roman" w:hAnsi="Times New Roman" w:cs="Times New Roman"/>
                <w:sz w:val="22"/>
                <w:szCs w:val="22"/>
              </w:rPr>
            </w:pPr>
          </w:p>
        </w:tc>
      </w:tr>
      <w:tr w:rsidR="00065E35" w:rsidRPr="00F01D3A" w14:paraId="174956D6" w14:textId="77777777" w:rsidTr="00061018">
        <w:trPr>
          <w:trHeight w:val="875"/>
          <w:jc w:val="center"/>
        </w:trPr>
        <w:tc>
          <w:tcPr>
            <w:tcW w:w="4248" w:type="dxa"/>
            <w:vAlign w:val="center"/>
          </w:tcPr>
          <w:p w14:paraId="4121C62A" w14:textId="1634164D" w:rsidR="00065E35" w:rsidRPr="00F01D3A" w:rsidRDefault="00065E35" w:rsidP="00A3173E">
            <w:pPr>
              <w:jc w:val="center"/>
              <w:rPr>
                <w:rFonts w:ascii="Times New Roman" w:hAnsi="Times New Roman" w:cs="Times New Roman"/>
                <w:b/>
                <w:bCs/>
                <w:sz w:val="22"/>
                <w:szCs w:val="22"/>
              </w:rPr>
            </w:pPr>
            <w:r w:rsidRPr="00F01D3A">
              <w:rPr>
                <w:rFonts w:ascii="Times New Roman" w:hAnsi="Times New Roman" w:cs="Times New Roman"/>
                <w:b/>
                <w:bCs/>
                <w:sz w:val="22"/>
                <w:szCs w:val="22"/>
              </w:rPr>
              <w:t>SATIN ALMA</w:t>
            </w:r>
          </w:p>
        </w:tc>
        <w:tc>
          <w:tcPr>
            <w:tcW w:w="4678" w:type="dxa"/>
          </w:tcPr>
          <w:p w14:paraId="47BC20F6" w14:textId="42C58B16" w:rsidR="00065E35" w:rsidRPr="00F01D3A" w:rsidRDefault="00065E35" w:rsidP="00A3173E">
            <w:pPr>
              <w:jc w:val="both"/>
              <w:rPr>
                <w:rFonts w:ascii="Times New Roman" w:hAnsi="Times New Roman" w:cs="Times New Roman"/>
                <w:sz w:val="22"/>
                <w:szCs w:val="22"/>
              </w:rPr>
            </w:pPr>
            <w:r w:rsidRPr="00F01D3A">
              <w:rPr>
                <w:rFonts w:ascii="Times New Roman" w:hAnsi="Times New Roman" w:cs="Times New Roman"/>
                <w:sz w:val="22"/>
                <w:szCs w:val="22"/>
              </w:rPr>
              <w:t>Şirketin satın alma süreçlerinin yürütülmesi kapsamında, gerçek kişilerin kişisel verilerinin işlenmesi ve korunması faaliyetlerinin sağlanmasından ve iş bu politika ile yasal mevzuatın gereklerinin yerine getirilmesinden, İlgili kişilere yönelik aydınlatma yükümlülüğünün yerine getirilmesi ile taleplerin alınarak cevaplanmasından sorumludur.</w:t>
            </w:r>
          </w:p>
        </w:tc>
      </w:tr>
      <w:tr w:rsidR="00065E35" w:rsidRPr="00F01D3A" w14:paraId="57EF89BE" w14:textId="77777777" w:rsidTr="00061018">
        <w:trPr>
          <w:trHeight w:val="875"/>
          <w:jc w:val="center"/>
        </w:trPr>
        <w:tc>
          <w:tcPr>
            <w:tcW w:w="4248" w:type="dxa"/>
            <w:vAlign w:val="center"/>
          </w:tcPr>
          <w:p w14:paraId="17CC643B" w14:textId="601E24E1" w:rsidR="00065E35" w:rsidRPr="00F01D3A" w:rsidRDefault="00065E35" w:rsidP="00A3173E">
            <w:pPr>
              <w:jc w:val="center"/>
              <w:rPr>
                <w:rFonts w:ascii="Times New Roman" w:hAnsi="Times New Roman" w:cs="Times New Roman"/>
                <w:b/>
                <w:bCs/>
                <w:sz w:val="22"/>
                <w:szCs w:val="22"/>
              </w:rPr>
            </w:pPr>
            <w:r w:rsidRPr="00F01D3A">
              <w:rPr>
                <w:rFonts w:ascii="Times New Roman" w:hAnsi="Times New Roman" w:cs="Times New Roman"/>
                <w:b/>
                <w:bCs/>
                <w:sz w:val="22"/>
                <w:szCs w:val="22"/>
              </w:rPr>
              <w:t>SATIŞ-PAZARLAMA</w:t>
            </w:r>
          </w:p>
        </w:tc>
        <w:tc>
          <w:tcPr>
            <w:tcW w:w="4678" w:type="dxa"/>
          </w:tcPr>
          <w:p w14:paraId="172DED26" w14:textId="3C3002B7" w:rsidR="00065E35" w:rsidRPr="00F01D3A" w:rsidRDefault="00065E35" w:rsidP="005D010A">
            <w:pPr>
              <w:jc w:val="both"/>
              <w:rPr>
                <w:rFonts w:ascii="Times New Roman" w:hAnsi="Times New Roman" w:cs="Times New Roman"/>
                <w:sz w:val="22"/>
                <w:szCs w:val="22"/>
              </w:rPr>
            </w:pPr>
            <w:r w:rsidRPr="00F01D3A">
              <w:rPr>
                <w:rFonts w:ascii="Times New Roman" w:hAnsi="Times New Roman" w:cs="Times New Roman"/>
                <w:sz w:val="22"/>
                <w:szCs w:val="22"/>
              </w:rPr>
              <w:t xml:space="preserve">Görevi kapsamında olan süreçlerin veri işleme ile veri koruma faaliyetinin sağlanması ve iş bu politika ile yasal mevzuatın gereklerinin yerine getirilmesinden, </w:t>
            </w:r>
            <w:r w:rsidR="005D010A">
              <w:rPr>
                <w:rFonts w:ascii="Times New Roman" w:hAnsi="Times New Roman" w:cs="Times New Roman"/>
                <w:sz w:val="22"/>
                <w:szCs w:val="22"/>
              </w:rPr>
              <w:t>Ürün alıcıları</w:t>
            </w:r>
            <w:r w:rsidRPr="00F01D3A">
              <w:rPr>
                <w:rFonts w:ascii="Times New Roman" w:hAnsi="Times New Roman" w:cs="Times New Roman"/>
                <w:sz w:val="22"/>
                <w:szCs w:val="22"/>
              </w:rPr>
              <w:t xml:space="preserve"> başta olmak üzere, ilgili kişilere yönelik aydınlatma yükümlülüğünün yerine getirilmesi ile taleplerin alınarak cevaplanmasından sorumludur.</w:t>
            </w:r>
          </w:p>
        </w:tc>
      </w:tr>
      <w:tr w:rsidR="0047447E" w:rsidRPr="00F01D3A" w14:paraId="4C5E53C6" w14:textId="77777777" w:rsidTr="00061018">
        <w:trPr>
          <w:trHeight w:val="875"/>
          <w:jc w:val="center"/>
        </w:trPr>
        <w:tc>
          <w:tcPr>
            <w:tcW w:w="4248" w:type="dxa"/>
            <w:vAlign w:val="center"/>
          </w:tcPr>
          <w:p w14:paraId="27C84528" w14:textId="698D896E" w:rsidR="0047447E" w:rsidRPr="00F01D3A" w:rsidRDefault="009F6CF5" w:rsidP="00A3173E">
            <w:pPr>
              <w:jc w:val="center"/>
              <w:rPr>
                <w:rFonts w:ascii="Times New Roman" w:hAnsi="Times New Roman" w:cs="Times New Roman"/>
                <w:b/>
                <w:bCs/>
                <w:sz w:val="22"/>
                <w:szCs w:val="22"/>
              </w:rPr>
            </w:pPr>
            <w:r>
              <w:rPr>
                <w:rFonts w:ascii="Times New Roman" w:hAnsi="Times New Roman" w:cs="Times New Roman"/>
                <w:b/>
                <w:bCs/>
                <w:sz w:val="22"/>
                <w:szCs w:val="22"/>
              </w:rPr>
              <w:t>YÖNETİM</w:t>
            </w:r>
          </w:p>
        </w:tc>
        <w:tc>
          <w:tcPr>
            <w:tcW w:w="4678" w:type="dxa"/>
          </w:tcPr>
          <w:p w14:paraId="5BB42116" w14:textId="77777777" w:rsidR="00951A7D" w:rsidRPr="00951A7D" w:rsidRDefault="00951A7D" w:rsidP="00951A7D">
            <w:pPr>
              <w:jc w:val="both"/>
              <w:rPr>
                <w:rFonts w:ascii="Times New Roman" w:hAnsi="Times New Roman" w:cs="Times New Roman"/>
                <w:sz w:val="22"/>
                <w:szCs w:val="22"/>
              </w:rPr>
            </w:pPr>
            <w:r w:rsidRPr="00951A7D">
              <w:rPr>
                <w:rFonts w:ascii="Times New Roman" w:hAnsi="Times New Roman" w:cs="Times New Roman"/>
                <w:sz w:val="22"/>
                <w:szCs w:val="22"/>
              </w:rPr>
              <w:t>Görevi dâhilinde olan süreçlerin saklama süresine uygunluğunun sağlanması ile periyodik imha süresi uyarınca kişisel veri imha sürecinin yönetimi. Gelişen ve değişen iş süreçlerine yönelik olarak politikanın güncellenmesinden ve yayınlatılmasından sorumludur.</w:t>
            </w:r>
          </w:p>
          <w:p w14:paraId="0560ADE9" w14:textId="24FC1AE0" w:rsidR="0047447E" w:rsidRPr="00951A7D" w:rsidRDefault="00951A7D" w:rsidP="00951A7D">
            <w:pPr>
              <w:jc w:val="both"/>
              <w:rPr>
                <w:rFonts w:ascii="Times New Roman" w:hAnsi="Times New Roman" w:cs="Times New Roman"/>
                <w:sz w:val="22"/>
                <w:szCs w:val="22"/>
              </w:rPr>
            </w:pPr>
            <w:r w:rsidRPr="00951A7D">
              <w:rPr>
                <w:rFonts w:ascii="Times New Roman" w:hAnsi="Times New Roman" w:cs="Times New Roman"/>
                <w:sz w:val="22"/>
                <w:szCs w:val="22"/>
              </w:rPr>
              <w:t xml:space="preserve">Diğer birimlerce iletilen başvuruların cevaba yetkili birimlere iletilmesi görevi </w:t>
            </w:r>
            <w:r>
              <w:rPr>
                <w:rFonts w:ascii="Times New Roman" w:hAnsi="Times New Roman" w:cs="Times New Roman"/>
                <w:sz w:val="22"/>
                <w:szCs w:val="22"/>
              </w:rPr>
              <w:t>Yönetime</w:t>
            </w:r>
            <w:r w:rsidRPr="00951A7D">
              <w:rPr>
                <w:rFonts w:ascii="Times New Roman" w:hAnsi="Times New Roman" w:cs="Times New Roman"/>
                <w:sz w:val="22"/>
                <w:szCs w:val="22"/>
              </w:rPr>
              <w:t xml:space="preserve"> aittir.</w:t>
            </w:r>
          </w:p>
        </w:tc>
      </w:tr>
      <w:tr w:rsidR="00AD3AF2" w:rsidRPr="00F01D3A" w14:paraId="3ADC0D5C" w14:textId="77777777" w:rsidTr="00061018">
        <w:trPr>
          <w:trHeight w:val="875"/>
          <w:jc w:val="center"/>
        </w:trPr>
        <w:tc>
          <w:tcPr>
            <w:tcW w:w="4248" w:type="dxa"/>
            <w:vAlign w:val="center"/>
          </w:tcPr>
          <w:p w14:paraId="51168CA1" w14:textId="297BB9A1" w:rsidR="00AD3AF2" w:rsidRPr="00F01D3A" w:rsidRDefault="0079237F" w:rsidP="00A3173E">
            <w:pPr>
              <w:jc w:val="center"/>
              <w:rPr>
                <w:rFonts w:ascii="Times New Roman" w:hAnsi="Times New Roman" w:cs="Times New Roman"/>
                <w:b/>
                <w:bCs/>
                <w:sz w:val="22"/>
                <w:szCs w:val="22"/>
              </w:rPr>
            </w:pPr>
            <w:r>
              <w:rPr>
                <w:rFonts w:ascii="Times New Roman" w:hAnsi="Times New Roman" w:cs="Times New Roman"/>
                <w:b/>
                <w:bCs/>
                <w:sz w:val="22"/>
                <w:szCs w:val="22"/>
              </w:rPr>
              <w:t>FİZİKİ SATIŞ</w:t>
            </w:r>
          </w:p>
        </w:tc>
        <w:tc>
          <w:tcPr>
            <w:tcW w:w="4678" w:type="dxa"/>
          </w:tcPr>
          <w:p w14:paraId="691DE4B6" w14:textId="3BD10F39" w:rsidR="00AD3AF2" w:rsidRPr="00F01D3A" w:rsidRDefault="009C320C" w:rsidP="009C320C">
            <w:pPr>
              <w:jc w:val="both"/>
              <w:rPr>
                <w:rFonts w:ascii="Times New Roman" w:hAnsi="Times New Roman" w:cs="Times New Roman"/>
                <w:sz w:val="22"/>
                <w:szCs w:val="22"/>
              </w:rPr>
            </w:pPr>
            <w:r w:rsidRPr="00F01D3A">
              <w:rPr>
                <w:rFonts w:ascii="Times New Roman" w:hAnsi="Times New Roman" w:cs="Times New Roman"/>
                <w:sz w:val="22"/>
                <w:szCs w:val="22"/>
              </w:rPr>
              <w:t xml:space="preserve">Görevi kapsamında olan süreçlerin veri işleme ile veri koruma faaliyetinin sağlanması ve iş bu politika ile yasal mevzuatın gereklerinin yerine getirilmesinden, </w:t>
            </w:r>
            <w:r>
              <w:rPr>
                <w:rFonts w:ascii="Times New Roman" w:hAnsi="Times New Roman" w:cs="Times New Roman"/>
                <w:sz w:val="22"/>
                <w:szCs w:val="22"/>
              </w:rPr>
              <w:t>Fiziki ürün alıcıları</w:t>
            </w:r>
            <w:r w:rsidRPr="00F01D3A">
              <w:rPr>
                <w:rFonts w:ascii="Times New Roman" w:hAnsi="Times New Roman" w:cs="Times New Roman"/>
                <w:sz w:val="22"/>
                <w:szCs w:val="22"/>
              </w:rPr>
              <w:t xml:space="preserve"> başta olmak üzere, ilgili kişilere yönelik aydınlatma yükümlülüğünün yerine getirilmesi ile taleplerin alınarak cevaplanmasından sorumludur.</w:t>
            </w:r>
          </w:p>
        </w:tc>
      </w:tr>
      <w:tr w:rsidR="004A11A6" w:rsidRPr="00F01D3A" w14:paraId="64237B9B" w14:textId="77777777" w:rsidTr="00061018">
        <w:trPr>
          <w:trHeight w:val="424"/>
          <w:jc w:val="center"/>
        </w:trPr>
        <w:tc>
          <w:tcPr>
            <w:tcW w:w="4248" w:type="dxa"/>
            <w:vAlign w:val="center"/>
          </w:tcPr>
          <w:p w14:paraId="63C37F5F" w14:textId="38EBD198" w:rsidR="004A11A6" w:rsidRPr="00F01D3A" w:rsidRDefault="004A11A6" w:rsidP="00A3173E">
            <w:pPr>
              <w:jc w:val="center"/>
              <w:rPr>
                <w:rFonts w:ascii="Times New Roman" w:hAnsi="Times New Roman" w:cs="Times New Roman"/>
                <w:b/>
                <w:bCs/>
                <w:sz w:val="22"/>
                <w:szCs w:val="22"/>
              </w:rPr>
            </w:pPr>
            <w:r w:rsidRPr="00F01D3A">
              <w:rPr>
                <w:rFonts w:ascii="Times New Roman" w:hAnsi="Times New Roman" w:cs="Times New Roman"/>
                <w:b/>
                <w:bCs/>
                <w:sz w:val="22"/>
                <w:szCs w:val="22"/>
              </w:rPr>
              <w:t>ŞİRKET ÇALIŞANLARI</w:t>
            </w:r>
          </w:p>
        </w:tc>
        <w:tc>
          <w:tcPr>
            <w:tcW w:w="4678" w:type="dxa"/>
          </w:tcPr>
          <w:p w14:paraId="5DFA3DD8" w14:textId="42C6FA4F" w:rsidR="002132A5" w:rsidRPr="00F01D3A" w:rsidRDefault="004A11A6" w:rsidP="004A11A6">
            <w:pPr>
              <w:jc w:val="both"/>
              <w:rPr>
                <w:rFonts w:ascii="Times New Roman" w:hAnsi="Times New Roman" w:cs="Times New Roman"/>
                <w:sz w:val="22"/>
                <w:szCs w:val="22"/>
              </w:rPr>
            </w:pPr>
            <w:r w:rsidRPr="00F01D3A">
              <w:rPr>
                <w:rFonts w:ascii="Times New Roman" w:hAnsi="Times New Roman" w:cs="Times New Roman"/>
                <w:sz w:val="22"/>
                <w:szCs w:val="22"/>
              </w:rPr>
              <w:t>Ş</w:t>
            </w:r>
            <w:r w:rsidR="002132A5" w:rsidRPr="00F01D3A">
              <w:rPr>
                <w:rFonts w:ascii="Times New Roman" w:hAnsi="Times New Roman" w:cs="Times New Roman"/>
                <w:sz w:val="22"/>
                <w:szCs w:val="22"/>
              </w:rPr>
              <w:t>irketimizin tüm çalışanları, iş bu politika ve</w:t>
            </w:r>
            <w:r w:rsidRPr="00F01D3A">
              <w:rPr>
                <w:rFonts w:ascii="Times New Roman" w:hAnsi="Times New Roman" w:cs="Times New Roman"/>
                <w:sz w:val="22"/>
                <w:szCs w:val="22"/>
              </w:rPr>
              <w:t xml:space="preserve"> </w:t>
            </w:r>
            <w:r w:rsidR="002132A5" w:rsidRPr="00F01D3A">
              <w:rPr>
                <w:rFonts w:ascii="Times New Roman" w:hAnsi="Times New Roman" w:cs="Times New Roman"/>
                <w:sz w:val="22"/>
                <w:szCs w:val="22"/>
              </w:rPr>
              <w:t xml:space="preserve">şirketimizin diğer </w:t>
            </w:r>
            <w:r w:rsidRPr="00F01D3A">
              <w:rPr>
                <w:rFonts w:ascii="Times New Roman" w:hAnsi="Times New Roman" w:cs="Times New Roman"/>
                <w:sz w:val="22"/>
                <w:szCs w:val="22"/>
              </w:rPr>
              <w:t xml:space="preserve">Politikalarına hâkim olmakla ve </w:t>
            </w:r>
            <w:r w:rsidRPr="00F01D3A">
              <w:rPr>
                <w:rFonts w:ascii="Times New Roman" w:hAnsi="Times New Roman" w:cs="Times New Roman"/>
                <w:sz w:val="22"/>
                <w:szCs w:val="22"/>
              </w:rPr>
              <w:lastRenderedPageBreak/>
              <w:t>bunların içeriğinde yer alan kuralları uygulamakla</w:t>
            </w:r>
            <w:r w:rsidR="005C1196" w:rsidRPr="00F01D3A">
              <w:rPr>
                <w:rFonts w:ascii="Times New Roman" w:hAnsi="Times New Roman" w:cs="Times New Roman"/>
                <w:sz w:val="22"/>
                <w:szCs w:val="22"/>
              </w:rPr>
              <w:t>, b</w:t>
            </w:r>
            <w:r w:rsidRPr="00F01D3A">
              <w:rPr>
                <w:rFonts w:ascii="Times New Roman" w:hAnsi="Times New Roman" w:cs="Times New Roman"/>
                <w:sz w:val="22"/>
                <w:szCs w:val="22"/>
              </w:rPr>
              <w:t xml:space="preserve">u </w:t>
            </w:r>
            <w:r w:rsidR="005C1196" w:rsidRPr="00F01D3A">
              <w:rPr>
                <w:rFonts w:ascii="Times New Roman" w:hAnsi="Times New Roman" w:cs="Times New Roman"/>
                <w:sz w:val="22"/>
                <w:szCs w:val="22"/>
              </w:rPr>
              <w:t>kapsamda ş</w:t>
            </w:r>
            <w:r w:rsidRPr="00F01D3A">
              <w:rPr>
                <w:rFonts w:ascii="Times New Roman" w:hAnsi="Times New Roman" w:cs="Times New Roman"/>
                <w:sz w:val="22"/>
                <w:szCs w:val="22"/>
              </w:rPr>
              <w:t>irketimizin tüm birimleri</w:t>
            </w:r>
            <w:r w:rsidR="00801C1C" w:rsidRPr="00F01D3A">
              <w:rPr>
                <w:rFonts w:ascii="Times New Roman" w:hAnsi="Times New Roman" w:cs="Times New Roman"/>
                <w:sz w:val="22"/>
                <w:szCs w:val="22"/>
              </w:rPr>
              <w:t>yle</w:t>
            </w:r>
            <w:r w:rsidR="005C1196" w:rsidRPr="00F01D3A">
              <w:rPr>
                <w:rFonts w:ascii="Times New Roman" w:hAnsi="Times New Roman" w:cs="Times New Roman"/>
                <w:sz w:val="22"/>
                <w:szCs w:val="22"/>
              </w:rPr>
              <w:t xml:space="preserve"> uyumlu bir çalışma sürdür</w:t>
            </w:r>
            <w:r w:rsidR="0031105E" w:rsidRPr="00F01D3A">
              <w:rPr>
                <w:rFonts w:ascii="Times New Roman" w:hAnsi="Times New Roman" w:cs="Times New Roman"/>
                <w:sz w:val="22"/>
                <w:szCs w:val="22"/>
              </w:rPr>
              <w:t xml:space="preserve">mekle yükümlüdür. </w:t>
            </w:r>
          </w:p>
        </w:tc>
      </w:tr>
    </w:tbl>
    <w:p w14:paraId="0E2B43C9" w14:textId="2E23B382" w:rsidR="009E75A0" w:rsidRPr="00FB3C9B" w:rsidRDefault="009E75A0" w:rsidP="00B81908">
      <w:pPr>
        <w:pStyle w:val="Balk1"/>
        <w:spacing w:before="120"/>
        <w:rPr>
          <w:sz w:val="32"/>
        </w:rPr>
      </w:pPr>
    </w:p>
    <w:p w14:paraId="5BC9ADA8" w14:textId="441BF21C" w:rsidR="00085432" w:rsidRPr="00232156" w:rsidRDefault="00520BBC" w:rsidP="00B81908">
      <w:pPr>
        <w:pStyle w:val="Balk1"/>
        <w:spacing w:before="120"/>
        <w:rPr>
          <w:sz w:val="32"/>
        </w:rPr>
      </w:pPr>
      <w:bookmarkStart w:id="5" w:name="_Toc106969127"/>
      <w:r w:rsidRPr="00232156">
        <w:rPr>
          <w:sz w:val="32"/>
        </w:rPr>
        <w:t>6</w:t>
      </w:r>
      <w:r w:rsidR="00AB766F" w:rsidRPr="00232156">
        <w:rPr>
          <w:sz w:val="32"/>
        </w:rPr>
        <w:t>)</w:t>
      </w:r>
      <w:r w:rsidR="00063ED6" w:rsidRPr="00232156">
        <w:rPr>
          <w:sz w:val="32"/>
        </w:rPr>
        <w:t>ŞİRKETİMİ</w:t>
      </w:r>
      <w:r w:rsidR="00003CF9" w:rsidRPr="00232156">
        <w:rPr>
          <w:sz w:val="32"/>
        </w:rPr>
        <w:t>Z</w:t>
      </w:r>
      <w:r w:rsidR="00085432" w:rsidRPr="00232156">
        <w:rPr>
          <w:sz w:val="32"/>
        </w:rPr>
        <w:t xml:space="preserve"> TARAFINDAN KİŞİSEL VERİLERİ İŞLENEN VERİ SAHİPLERİ</w:t>
      </w:r>
      <w:bookmarkEnd w:id="5"/>
    </w:p>
    <w:p w14:paraId="6317F479" w14:textId="77777777" w:rsidR="00085432" w:rsidRPr="00C2780E" w:rsidRDefault="00085432" w:rsidP="005F7191">
      <w:pPr>
        <w:pStyle w:val="ListeParagraf"/>
        <w:spacing w:after="60" w:line="240" w:lineRule="auto"/>
        <w:jc w:val="both"/>
        <w:rPr>
          <w:rFonts w:ascii="Times New Roman" w:hAnsi="Times New Roman" w:cs="Times New Roman"/>
          <w:sz w:val="22"/>
          <w:szCs w:val="14"/>
        </w:rPr>
      </w:pPr>
    </w:p>
    <w:p w14:paraId="02F67120" w14:textId="2BB6A505" w:rsidR="00F85D40" w:rsidRPr="00C657F4" w:rsidRDefault="00210101" w:rsidP="00C657F4">
      <w:pPr>
        <w:pStyle w:val="ListeParagraf"/>
        <w:spacing w:after="60" w:line="240" w:lineRule="auto"/>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54780B">
        <w:rPr>
          <w:rFonts w:ascii="Times New Roman" w:hAnsi="Times New Roman" w:cs="Times New Roman"/>
          <w:sz w:val="22"/>
          <w:szCs w:val="22"/>
          <w:shd w:val="clear" w:color="auto" w:fill="FFFFFF"/>
        </w:rPr>
        <w:t xml:space="preserve"> </w:t>
      </w:r>
      <w:r w:rsidR="00085432">
        <w:rPr>
          <w:rFonts w:ascii="Times New Roman" w:hAnsi="Times New Roman" w:cs="Times New Roman"/>
          <w:sz w:val="22"/>
          <w:szCs w:val="22"/>
        </w:rPr>
        <w:t xml:space="preserve">Kişisel Verilerin Korunması ve İşlenmesi </w:t>
      </w:r>
      <w:r w:rsidR="00085432" w:rsidRPr="00BC736E">
        <w:rPr>
          <w:rFonts w:ascii="Times New Roman" w:hAnsi="Times New Roman" w:cs="Times New Roman"/>
          <w:sz w:val="22"/>
          <w:szCs w:val="22"/>
        </w:rPr>
        <w:t xml:space="preserve">Politikası kapsamı </w:t>
      </w:r>
      <w:r w:rsidR="007B0441" w:rsidRPr="00BC736E">
        <w:rPr>
          <w:rFonts w:ascii="Times New Roman" w:hAnsi="Times New Roman" w:cs="Times New Roman"/>
          <w:sz w:val="22"/>
          <w:szCs w:val="22"/>
        </w:rPr>
        <w:t>dâhilinde</w:t>
      </w:r>
      <w:r w:rsidR="00085432" w:rsidRPr="00BC736E">
        <w:rPr>
          <w:rFonts w:ascii="Times New Roman" w:hAnsi="Times New Roman" w:cs="Times New Roman"/>
          <w:sz w:val="22"/>
          <w:szCs w:val="22"/>
        </w:rPr>
        <w:t xml:space="preserve"> olan ve </w:t>
      </w:r>
      <w:r w:rsidR="00BF7914" w:rsidRPr="008951D1">
        <w:rPr>
          <w:rFonts w:ascii="Times New Roman" w:hAnsi="Times New Roman" w:cs="Times New Roman"/>
          <w:sz w:val="22"/>
          <w:szCs w:val="22"/>
          <w:shd w:val="clear" w:color="auto" w:fill="FFFFFF"/>
        </w:rPr>
        <w:t xml:space="preserve">Mavi Hırdavat </w:t>
      </w:r>
      <w:proofErr w:type="spellStart"/>
      <w:r w:rsidR="00BF7914" w:rsidRPr="008951D1">
        <w:rPr>
          <w:rFonts w:ascii="Times New Roman" w:hAnsi="Times New Roman" w:cs="Times New Roman"/>
          <w:sz w:val="22"/>
          <w:szCs w:val="22"/>
          <w:shd w:val="clear" w:color="auto" w:fill="FFFFFF"/>
        </w:rPr>
        <w:t>Civata</w:t>
      </w:r>
      <w:proofErr w:type="spellEnd"/>
      <w:r w:rsidR="00BF7914" w:rsidRPr="008951D1">
        <w:rPr>
          <w:rFonts w:ascii="Times New Roman" w:hAnsi="Times New Roman" w:cs="Times New Roman"/>
          <w:sz w:val="22"/>
          <w:szCs w:val="22"/>
          <w:shd w:val="clear" w:color="auto" w:fill="FFFFFF"/>
        </w:rPr>
        <w:t xml:space="preserve"> Ticaret Ve Sanayi Limited Şirketi</w:t>
      </w:r>
      <w:r w:rsidR="00085432" w:rsidRPr="00BC736E">
        <w:rPr>
          <w:rFonts w:ascii="Times New Roman" w:hAnsi="Times New Roman" w:cs="Times New Roman"/>
          <w:sz w:val="22"/>
          <w:szCs w:val="22"/>
        </w:rPr>
        <w:t xml:space="preserve"> tarafından kişisel </w:t>
      </w:r>
      <w:r w:rsidR="00085432" w:rsidRPr="00005E44">
        <w:rPr>
          <w:rFonts w:ascii="Times New Roman" w:hAnsi="Times New Roman" w:cs="Times New Roman"/>
          <w:sz w:val="22"/>
          <w:szCs w:val="22"/>
        </w:rPr>
        <w:t>verileri işlenen veri sahipleri aşağıda gruplandırılmıştır:</w:t>
      </w:r>
    </w:p>
    <w:p w14:paraId="401D5B03" w14:textId="75A86663" w:rsidR="008573C8" w:rsidRDefault="008573C8" w:rsidP="00F85D40">
      <w:pPr>
        <w:pStyle w:val="ListeParagraf"/>
        <w:spacing w:after="60" w:line="240" w:lineRule="auto"/>
        <w:ind w:left="1440"/>
        <w:jc w:val="both"/>
        <w:rPr>
          <w:rFonts w:ascii="Times New Roman" w:hAnsi="Times New Roman" w:cs="Times New Roman"/>
          <w:sz w:val="22"/>
          <w:szCs w:val="22"/>
        </w:rPr>
      </w:pPr>
    </w:p>
    <w:p w14:paraId="73CECC7D" w14:textId="773D2A04" w:rsidR="008573C8" w:rsidRPr="00C657F4" w:rsidRDefault="00C657F4" w:rsidP="00FF2B41">
      <w:pPr>
        <w:pStyle w:val="ListeParagraf"/>
        <w:numPr>
          <w:ilvl w:val="0"/>
          <w:numId w:val="3"/>
        </w:numPr>
        <w:spacing w:after="0" w:line="240" w:lineRule="auto"/>
        <w:jc w:val="both"/>
        <w:rPr>
          <w:rFonts w:ascii="Times New Roman" w:hAnsi="Times New Roman" w:cs="Times New Roman"/>
          <w:b/>
          <w:sz w:val="22"/>
          <w:szCs w:val="22"/>
        </w:rPr>
      </w:pPr>
      <w:r w:rsidRPr="00C657F4">
        <w:rPr>
          <w:rFonts w:ascii="Times New Roman" w:hAnsi="Times New Roman" w:cs="Times New Roman"/>
          <w:b/>
          <w:sz w:val="22"/>
          <w:szCs w:val="22"/>
          <w:shd w:val="clear" w:color="auto" w:fill="FFFFFF"/>
        </w:rPr>
        <w:t xml:space="preserve">Mavi Hırdavat </w:t>
      </w:r>
      <w:proofErr w:type="spellStart"/>
      <w:r w:rsidRPr="00C657F4">
        <w:rPr>
          <w:rFonts w:ascii="Times New Roman" w:hAnsi="Times New Roman" w:cs="Times New Roman"/>
          <w:b/>
          <w:sz w:val="22"/>
          <w:szCs w:val="22"/>
          <w:shd w:val="clear" w:color="auto" w:fill="FFFFFF"/>
        </w:rPr>
        <w:t>Civata</w:t>
      </w:r>
      <w:proofErr w:type="spellEnd"/>
      <w:r w:rsidRPr="00C657F4">
        <w:rPr>
          <w:rFonts w:ascii="Times New Roman" w:hAnsi="Times New Roman" w:cs="Times New Roman"/>
          <w:b/>
          <w:sz w:val="22"/>
          <w:szCs w:val="22"/>
          <w:shd w:val="clear" w:color="auto" w:fill="FFFFFF"/>
        </w:rPr>
        <w:t xml:space="preserve"> Ticaret Ve Sanayi Limited Şirketi</w:t>
      </w:r>
      <w:r w:rsidR="008573C8" w:rsidRPr="00C657F4">
        <w:rPr>
          <w:rFonts w:ascii="Times New Roman" w:hAnsi="Times New Roman" w:cs="Times New Roman"/>
          <w:b/>
          <w:bCs/>
          <w:sz w:val="22"/>
          <w:szCs w:val="22"/>
        </w:rPr>
        <w:t xml:space="preserve"> Çalışanları</w:t>
      </w:r>
    </w:p>
    <w:p w14:paraId="586CD016" w14:textId="4B39E496" w:rsidR="008573C8" w:rsidRDefault="00A20F8F" w:rsidP="008573C8">
      <w:pPr>
        <w:spacing w:after="0" w:line="240" w:lineRule="auto"/>
        <w:ind w:left="1416"/>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8573C8">
        <w:rPr>
          <w:rFonts w:ascii="Times New Roman" w:hAnsi="Times New Roman" w:cs="Times New Roman"/>
          <w:sz w:val="22"/>
          <w:szCs w:val="22"/>
        </w:rPr>
        <w:t xml:space="preserve"> tarafından yürütülen etkinlik, çalışan memnuiyeti, insan kaynakları, denetim, bilgi teknolojileri ve güvenliği, hukuki uyum, ticari vb. faaliyetler çerçevesinde kişisel verileri işlenen ve </w:t>
      </w:r>
      <w:r w:rsidR="00A23FF6" w:rsidRPr="008951D1">
        <w:rPr>
          <w:rFonts w:ascii="Times New Roman" w:hAnsi="Times New Roman" w:cs="Times New Roman"/>
          <w:sz w:val="22"/>
          <w:szCs w:val="22"/>
          <w:shd w:val="clear" w:color="auto" w:fill="FFFFFF"/>
        </w:rPr>
        <w:t xml:space="preserve">Mavi Hırdavat </w:t>
      </w:r>
      <w:proofErr w:type="spellStart"/>
      <w:r w:rsidR="00A23FF6" w:rsidRPr="008951D1">
        <w:rPr>
          <w:rFonts w:ascii="Times New Roman" w:hAnsi="Times New Roman" w:cs="Times New Roman"/>
          <w:sz w:val="22"/>
          <w:szCs w:val="22"/>
          <w:shd w:val="clear" w:color="auto" w:fill="FFFFFF"/>
        </w:rPr>
        <w:t>Civata</w:t>
      </w:r>
      <w:proofErr w:type="spellEnd"/>
      <w:r w:rsidR="00A23FF6" w:rsidRPr="008951D1">
        <w:rPr>
          <w:rFonts w:ascii="Times New Roman" w:hAnsi="Times New Roman" w:cs="Times New Roman"/>
          <w:sz w:val="22"/>
          <w:szCs w:val="22"/>
          <w:shd w:val="clear" w:color="auto" w:fill="FFFFFF"/>
        </w:rPr>
        <w:t xml:space="preserve"> Ticaret Ve Sanayi Limited Şirketi</w:t>
      </w:r>
      <w:r w:rsidR="008573C8">
        <w:rPr>
          <w:rFonts w:ascii="Times New Roman" w:hAnsi="Times New Roman" w:cs="Times New Roman"/>
          <w:sz w:val="22"/>
          <w:szCs w:val="22"/>
        </w:rPr>
        <w:t xml:space="preserve"> ile arasında iş akdi bulunan gerçek kişiler.</w:t>
      </w:r>
    </w:p>
    <w:p w14:paraId="04696DD5" w14:textId="724F42EB" w:rsidR="00D93C3F" w:rsidRDefault="00D93C3F" w:rsidP="008573C8">
      <w:pPr>
        <w:spacing w:after="0" w:line="240" w:lineRule="auto"/>
        <w:ind w:left="1416"/>
        <w:jc w:val="both"/>
        <w:rPr>
          <w:rFonts w:ascii="Times New Roman" w:hAnsi="Times New Roman" w:cs="Times New Roman"/>
          <w:sz w:val="22"/>
          <w:szCs w:val="22"/>
        </w:rPr>
      </w:pPr>
    </w:p>
    <w:p w14:paraId="2D0933EB" w14:textId="274426BA" w:rsidR="00D93C3F" w:rsidRPr="006B79B0" w:rsidRDefault="006B79B0" w:rsidP="00FF2B41">
      <w:pPr>
        <w:pStyle w:val="ListeParagraf"/>
        <w:numPr>
          <w:ilvl w:val="0"/>
          <w:numId w:val="2"/>
        </w:numPr>
        <w:spacing w:after="60" w:line="240" w:lineRule="auto"/>
        <w:jc w:val="both"/>
        <w:rPr>
          <w:rFonts w:ascii="Times New Roman" w:hAnsi="Times New Roman" w:cs="Times New Roman"/>
          <w:b/>
          <w:sz w:val="22"/>
          <w:szCs w:val="22"/>
        </w:rPr>
      </w:pPr>
      <w:r w:rsidRPr="006B79B0">
        <w:rPr>
          <w:rFonts w:ascii="Times New Roman" w:hAnsi="Times New Roman" w:cs="Times New Roman"/>
          <w:b/>
          <w:sz w:val="22"/>
          <w:szCs w:val="22"/>
          <w:shd w:val="clear" w:color="auto" w:fill="FFFFFF"/>
        </w:rPr>
        <w:t xml:space="preserve">Mavi Hırdavat </w:t>
      </w:r>
      <w:proofErr w:type="spellStart"/>
      <w:r w:rsidRPr="006B79B0">
        <w:rPr>
          <w:rFonts w:ascii="Times New Roman" w:hAnsi="Times New Roman" w:cs="Times New Roman"/>
          <w:b/>
          <w:sz w:val="22"/>
          <w:szCs w:val="22"/>
          <w:shd w:val="clear" w:color="auto" w:fill="FFFFFF"/>
        </w:rPr>
        <w:t>Civata</w:t>
      </w:r>
      <w:proofErr w:type="spellEnd"/>
      <w:r w:rsidRPr="006B79B0">
        <w:rPr>
          <w:rFonts w:ascii="Times New Roman" w:hAnsi="Times New Roman" w:cs="Times New Roman"/>
          <w:b/>
          <w:sz w:val="22"/>
          <w:szCs w:val="22"/>
          <w:shd w:val="clear" w:color="auto" w:fill="FFFFFF"/>
        </w:rPr>
        <w:t xml:space="preserve"> Ticaret Ve Sanayi Limited Şirketi</w:t>
      </w:r>
      <w:r w:rsidR="00D93C3F" w:rsidRPr="006B79B0">
        <w:rPr>
          <w:rFonts w:ascii="Times New Roman" w:hAnsi="Times New Roman" w:cs="Times New Roman"/>
          <w:b/>
          <w:bCs/>
          <w:sz w:val="22"/>
          <w:szCs w:val="22"/>
        </w:rPr>
        <w:t xml:space="preserve"> Çalışan Adayları</w:t>
      </w:r>
    </w:p>
    <w:p w14:paraId="65C72B34" w14:textId="5ED0F7DA" w:rsidR="00D93C3F" w:rsidRDefault="006B79B0" w:rsidP="00D93C3F">
      <w:pPr>
        <w:pStyle w:val="ListeParagraf"/>
        <w:spacing w:after="60" w:line="240" w:lineRule="auto"/>
        <w:ind w:left="14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D93C3F">
        <w:rPr>
          <w:rFonts w:ascii="Times New Roman" w:hAnsi="Times New Roman" w:cs="Times New Roman"/>
          <w:sz w:val="22"/>
          <w:szCs w:val="22"/>
        </w:rPr>
        <w:t xml:space="preserve"> ile iş akdi kurulmamış ancak kurulmak üzere </w:t>
      </w:r>
      <w:r w:rsidR="00774A03" w:rsidRPr="008951D1">
        <w:rPr>
          <w:rFonts w:ascii="Times New Roman" w:hAnsi="Times New Roman" w:cs="Times New Roman"/>
          <w:sz w:val="22"/>
          <w:szCs w:val="22"/>
          <w:shd w:val="clear" w:color="auto" w:fill="FFFFFF"/>
        </w:rPr>
        <w:t xml:space="preserve">Mavi Hırdavat </w:t>
      </w:r>
      <w:proofErr w:type="spellStart"/>
      <w:r w:rsidR="00774A03" w:rsidRPr="008951D1">
        <w:rPr>
          <w:rFonts w:ascii="Times New Roman" w:hAnsi="Times New Roman" w:cs="Times New Roman"/>
          <w:sz w:val="22"/>
          <w:szCs w:val="22"/>
          <w:shd w:val="clear" w:color="auto" w:fill="FFFFFF"/>
        </w:rPr>
        <w:t>Civata</w:t>
      </w:r>
      <w:proofErr w:type="spellEnd"/>
      <w:r w:rsidR="00774A03" w:rsidRPr="008951D1">
        <w:rPr>
          <w:rFonts w:ascii="Times New Roman" w:hAnsi="Times New Roman" w:cs="Times New Roman"/>
          <w:sz w:val="22"/>
          <w:szCs w:val="22"/>
          <w:shd w:val="clear" w:color="auto" w:fill="FFFFFF"/>
        </w:rPr>
        <w:t xml:space="preserve"> Ticaret Ve Sanayi Limited Şirketi</w:t>
      </w:r>
      <w:r w:rsidR="00D93C3F">
        <w:rPr>
          <w:rFonts w:ascii="Times New Roman" w:hAnsi="Times New Roman" w:cs="Times New Roman"/>
          <w:sz w:val="22"/>
          <w:szCs w:val="22"/>
        </w:rPr>
        <w:t>’</w:t>
      </w:r>
      <w:r w:rsidR="00774A03">
        <w:rPr>
          <w:rFonts w:ascii="Times New Roman" w:hAnsi="Times New Roman" w:cs="Times New Roman"/>
          <w:sz w:val="22"/>
          <w:szCs w:val="22"/>
        </w:rPr>
        <w:t>n</w:t>
      </w:r>
      <w:r w:rsidR="00D93C3F">
        <w:rPr>
          <w:rFonts w:ascii="Times New Roman" w:hAnsi="Times New Roman" w:cs="Times New Roman"/>
          <w:sz w:val="22"/>
          <w:szCs w:val="22"/>
        </w:rPr>
        <w:t>e herhangi bir şekilde iş başvurusunda bulunmuş ve özgeçmiş ve kişisel bilgilerini sunan gerçek kişiler.</w:t>
      </w:r>
    </w:p>
    <w:p w14:paraId="11C1511F" w14:textId="76272097" w:rsidR="000D1388" w:rsidRDefault="000D1388" w:rsidP="00D93C3F">
      <w:pPr>
        <w:pStyle w:val="ListeParagraf"/>
        <w:spacing w:after="60" w:line="240" w:lineRule="auto"/>
        <w:ind w:left="1440"/>
        <w:jc w:val="both"/>
        <w:rPr>
          <w:rFonts w:ascii="Times New Roman" w:hAnsi="Times New Roman" w:cs="Times New Roman"/>
          <w:sz w:val="22"/>
          <w:szCs w:val="22"/>
        </w:rPr>
      </w:pPr>
    </w:p>
    <w:p w14:paraId="087FBC9A" w14:textId="29C49FB2" w:rsidR="000D1388" w:rsidRPr="000D1388" w:rsidRDefault="000D1388" w:rsidP="000D1388">
      <w:pPr>
        <w:pStyle w:val="ListeParagraf"/>
        <w:numPr>
          <w:ilvl w:val="0"/>
          <w:numId w:val="3"/>
        </w:numPr>
        <w:spacing w:after="60" w:line="240" w:lineRule="auto"/>
        <w:jc w:val="both"/>
        <w:rPr>
          <w:rFonts w:ascii="Times New Roman" w:hAnsi="Times New Roman" w:cs="Times New Roman"/>
          <w:b/>
          <w:bCs/>
          <w:sz w:val="22"/>
          <w:szCs w:val="22"/>
          <w:shd w:val="clear" w:color="auto" w:fill="FFFFFF"/>
        </w:rPr>
      </w:pPr>
      <w:r w:rsidRPr="000D1388">
        <w:rPr>
          <w:rFonts w:ascii="Times New Roman" w:hAnsi="Times New Roman" w:cs="Times New Roman"/>
          <w:b/>
          <w:sz w:val="22"/>
          <w:szCs w:val="22"/>
          <w:shd w:val="clear" w:color="auto" w:fill="FFFFFF"/>
        </w:rPr>
        <w:t xml:space="preserve">Mavi Hırdavat </w:t>
      </w:r>
      <w:proofErr w:type="spellStart"/>
      <w:r w:rsidRPr="000D1388">
        <w:rPr>
          <w:rFonts w:ascii="Times New Roman" w:hAnsi="Times New Roman" w:cs="Times New Roman"/>
          <w:b/>
          <w:sz w:val="22"/>
          <w:szCs w:val="22"/>
          <w:shd w:val="clear" w:color="auto" w:fill="FFFFFF"/>
        </w:rPr>
        <w:t>Civata</w:t>
      </w:r>
      <w:proofErr w:type="spellEnd"/>
      <w:r w:rsidRPr="000D1388">
        <w:rPr>
          <w:rFonts w:ascii="Times New Roman" w:hAnsi="Times New Roman" w:cs="Times New Roman"/>
          <w:b/>
          <w:sz w:val="22"/>
          <w:szCs w:val="22"/>
          <w:shd w:val="clear" w:color="auto" w:fill="FFFFFF"/>
        </w:rPr>
        <w:t xml:space="preserve"> Ticaret Ve Sanayi Limited Şirketi</w:t>
      </w:r>
      <w:r w:rsidRPr="000D1388">
        <w:rPr>
          <w:rFonts w:ascii="Times New Roman" w:hAnsi="Times New Roman" w:cs="Times New Roman"/>
          <w:b/>
          <w:bCs/>
          <w:sz w:val="22"/>
          <w:szCs w:val="22"/>
          <w:shd w:val="clear" w:color="auto" w:fill="FFFFFF"/>
        </w:rPr>
        <w:t xml:space="preserve"> Çırakları</w:t>
      </w:r>
    </w:p>
    <w:p w14:paraId="561A3D3C" w14:textId="72A63D5D" w:rsidR="000D1388" w:rsidRPr="000D1388" w:rsidRDefault="00132F38" w:rsidP="000D1388">
      <w:pPr>
        <w:pStyle w:val="ListeParagraf"/>
        <w:spacing w:after="60" w:line="240" w:lineRule="auto"/>
        <w:ind w:left="1440"/>
        <w:jc w:val="both"/>
        <w:rPr>
          <w:rFonts w:ascii="Times New Roman" w:hAnsi="Times New Roman" w:cs="Times New Roman"/>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0D1388" w:rsidRPr="00BF1294">
        <w:rPr>
          <w:rFonts w:ascii="Times New Roman" w:hAnsi="Times New Roman" w:cs="Times New Roman"/>
          <w:sz w:val="22"/>
          <w:szCs w:val="22"/>
          <w:shd w:val="clear" w:color="auto" w:fill="FFFFFF"/>
        </w:rPr>
        <w:t xml:space="preserve"> bünyesinde çalışmakta olan gerçek kişiler.</w:t>
      </w:r>
    </w:p>
    <w:p w14:paraId="2A48E65E" w14:textId="19F4A147" w:rsidR="00CF7957" w:rsidRDefault="00CF7957" w:rsidP="008573C8">
      <w:pPr>
        <w:spacing w:after="0" w:line="240" w:lineRule="auto"/>
        <w:ind w:left="1416"/>
        <w:jc w:val="both"/>
        <w:rPr>
          <w:rFonts w:ascii="Times New Roman" w:hAnsi="Times New Roman" w:cs="Times New Roman"/>
          <w:sz w:val="22"/>
          <w:szCs w:val="22"/>
        </w:rPr>
      </w:pPr>
    </w:p>
    <w:p w14:paraId="692ACE6F" w14:textId="7C630A5E" w:rsidR="00CF7957" w:rsidRPr="00F0007C" w:rsidRDefault="00F0007C" w:rsidP="00FF2B41">
      <w:pPr>
        <w:pStyle w:val="ListeParagraf"/>
        <w:numPr>
          <w:ilvl w:val="0"/>
          <w:numId w:val="2"/>
        </w:numPr>
        <w:spacing w:after="60" w:line="240" w:lineRule="auto"/>
        <w:jc w:val="both"/>
        <w:rPr>
          <w:rFonts w:ascii="Times New Roman" w:hAnsi="Times New Roman" w:cs="Times New Roman"/>
          <w:b/>
          <w:bCs/>
          <w:sz w:val="22"/>
          <w:szCs w:val="22"/>
        </w:rPr>
      </w:pPr>
      <w:r w:rsidRPr="00F0007C">
        <w:rPr>
          <w:rFonts w:ascii="Times New Roman" w:hAnsi="Times New Roman" w:cs="Times New Roman"/>
          <w:b/>
          <w:sz w:val="22"/>
          <w:szCs w:val="22"/>
          <w:shd w:val="clear" w:color="auto" w:fill="FFFFFF"/>
        </w:rPr>
        <w:t xml:space="preserve">Mavi Hırdavat </w:t>
      </w:r>
      <w:proofErr w:type="spellStart"/>
      <w:r w:rsidRPr="00F0007C">
        <w:rPr>
          <w:rFonts w:ascii="Times New Roman" w:hAnsi="Times New Roman" w:cs="Times New Roman"/>
          <w:b/>
          <w:sz w:val="22"/>
          <w:szCs w:val="22"/>
          <w:shd w:val="clear" w:color="auto" w:fill="FFFFFF"/>
        </w:rPr>
        <w:t>Civata</w:t>
      </w:r>
      <w:proofErr w:type="spellEnd"/>
      <w:r w:rsidRPr="00F0007C">
        <w:rPr>
          <w:rFonts w:ascii="Times New Roman" w:hAnsi="Times New Roman" w:cs="Times New Roman"/>
          <w:b/>
          <w:sz w:val="22"/>
          <w:szCs w:val="22"/>
          <w:shd w:val="clear" w:color="auto" w:fill="FFFFFF"/>
        </w:rPr>
        <w:t xml:space="preserve"> Ticaret Ve Sanayi Limited Şirketi</w:t>
      </w:r>
      <w:r w:rsidR="00CF7957" w:rsidRPr="00F0007C">
        <w:rPr>
          <w:rFonts w:ascii="Times New Roman" w:hAnsi="Times New Roman" w:cs="Times New Roman"/>
          <w:b/>
          <w:bCs/>
          <w:sz w:val="22"/>
          <w:szCs w:val="22"/>
        </w:rPr>
        <w:t xml:space="preserve"> Web Sitesi Ziyaretçileri</w:t>
      </w:r>
    </w:p>
    <w:p w14:paraId="58DBD850" w14:textId="207073AC" w:rsidR="00CF7957" w:rsidRDefault="00C80FE0" w:rsidP="00CF7957">
      <w:pPr>
        <w:pStyle w:val="ListeParagraf"/>
        <w:spacing w:after="60" w:line="240" w:lineRule="auto"/>
        <w:ind w:left="14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CF7957">
        <w:rPr>
          <w:rFonts w:ascii="Times New Roman" w:hAnsi="Times New Roman" w:cs="Times New Roman"/>
          <w:sz w:val="22"/>
          <w:szCs w:val="22"/>
        </w:rPr>
        <w:t>’</w:t>
      </w:r>
      <w:r>
        <w:rPr>
          <w:rFonts w:ascii="Times New Roman" w:hAnsi="Times New Roman" w:cs="Times New Roman"/>
          <w:sz w:val="22"/>
          <w:szCs w:val="22"/>
        </w:rPr>
        <w:t>n</w:t>
      </w:r>
      <w:r w:rsidR="00CF7957">
        <w:rPr>
          <w:rFonts w:ascii="Times New Roman" w:hAnsi="Times New Roman" w:cs="Times New Roman"/>
          <w:sz w:val="22"/>
          <w:szCs w:val="22"/>
        </w:rPr>
        <w:t xml:space="preserve">in web sitesi aracılığı ile </w:t>
      </w: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13157D">
        <w:rPr>
          <w:rFonts w:ascii="Times New Roman" w:hAnsi="Times New Roman" w:cs="Times New Roman"/>
          <w:sz w:val="22"/>
          <w:szCs w:val="22"/>
        </w:rPr>
        <w:t xml:space="preserve"> ile iletişime geçenler ya da sadece WEB sitesine girenler.</w:t>
      </w:r>
    </w:p>
    <w:p w14:paraId="2BE681BD" w14:textId="72FCF2EC" w:rsidR="00D37D5A" w:rsidRDefault="00D37D5A" w:rsidP="00CF7957">
      <w:pPr>
        <w:pStyle w:val="ListeParagraf"/>
        <w:spacing w:after="60" w:line="240" w:lineRule="auto"/>
        <w:ind w:left="1440"/>
        <w:jc w:val="both"/>
        <w:rPr>
          <w:rFonts w:ascii="Times New Roman" w:hAnsi="Times New Roman" w:cs="Times New Roman"/>
          <w:sz w:val="22"/>
          <w:szCs w:val="22"/>
        </w:rPr>
      </w:pPr>
    </w:p>
    <w:p w14:paraId="6FFD37C5" w14:textId="053E24BF" w:rsidR="00D37D5A" w:rsidRPr="009C5DA4" w:rsidRDefault="009C5DA4" w:rsidP="00FF2B41">
      <w:pPr>
        <w:pStyle w:val="ListeParagraf"/>
        <w:numPr>
          <w:ilvl w:val="0"/>
          <w:numId w:val="3"/>
        </w:numPr>
        <w:spacing w:after="60" w:line="240" w:lineRule="auto"/>
        <w:jc w:val="both"/>
        <w:rPr>
          <w:rFonts w:ascii="Times New Roman" w:hAnsi="Times New Roman" w:cs="Times New Roman"/>
          <w:b/>
          <w:sz w:val="22"/>
          <w:szCs w:val="22"/>
        </w:rPr>
      </w:pPr>
      <w:r w:rsidRPr="009C5DA4">
        <w:rPr>
          <w:rFonts w:ascii="Times New Roman" w:hAnsi="Times New Roman" w:cs="Times New Roman"/>
          <w:b/>
          <w:sz w:val="22"/>
          <w:szCs w:val="22"/>
          <w:shd w:val="clear" w:color="auto" w:fill="FFFFFF"/>
        </w:rPr>
        <w:t xml:space="preserve">Mavi Hırdavat </w:t>
      </w:r>
      <w:proofErr w:type="spellStart"/>
      <w:r w:rsidRPr="009C5DA4">
        <w:rPr>
          <w:rFonts w:ascii="Times New Roman" w:hAnsi="Times New Roman" w:cs="Times New Roman"/>
          <w:b/>
          <w:sz w:val="22"/>
          <w:szCs w:val="22"/>
          <w:shd w:val="clear" w:color="auto" w:fill="FFFFFF"/>
        </w:rPr>
        <w:t>Civata</w:t>
      </w:r>
      <w:proofErr w:type="spellEnd"/>
      <w:r w:rsidRPr="009C5DA4">
        <w:rPr>
          <w:rFonts w:ascii="Times New Roman" w:hAnsi="Times New Roman" w:cs="Times New Roman"/>
          <w:b/>
          <w:sz w:val="22"/>
          <w:szCs w:val="22"/>
          <w:shd w:val="clear" w:color="auto" w:fill="FFFFFF"/>
        </w:rPr>
        <w:t xml:space="preserve"> Ticaret Ve Sanayi Limited Şirketi</w:t>
      </w:r>
      <w:r w:rsidR="00D37D5A" w:rsidRPr="009C5DA4">
        <w:rPr>
          <w:rFonts w:ascii="Times New Roman" w:hAnsi="Times New Roman" w:cs="Times New Roman"/>
          <w:b/>
          <w:bCs/>
          <w:sz w:val="22"/>
          <w:szCs w:val="22"/>
        </w:rPr>
        <w:t xml:space="preserve"> Stajyerleri</w:t>
      </w:r>
    </w:p>
    <w:p w14:paraId="03AC1AED" w14:textId="5274F70B" w:rsidR="00170793" w:rsidRPr="00A81FC8" w:rsidRDefault="00C17031" w:rsidP="00A81FC8">
      <w:pPr>
        <w:pStyle w:val="ListeParagraf"/>
        <w:spacing w:after="60" w:line="240" w:lineRule="auto"/>
        <w:ind w:left="14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D37D5A">
        <w:rPr>
          <w:rFonts w:ascii="Times New Roman" w:hAnsi="Times New Roman" w:cs="Times New Roman"/>
          <w:sz w:val="22"/>
          <w:szCs w:val="22"/>
        </w:rPr>
        <w:t xml:space="preserve"> kapsamında yürütülen ticari faaliyetlerden tecrübe edinmek amacıyla şirket bünyesinde uygulamalı pratik yapan gerçek kişiler.</w:t>
      </w:r>
    </w:p>
    <w:p w14:paraId="50EC4E55" w14:textId="7202DE8A" w:rsidR="00FB3C9B" w:rsidRDefault="00FB3C9B" w:rsidP="00170793">
      <w:pPr>
        <w:pStyle w:val="ListeParagraf"/>
        <w:spacing w:after="60" w:line="240" w:lineRule="auto"/>
        <w:ind w:left="1440"/>
        <w:jc w:val="both"/>
        <w:rPr>
          <w:rFonts w:ascii="Times New Roman" w:hAnsi="Times New Roman" w:cs="Times New Roman"/>
          <w:sz w:val="22"/>
          <w:szCs w:val="22"/>
        </w:rPr>
      </w:pPr>
    </w:p>
    <w:p w14:paraId="70F5D00D" w14:textId="174EE63F" w:rsidR="00FB3C9B" w:rsidRPr="00A81FC8" w:rsidRDefault="00A81FC8" w:rsidP="00FF2B41">
      <w:pPr>
        <w:pStyle w:val="ListeParagraf"/>
        <w:numPr>
          <w:ilvl w:val="0"/>
          <w:numId w:val="3"/>
        </w:numPr>
        <w:spacing w:after="60" w:line="240" w:lineRule="auto"/>
        <w:jc w:val="both"/>
        <w:rPr>
          <w:rFonts w:ascii="Times New Roman" w:hAnsi="Times New Roman" w:cs="Times New Roman"/>
          <w:b/>
          <w:sz w:val="22"/>
          <w:szCs w:val="22"/>
        </w:rPr>
      </w:pPr>
      <w:r w:rsidRPr="00A81FC8">
        <w:rPr>
          <w:rFonts w:ascii="Times New Roman" w:hAnsi="Times New Roman" w:cs="Times New Roman"/>
          <w:b/>
          <w:sz w:val="22"/>
          <w:szCs w:val="22"/>
          <w:shd w:val="clear" w:color="auto" w:fill="FFFFFF"/>
        </w:rPr>
        <w:t xml:space="preserve">Mavi Hırdavat </w:t>
      </w:r>
      <w:proofErr w:type="spellStart"/>
      <w:r w:rsidRPr="00A81FC8">
        <w:rPr>
          <w:rFonts w:ascii="Times New Roman" w:hAnsi="Times New Roman" w:cs="Times New Roman"/>
          <w:b/>
          <w:sz w:val="22"/>
          <w:szCs w:val="22"/>
          <w:shd w:val="clear" w:color="auto" w:fill="FFFFFF"/>
        </w:rPr>
        <w:t>Civata</w:t>
      </w:r>
      <w:proofErr w:type="spellEnd"/>
      <w:r w:rsidRPr="00A81FC8">
        <w:rPr>
          <w:rFonts w:ascii="Times New Roman" w:hAnsi="Times New Roman" w:cs="Times New Roman"/>
          <w:b/>
          <w:sz w:val="22"/>
          <w:szCs w:val="22"/>
          <w:shd w:val="clear" w:color="auto" w:fill="FFFFFF"/>
        </w:rPr>
        <w:t xml:space="preserve"> Ticaret Ve Sanayi Limited Şirketi</w:t>
      </w:r>
      <w:r w:rsidR="00FB3C9B" w:rsidRPr="00A81FC8">
        <w:rPr>
          <w:rFonts w:ascii="Times New Roman" w:hAnsi="Times New Roman" w:cs="Times New Roman"/>
          <w:b/>
          <w:bCs/>
          <w:sz w:val="22"/>
          <w:szCs w:val="22"/>
        </w:rPr>
        <w:t xml:space="preserve"> Tedarikçisi ve</w:t>
      </w:r>
      <w:r w:rsidR="008B058E" w:rsidRPr="00A81FC8">
        <w:rPr>
          <w:rFonts w:ascii="Times New Roman" w:hAnsi="Times New Roman" w:cs="Times New Roman"/>
          <w:b/>
          <w:bCs/>
          <w:sz w:val="22"/>
          <w:szCs w:val="22"/>
        </w:rPr>
        <w:t>ya</w:t>
      </w:r>
      <w:r w:rsidR="00FB3C9B" w:rsidRPr="00A81FC8">
        <w:rPr>
          <w:rFonts w:ascii="Times New Roman" w:hAnsi="Times New Roman" w:cs="Times New Roman"/>
          <w:b/>
          <w:bCs/>
          <w:sz w:val="22"/>
          <w:szCs w:val="22"/>
        </w:rPr>
        <w:t xml:space="preserve"> Tedarikçi Yetkilisi</w:t>
      </w:r>
    </w:p>
    <w:p w14:paraId="1B601E47" w14:textId="29F5E83F" w:rsidR="00AD4005" w:rsidRPr="00C070BB" w:rsidRDefault="00FC1347" w:rsidP="00C070BB">
      <w:pPr>
        <w:pStyle w:val="ListeParagraf"/>
        <w:spacing w:after="60" w:line="240" w:lineRule="auto"/>
        <w:ind w:left="14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FB3C9B">
        <w:rPr>
          <w:rFonts w:ascii="Times New Roman" w:hAnsi="Times New Roman" w:cs="Times New Roman"/>
          <w:sz w:val="22"/>
          <w:szCs w:val="22"/>
        </w:rPr>
        <w:t>’</w:t>
      </w:r>
      <w:r>
        <w:rPr>
          <w:rFonts w:ascii="Times New Roman" w:hAnsi="Times New Roman" w:cs="Times New Roman"/>
          <w:sz w:val="22"/>
          <w:szCs w:val="22"/>
        </w:rPr>
        <w:t>n</w:t>
      </w:r>
      <w:r w:rsidR="00FB3C9B">
        <w:rPr>
          <w:rFonts w:ascii="Times New Roman" w:hAnsi="Times New Roman" w:cs="Times New Roman"/>
          <w:sz w:val="22"/>
          <w:szCs w:val="22"/>
        </w:rPr>
        <w:t xml:space="preserve">in ticari faaliyetlerini yürütürken, emir ve talimatlarına uygun olarak sözleşme temelli olarak </w:t>
      </w:r>
      <w:r w:rsidR="00745403" w:rsidRPr="008951D1">
        <w:rPr>
          <w:rFonts w:ascii="Times New Roman" w:hAnsi="Times New Roman" w:cs="Times New Roman"/>
          <w:sz w:val="22"/>
          <w:szCs w:val="22"/>
          <w:shd w:val="clear" w:color="auto" w:fill="FFFFFF"/>
        </w:rPr>
        <w:t xml:space="preserve">Mavi Hırdavat </w:t>
      </w:r>
      <w:proofErr w:type="spellStart"/>
      <w:r w:rsidR="00745403" w:rsidRPr="008951D1">
        <w:rPr>
          <w:rFonts w:ascii="Times New Roman" w:hAnsi="Times New Roman" w:cs="Times New Roman"/>
          <w:sz w:val="22"/>
          <w:szCs w:val="22"/>
          <w:shd w:val="clear" w:color="auto" w:fill="FFFFFF"/>
        </w:rPr>
        <w:t>Civata</w:t>
      </w:r>
      <w:proofErr w:type="spellEnd"/>
      <w:r w:rsidR="00745403" w:rsidRPr="008951D1">
        <w:rPr>
          <w:rFonts w:ascii="Times New Roman" w:hAnsi="Times New Roman" w:cs="Times New Roman"/>
          <w:sz w:val="22"/>
          <w:szCs w:val="22"/>
          <w:shd w:val="clear" w:color="auto" w:fill="FFFFFF"/>
        </w:rPr>
        <w:t xml:space="preserve"> Ticaret Ve Sanayi Limited Şirketi</w:t>
      </w:r>
      <w:r w:rsidR="00FB3C9B">
        <w:rPr>
          <w:rFonts w:ascii="Times New Roman" w:hAnsi="Times New Roman" w:cs="Times New Roman"/>
          <w:sz w:val="22"/>
          <w:szCs w:val="22"/>
        </w:rPr>
        <w:t>’</w:t>
      </w:r>
      <w:r w:rsidR="00745403">
        <w:rPr>
          <w:rFonts w:ascii="Times New Roman" w:hAnsi="Times New Roman" w:cs="Times New Roman"/>
          <w:sz w:val="22"/>
          <w:szCs w:val="22"/>
        </w:rPr>
        <w:t>n</w:t>
      </w:r>
      <w:r w:rsidR="00FB3C9B">
        <w:rPr>
          <w:rFonts w:ascii="Times New Roman" w:hAnsi="Times New Roman" w:cs="Times New Roman"/>
          <w:sz w:val="22"/>
          <w:szCs w:val="22"/>
        </w:rPr>
        <w:t>e ürün sunan taraf çalışanı, yetkilisi veya hissedarı olan gerçek kişiler.</w:t>
      </w:r>
    </w:p>
    <w:p w14:paraId="58389B42" w14:textId="77777777" w:rsidR="00D22C1D" w:rsidRPr="00D22C1D" w:rsidRDefault="00D22C1D" w:rsidP="00D22C1D">
      <w:pPr>
        <w:pStyle w:val="ListeParagraf"/>
        <w:ind w:left="1440"/>
        <w:jc w:val="both"/>
        <w:rPr>
          <w:rFonts w:ascii="Times New Roman" w:hAnsi="Times New Roman" w:cs="Times New Roman"/>
          <w:b/>
          <w:sz w:val="22"/>
          <w:szCs w:val="22"/>
        </w:rPr>
      </w:pPr>
    </w:p>
    <w:p w14:paraId="0D6732B6" w14:textId="4FFA0A48" w:rsidR="00A247C4" w:rsidRPr="00C070BB" w:rsidRDefault="00C070BB" w:rsidP="00FF2B41">
      <w:pPr>
        <w:pStyle w:val="ListeParagraf"/>
        <w:numPr>
          <w:ilvl w:val="0"/>
          <w:numId w:val="14"/>
        </w:numPr>
        <w:jc w:val="both"/>
        <w:rPr>
          <w:rFonts w:ascii="Times New Roman" w:hAnsi="Times New Roman" w:cs="Times New Roman"/>
          <w:b/>
          <w:sz w:val="22"/>
          <w:szCs w:val="22"/>
        </w:rPr>
      </w:pPr>
      <w:r w:rsidRPr="00C070BB">
        <w:rPr>
          <w:rFonts w:ascii="Times New Roman" w:hAnsi="Times New Roman" w:cs="Times New Roman"/>
          <w:b/>
          <w:sz w:val="22"/>
          <w:szCs w:val="22"/>
          <w:shd w:val="clear" w:color="auto" w:fill="FFFFFF"/>
        </w:rPr>
        <w:t xml:space="preserve">Mavi Hırdavat </w:t>
      </w:r>
      <w:proofErr w:type="spellStart"/>
      <w:r w:rsidRPr="00C070BB">
        <w:rPr>
          <w:rFonts w:ascii="Times New Roman" w:hAnsi="Times New Roman" w:cs="Times New Roman"/>
          <w:b/>
          <w:sz w:val="22"/>
          <w:szCs w:val="22"/>
          <w:shd w:val="clear" w:color="auto" w:fill="FFFFFF"/>
        </w:rPr>
        <w:t>Civata</w:t>
      </w:r>
      <w:proofErr w:type="spellEnd"/>
      <w:r w:rsidRPr="00C070BB">
        <w:rPr>
          <w:rFonts w:ascii="Times New Roman" w:hAnsi="Times New Roman" w:cs="Times New Roman"/>
          <w:b/>
          <w:sz w:val="22"/>
          <w:szCs w:val="22"/>
          <w:shd w:val="clear" w:color="auto" w:fill="FFFFFF"/>
        </w:rPr>
        <w:t xml:space="preserve"> Ticaret Ve Sanayi Limited Şirketi</w:t>
      </w:r>
      <w:r w:rsidR="00F314FE" w:rsidRPr="00C070BB">
        <w:rPr>
          <w:rFonts w:ascii="Times New Roman" w:hAnsi="Times New Roman" w:cs="Times New Roman"/>
          <w:b/>
          <w:sz w:val="22"/>
          <w:szCs w:val="22"/>
          <w:shd w:val="clear" w:color="auto" w:fill="FFFFFF"/>
        </w:rPr>
        <w:t>’</w:t>
      </w:r>
      <w:r>
        <w:rPr>
          <w:rFonts w:ascii="Times New Roman" w:hAnsi="Times New Roman" w:cs="Times New Roman"/>
          <w:b/>
          <w:sz w:val="22"/>
          <w:szCs w:val="22"/>
          <w:shd w:val="clear" w:color="auto" w:fill="FFFFFF"/>
        </w:rPr>
        <w:t>n</w:t>
      </w:r>
      <w:r w:rsidR="00F314FE" w:rsidRPr="00C070BB">
        <w:rPr>
          <w:rFonts w:ascii="Times New Roman" w:hAnsi="Times New Roman" w:cs="Times New Roman"/>
          <w:b/>
          <w:sz w:val="22"/>
          <w:szCs w:val="22"/>
          <w:shd w:val="clear" w:color="auto" w:fill="FFFFFF"/>
        </w:rPr>
        <w:t>in</w:t>
      </w:r>
      <w:r w:rsidR="00A247C4" w:rsidRPr="00C070BB">
        <w:rPr>
          <w:rFonts w:ascii="Times New Roman" w:hAnsi="Times New Roman" w:cs="Times New Roman"/>
          <w:b/>
          <w:sz w:val="22"/>
          <w:szCs w:val="22"/>
          <w:shd w:val="clear" w:color="auto" w:fill="FFFFFF"/>
        </w:rPr>
        <w:t xml:space="preserve"> </w:t>
      </w:r>
      <w:r w:rsidR="00A247C4" w:rsidRPr="00C070BB">
        <w:rPr>
          <w:rFonts w:ascii="Times New Roman" w:hAnsi="Times New Roman" w:cs="Times New Roman"/>
          <w:b/>
          <w:bCs/>
          <w:sz w:val="22"/>
          <w:szCs w:val="22"/>
          <w:shd w:val="clear" w:color="auto" w:fill="FFFFFF"/>
        </w:rPr>
        <w:t>Hissedar/Ortakları</w:t>
      </w:r>
    </w:p>
    <w:p w14:paraId="1B1A0550" w14:textId="6123883E" w:rsidR="009F0C8E" w:rsidRDefault="00C070BB" w:rsidP="009F0C8E">
      <w:pPr>
        <w:pStyle w:val="ListeParagraf"/>
        <w:ind w:left="1440"/>
        <w:jc w:val="both"/>
        <w:rPr>
          <w:rFonts w:ascii="Times New Roman" w:hAnsi="Times New Roman" w:cs="Times New Roman"/>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F314FE">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n</w:t>
      </w:r>
      <w:r w:rsidR="00F314FE">
        <w:rPr>
          <w:rFonts w:ascii="Times New Roman" w:hAnsi="Times New Roman" w:cs="Times New Roman"/>
          <w:sz w:val="22"/>
          <w:szCs w:val="22"/>
          <w:shd w:val="clear" w:color="auto" w:fill="FFFFFF"/>
        </w:rPr>
        <w:t>in</w:t>
      </w:r>
      <w:r w:rsidR="00437D76" w:rsidRPr="006F115E">
        <w:rPr>
          <w:rFonts w:ascii="Times New Roman" w:hAnsi="Times New Roman" w:cs="Times New Roman"/>
          <w:sz w:val="22"/>
          <w:szCs w:val="22"/>
          <w:shd w:val="clear" w:color="auto" w:fill="FFFFFF"/>
        </w:rPr>
        <w:t xml:space="preserve"> hissedarı olan gerçek kişiler.</w:t>
      </w:r>
    </w:p>
    <w:p w14:paraId="2B2E9EDF" w14:textId="77777777" w:rsidR="00C2780E" w:rsidRDefault="00C2780E" w:rsidP="009F0C8E">
      <w:pPr>
        <w:pStyle w:val="ListeParagraf"/>
        <w:ind w:left="1440"/>
        <w:jc w:val="both"/>
        <w:rPr>
          <w:rFonts w:ascii="Times New Roman" w:hAnsi="Times New Roman" w:cs="Times New Roman"/>
          <w:sz w:val="22"/>
          <w:szCs w:val="22"/>
          <w:shd w:val="clear" w:color="auto" w:fill="FFFFFF"/>
        </w:rPr>
      </w:pPr>
    </w:p>
    <w:p w14:paraId="11A9E74A" w14:textId="07488A66" w:rsidR="00C2780E" w:rsidRDefault="00C2780E" w:rsidP="006920CB">
      <w:pPr>
        <w:pStyle w:val="ListeParagraf"/>
        <w:numPr>
          <w:ilvl w:val="0"/>
          <w:numId w:val="3"/>
        </w:numPr>
        <w:spacing w:after="60" w:line="240" w:lineRule="auto"/>
        <w:jc w:val="both"/>
        <w:rPr>
          <w:rFonts w:ascii="Times New Roman" w:hAnsi="Times New Roman" w:cs="Times New Roman"/>
          <w:b/>
          <w:bCs/>
          <w:sz w:val="22"/>
          <w:szCs w:val="22"/>
          <w:shd w:val="clear" w:color="auto" w:fill="FFFFFF"/>
        </w:rPr>
      </w:pPr>
      <w:r w:rsidRPr="00C2780E">
        <w:rPr>
          <w:rFonts w:ascii="Times New Roman" w:hAnsi="Times New Roman" w:cs="Times New Roman"/>
          <w:b/>
          <w:sz w:val="22"/>
          <w:szCs w:val="22"/>
          <w:shd w:val="clear" w:color="auto" w:fill="FFFFFF"/>
        </w:rPr>
        <w:t xml:space="preserve">Mavi Hırdavat </w:t>
      </w:r>
      <w:proofErr w:type="spellStart"/>
      <w:r w:rsidRPr="00C2780E">
        <w:rPr>
          <w:rFonts w:ascii="Times New Roman" w:hAnsi="Times New Roman" w:cs="Times New Roman"/>
          <w:b/>
          <w:sz w:val="22"/>
          <w:szCs w:val="22"/>
          <w:shd w:val="clear" w:color="auto" w:fill="FFFFFF"/>
        </w:rPr>
        <w:t>Civata</w:t>
      </w:r>
      <w:proofErr w:type="spellEnd"/>
      <w:r w:rsidRPr="00C2780E">
        <w:rPr>
          <w:rFonts w:ascii="Times New Roman" w:hAnsi="Times New Roman" w:cs="Times New Roman"/>
          <w:b/>
          <w:sz w:val="22"/>
          <w:szCs w:val="22"/>
          <w:shd w:val="clear" w:color="auto" w:fill="FFFFFF"/>
        </w:rPr>
        <w:t xml:space="preserve"> Ticaret Ve Sanayi Limited </w:t>
      </w:r>
      <w:proofErr w:type="spellStart"/>
      <w:r w:rsidRPr="00C2780E">
        <w:rPr>
          <w:rFonts w:ascii="Times New Roman" w:hAnsi="Times New Roman" w:cs="Times New Roman"/>
          <w:b/>
          <w:sz w:val="22"/>
          <w:szCs w:val="22"/>
          <w:shd w:val="clear" w:color="auto" w:fill="FFFFFF"/>
        </w:rPr>
        <w:t>Şirketi</w:t>
      </w:r>
      <w:r w:rsidRPr="00C2780E">
        <w:rPr>
          <w:rFonts w:ascii="Times New Roman" w:hAnsi="Times New Roman" w:cs="Times New Roman"/>
          <w:b/>
          <w:bCs/>
          <w:sz w:val="22"/>
          <w:szCs w:val="22"/>
          <w:shd w:val="clear" w:color="auto" w:fill="FFFFFF"/>
        </w:rPr>
        <w:t>’den</w:t>
      </w:r>
      <w:proofErr w:type="spellEnd"/>
      <w:r w:rsidRPr="00C2780E">
        <w:rPr>
          <w:rFonts w:ascii="Times New Roman" w:hAnsi="Times New Roman" w:cs="Times New Roman"/>
          <w:b/>
          <w:bCs/>
          <w:sz w:val="22"/>
          <w:szCs w:val="22"/>
          <w:shd w:val="clear" w:color="auto" w:fill="FFFFFF"/>
        </w:rPr>
        <w:t xml:space="preserve"> Ürün Alan Kişiler</w:t>
      </w:r>
    </w:p>
    <w:p w14:paraId="04F22CD8" w14:textId="1308FEFE" w:rsidR="00540D40" w:rsidRDefault="00540D40" w:rsidP="00540D40">
      <w:pPr>
        <w:pStyle w:val="ListeParagraf"/>
        <w:spacing w:after="60" w:line="240" w:lineRule="auto"/>
        <w:ind w:left="1440"/>
        <w:jc w:val="both"/>
        <w:rPr>
          <w:rFonts w:ascii="Times New Roman" w:hAnsi="Times New Roman" w:cs="Times New Roman"/>
          <w:b/>
          <w:bCs/>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Pr="00BF1294">
        <w:rPr>
          <w:rFonts w:ascii="Times New Roman" w:hAnsi="Times New Roman" w:cs="Times New Roman"/>
          <w:sz w:val="22"/>
          <w:szCs w:val="22"/>
          <w:shd w:val="clear" w:color="auto" w:fill="FFFFFF"/>
        </w:rPr>
        <w:t xml:space="preserve">’nin </w:t>
      </w:r>
      <w:r w:rsidRPr="00BF1294">
        <w:rPr>
          <w:rFonts w:ascii="Times New Roman" w:hAnsi="Times New Roman" w:cs="Times New Roman"/>
          <w:sz w:val="22"/>
          <w:szCs w:val="22"/>
        </w:rPr>
        <w:t xml:space="preserve">sunduğu ürünler kapsamında, </w:t>
      </w:r>
      <w:r w:rsidR="00F674E9" w:rsidRPr="008951D1">
        <w:rPr>
          <w:rFonts w:ascii="Times New Roman" w:hAnsi="Times New Roman" w:cs="Times New Roman"/>
          <w:sz w:val="22"/>
          <w:szCs w:val="22"/>
          <w:shd w:val="clear" w:color="auto" w:fill="FFFFFF"/>
        </w:rPr>
        <w:t xml:space="preserve">Mavi Hırdavat </w:t>
      </w:r>
      <w:proofErr w:type="spellStart"/>
      <w:r w:rsidR="00F674E9" w:rsidRPr="008951D1">
        <w:rPr>
          <w:rFonts w:ascii="Times New Roman" w:hAnsi="Times New Roman" w:cs="Times New Roman"/>
          <w:sz w:val="22"/>
          <w:szCs w:val="22"/>
          <w:shd w:val="clear" w:color="auto" w:fill="FFFFFF"/>
        </w:rPr>
        <w:t>Civata</w:t>
      </w:r>
      <w:proofErr w:type="spellEnd"/>
      <w:r w:rsidR="00F674E9" w:rsidRPr="008951D1">
        <w:rPr>
          <w:rFonts w:ascii="Times New Roman" w:hAnsi="Times New Roman" w:cs="Times New Roman"/>
          <w:sz w:val="22"/>
          <w:szCs w:val="22"/>
          <w:shd w:val="clear" w:color="auto" w:fill="FFFFFF"/>
        </w:rPr>
        <w:t xml:space="preserve"> Ticaret Ve Sanayi Limited Şirketi</w:t>
      </w:r>
      <w:r w:rsidRPr="00BF1294">
        <w:rPr>
          <w:rFonts w:ascii="Times New Roman" w:hAnsi="Times New Roman" w:cs="Times New Roman"/>
          <w:sz w:val="22"/>
          <w:szCs w:val="22"/>
        </w:rPr>
        <w:t xml:space="preserve"> ile arasında sözleşme ilişkisi bulunan gerçek kişiler.</w:t>
      </w:r>
    </w:p>
    <w:p w14:paraId="03C8FAF0" w14:textId="77777777" w:rsidR="00540D40" w:rsidRDefault="00540D40" w:rsidP="00540D40">
      <w:pPr>
        <w:pStyle w:val="ListeParagraf"/>
        <w:spacing w:after="60" w:line="240" w:lineRule="auto"/>
        <w:ind w:left="1440"/>
        <w:jc w:val="both"/>
        <w:rPr>
          <w:rFonts w:ascii="Times New Roman" w:hAnsi="Times New Roman" w:cs="Times New Roman"/>
          <w:b/>
          <w:bCs/>
          <w:sz w:val="22"/>
          <w:szCs w:val="22"/>
          <w:shd w:val="clear" w:color="auto" w:fill="FFFFFF"/>
        </w:rPr>
      </w:pPr>
    </w:p>
    <w:p w14:paraId="3F6B50AB" w14:textId="675C70C7" w:rsidR="006C680F" w:rsidRPr="00540D40" w:rsidRDefault="00972A26" w:rsidP="00540D40">
      <w:pPr>
        <w:pStyle w:val="ListeParagraf"/>
        <w:numPr>
          <w:ilvl w:val="0"/>
          <w:numId w:val="3"/>
        </w:numPr>
        <w:spacing w:after="60" w:line="240" w:lineRule="auto"/>
        <w:jc w:val="both"/>
        <w:rPr>
          <w:rFonts w:ascii="Times New Roman" w:hAnsi="Times New Roman" w:cs="Times New Roman"/>
          <w:b/>
          <w:bCs/>
          <w:sz w:val="22"/>
          <w:szCs w:val="22"/>
          <w:shd w:val="clear" w:color="auto" w:fill="FFFFFF"/>
        </w:rPr>
      </w:pPr>
      <w:r w:rsidRPr="00540D40">
        <w:rPr>
          <w:rFonts w:ascii="Times New Roman" w:hAnsi="Times New Roman" w:cs="Times New Roman"/>
          <w:b/>
          <w:sz w:val="22"/>
          <w:szCs w:val="22"/>
          <w:shd w:val="clear" w:color="auto" w:fill="FFFFFF"/>
        </w:rPr>
        <w:t xml:space="preserve">Mavi Hırdavat </w:t>
      </w:r>
      <w:proofErr w:type="spellStart"/>
      <w:r w:rsidRPr="00540D40">
        <w:rPr>
          <w:rFonts w:ascii="Times New Roman" w:hAnsi="Times New Roman" w:cs="Times New Roman"/>
          <w:b/>
          <w:sz w:val="22"/>
          <w:szCs w:val="22"/>
          <w:shd w:val="clear" w:color="auto" w:fill="FFFFFF"/>
        </w:rPr>
        <w:t>Civata</w:t>
      </w:r>
      <w:proofErr w:type="spellEnd"/>
      <w:r w:rsidRPr="00540D40">
        <w:rPr>
          <w:rFonts w:ascii="Times New Roman" w:hAnsi="Times New Roman" w:cs="Times New Roman"/>
          <w:b/>
          <w:sz w:val="22"/>
          <w:szCs w:val="22"/>
          <w:shd w:val="clear" w:color="auto" w:fill="FFFFFF"/>
        </w:rPr>
        <w:t xml:space="preserve"> Ticaret Ve Sanayi Limited Şirketi</w:t>
      </w:r>
      <w:r w:rsidR="006C680F" w:rsidRPr="00540D40">
        <w:rPr>
          <w:rFonts w:ascii="Times New Roman" w:hAnsi="Times New Roman" w:cs="Times New Roman"/>
          <w:b/>
          <w:sz w:val="22"/>
          <w:szCs w:val="22"/>
          <w:shd w:val="clear" w:color="auto" w:fill="FFFFFF"/>
        </w:rPr>
        <w:t>’</w:t>
      </w:r>
      <w:r w:rsidRPr="00540D40">
        <w:rPr>
          <w:rFonts w:ascii="Times New Roman" w:hAnsi="Times New Roman" w:cs="Times New Roman"/>
          <w:b/>
          <w:sz w:val="22"/>
          <w:szCs w:val="22"/>
          <w:shd w:val="clear" w:color="auto" w:fill="FFFFFF"/>
        </w:rPr>
        <w:t>n</w:t>
      </w:r>
      <w:r w:rsidR="006C680F" w:rsidRPr="00540D40">
        <w:rPr>
          <w:rFonts w:ascii="Times New Roman" w:hAnsi="Times New Roman" w:cs="Times New Roman"/>
          <w:b/>
          <w:sz w:val="22"/>
          <w:szCs w:val="22"/>
          <w:shd w:val="clear" w:color="auto" w:fill="FFFFFF"/>
        </w:rPr>
        <w:t>in Serbest Mali Müşaviri ve Yeminli Mali Müşaviri</w:t>
      </w:r>
    </w:p>
    <w:p w14:paraId="794C00CC" w14:textId="7950AF1E" w:rsidR="006C680F" w:rsidRDefault="009F4B52" w:rsidP="006C680F">
      <w:pPr>
        <w:pStyle w:val="ListeParagraf"/>
        <w:spacing w:after="60" w:line="240" w:lineRule="auto"/>
        <w:ind w:left="14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6C680F">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n</w:t>
      </w:r>
      <w:r w:rsidR="006C680F">
        <w:rPr>
          <w:rFonts w:ascii="Times New Roman" w:hAnsi="Times New Roman" w:cs="Times New Roman"/>
          <w:sz w:val="22"/>
          <w:szCs w:val="22"/>
          <w:shd w:val="clear" w:color="auto" w:fill="FFFFFF"/>
        </w:rPr>
        <w:t xml:space="preserve">in </w:t>
      </w:r>
      <w:r w:rsidR="006C680F" w:rsidRPr="006F115E">
        <w:rPr>
          <w:rFonts w:ascii="Times New Roman" w:hAnsi="Times New Roman" w:cs="Times New Roman"/>
          <w:sz w:val="22"/>
          <w:szCs w:val="22"/>
        </w:rPr>
        <w:t>muhasebe işlemlerinin yürütülmesi için görevli gerçek kişiler.</w:t>
      </w:r>
    </w:p>
    <w:p w14:paraId="275B0E22" w14:textId="377E8B01" w:rsidR="000A4433" w:rsidRDefault="000A4433" w:rsidP="006C680F">
      <w:pPr>
        <w:pStyle w:val="ListeParagraf"/>
        <w:spacing w:after="60" w:line="240" w:lineRule="auto"/>
        <w:ind w:left="1440"/>
        <w:jc w:val="both"/>
        <w:rPr>
          <w:rFonts w:ascii="Times New Roman" w:hAnsi="Times New Roman" w:cs="Times New Roman"/>
          <w:sz w:val="22"/>
          <w:szCs w:val="22"/>
        </w:rPr>
      </w:pPr>
    </w:p>
    <w:p w14:paraId="76E79339" w14:textId="374B3DF9" w:rsidR="000A4433" w:rsidRPr="00BF1294" w:rsidRDefault="00EE4850" w:rsidP="000A4433">
      <w:pPr>
        <w:pStyle w:val="ListeParagraf"/>
        <w:numPr>
          <w:ilvl w:val="0"/>
          <w:numId w:val="3"/>
        </w:numPr>
        <w:spacing w:after="60" w:line="240" w:lineRule="auto"/>
        <w:jc w:val="both"/>
        <w:rPr>
          <w:rFonts w:ascii="Times New Roman" w:hAnsi="Times New Roman" w:cs="Times New Roman"/>
          <w:b/>
          <w:bCs/>
          <w:sz w:val="22"/>
          <w:szCs w:val="22"/>
          <w:shd w:val="clear" w:color="auto" w:fill="FFFFFF"/>
        </w:rPr>
      </w:pPr>
      <w:r>
        <w:rPr>
          <w:rFonts w:ascii="Times New Roman" w:hAnsi="Times New Roman" w:cs="Times New Roman"/>
          <w:b/>
          <w:bCs/>
          <w:sz w:val="22"/>
          <w:szCs w:val="22"/>
          <w:shd w:val="clear" w:color="auto" w:fill="FFFFFF"/>
        </w:rPr>
        <w:t>Alacaklı</w:t>
      </w:r>
      <w:r w:rsidR="000A4433" w:rsidRPr="00BF1294">
        <w:rPr>
          <w:rFonts w:ascii="Times New Roman" w:hAnsi="Times New Roman" w:cs="Times New Roman"/>
          <w:b/>
          <w:bCs/>
          <w:sz w:val="22"/>
          <w:szCs w:val="22"/>
          <w:shd w:val="clear" w:color="auto" w:fill="FFFFFF"/>
        </w:rPr>
        <w:t xml:space="preserve"> Banka </w:t>
      </w:r>
      <w:r>
        <w:rPr>
          <w:rFonts w:ascii="Times New Roman" w:hAnsi="Times New Roman" w:cs="Times New Roman"/>
          <w:b/>
          <w:bCs/>
          <w:sz w:val="22"/>
          <w:szCs w:val="22"/>
          <w:shd w:val="clear" w:color="auto" w:fill="FFFFFF"/>
        </w:rPr>
        <w:t>Yetkilisi</w:t>
      </w:r>
    </w:p>
    <w:p w14:paraId="0CA76EDF" w14:textId="065E723D" w:rsidR="000A4433" w:rsidRPr="000A4433" w:rsidRDefault="000A4433" w:rsidP="000A4433">
      <w:pPr>
        <w:pStyle w:val="ListeParagraf"/>
        <w:spacing w:after="60" w:line="240" w:lineRule="auto"/>
        <w:ind w:left="1440"/>
        <w:jc w:val="both"/>
        <w:rPr>
          <w:rFonts w:ascii="Times New Roman" w:hAnsi="Times New Roman" w:cs="Times New Roman"/>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Pr="00BF1294">
        <w:rPr>
          <w:rFonts w:ascii="Times New Roman" w:hAnsi="Times New Roman" w:cs="Times New Roman"/>
          <w:sz w:val="22"/>
          <w:szCs w:val="22"/>
          <w:shd w:val="clear" w:color="auto" w:fill="FFFFFF"/>
        </w:rPr>
        <w:t>’nin ticari faaliyetlerini yürütürken temas içerisinde bulunduğu gerçek kişi.</w:t>
      </w:r>
    </w:p>
    <w:p w14:paraId="057CD2A2" w14:textId="1EAA276B" w:rsidR="009F0C8E" w:rsidRDefault="009F0C8E" w:rsidP="009F0C8E">
      <w:pPr>
        <w:pStyle w:val="ListeParagraf"/>
        <w:ind w:left="1440"/>
        <w:jc w:val="both"/>
        <w:rPr>
          <w:rFonts w:ascii="Times New Roman" w:hAnsi="Times New Roman" w:cs="Times New Roman"/>
          <w:sz w:val="22"/>
          <w:szCs w:val="22"/>
          <w:shd w:val="clear" w:color="auto" w:fill="FFFFFF"/>
        </w:rPr>
      </w:pPr>
    </w:p>
    <w:p w14:paraId="00B6E46E" w14:textId="14A975DC" w:rsidR="008C362D" w:rsidRPr="00B0471A" w:rsidRDefault="00B0471A" w:rsidP="00FF2B41">
      <w:pPr>
        <w:pStyle w:val="ListeParagraf"/>
        <w:numPr>
          <w:ilvl w:val="0"/>
          <w:numId w:val="14"/>
        </w:numPr>
        <w:jc w:val="both"/>
        <w:rPr>
          <w:rFonts w:ascii="Times New Roman" w:hAnsi="Times New Roman" w:cs="Times New Roman"/>
          <w:b/>
          <w:sz w:val="22"/>
          <w:szCs w:val="22"/>
          <w:shd w:val="clear" w:color="auto" w:fill="FFFFFF"/>
        </w:rPr>
      </w:pPr>
      <w:r w:rsidRPr="00B0471A">
        <w:rPr>
          <w:rFonts w:ascii="Times New Roman" w:hAnsi="Times New Roman" w:cs="Times New Roman"/>
          <w:b/>
          <w:sz w:val="22"/>
          <w:szCs w:val="22"/>
          <w:shd w:val="clear" w:color="auto" w:fill="FFFFFF"/>
        </w:rPr>
        <w:t xml:space="preserve">Mavi Hırdavat </w:t>
      </w:r>
      <w:proofErr w:type="spellStart"/>
      <w:r w:rsidRPr="00B0471A">
        <w:rPr>
          <w:rFonts w:ascii="Times New Roman" w:hAnsi="Times New Roman" w:cs="Times New Roman"/>
          <w:b/>
          <w:sz w:val="22"/>
          <w:szCs w:val="22"/>
          <w:shd w:val="clear" w:color="auto" w:fill="FFFFFF"/>
        </w:rPr>
        <w:t>Civata</w:t>
      </w:r>
      <w:proofErr w:type="spellEnd"/>
      <w:r w:rsidRPr="00B0471A">
        <w:rPr>
          <w:rFonts w:ascii="Times New Roman" w:hAnsi="Times New Roman" w:cs="Times New Roman"/>
          <w:b/>
          <w:sz w:val="22"/>
          <w:szCs w:val="22"/>
          <w:shd w:val="clear" w:color="auto" w:fill="FFFFFF"/>
        </w:rPr>
        <w:t xml:space="preserve"> Ticaret Ve Sanayi Limited Şirketi</w:t>
      </w:r>
      <w:r w:rsidR="008C362D" w:rsidRPr="00B0471A">
        <w:rPr>
          <w:rFonts w:ascii="Times New Roman" w:hAnsi="Times New Roman" w:cs="Times New Roman"/>
          <w:b/>
          <w:sz w:val="22"/>
          <w:szCs w:val="22"/>
          <w:shd w:val="clear" w:color="auto" w:fill="FFFFFF"/>
        </w:rPr>
        <w:t>’</w:t>
      </w:r>
      <w:r w:rsidRPr="00B0471A">
        <w:rPr>
          <w:rFonts w:ascii="Times New Roman" w:hAnsi="Times New Roman" w:cs="Times New Roman"/>
          <w:b/>
          <w:sz w:val="22"/>
          <w:szCs w:val="22"/>
          <w:shd w:val="clear" w:color="auto" w:fill="FFFFFF"/>
        </w:rPr>
        <w:t>n</w:t>
      </w:r>
      <w:r w:rsidR="008C362D" w:rsidRPr="00B0471A">
        <w:rPr>
          <w:rFonts w:ascii="Times New Roman" w:hAnsi="Times New Roman" w:cs="Times New Roman"/>
          <w:b/>
          <w:sz w:val="22"/>
          <w:szCs w:val="22"/>
          <w:shd w:val="clear" w:color="auto" w:fill="FFFFFF"/>
        </w:rPr>
        <w:t>in Avukatı</w:t>
      </w:r>
    </w:p>
    <w:p w14:paraId="2E700544" w14:textId="2B9E91C7" w:rsidR="00C93762" w:rsidRDefault="00607816" w:rsidP="00697EB7">
      <w:pPr>
        <w:pStyle w:val="ListeParagraf"/>
        <w:ind w:left="14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C956FE">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n</w:t>
      </w:r>
      <w:r w:rsidR="00C956FE">
        <w:rPr>
          <w:rFonts w:ascii="Times New Roman" w:hAnsi="Times New Roman" w:cs="Times New Roman"/>
          <w:sz w:val="22"/>
          <w:szCs w:val="22"/>
          <w:shd w:val="clear" w:color="auto" w:fill="FFFFFF"/>
        </w:rPr>
        <w:t xml:space="preserve">in </w:t>
      </w:r>
      <w:r w:rsidR="00C956FE" w:rsidRPr="006F115E">
        <w:rPr>
          <w:rFonts w:ascii="Times New Roman" w:hAnsi="Times New Roman" w:cs="Times New Roman"/>
          <w:sz w:val="22"/>
          <w:szCs w:val="22"/>
        </w:rPr>
        <w:t>avukatlık hizmeti ve hukuki danışmanlık aldığı ve hukuki uyuşmazlıklarının yürütülmesi için görevlendirilmiş gerçek kişi.</w:t>
      </w:r>
    </w:p>
    <w:p w14:paraId="7D4B49D8" w14:textId="0179DAF2" w:rsidR="0084382C" w:rsidRDefault="0084382C" w:rsidP="00697EB7">
      <w:pPr>
        <w:pStyle w:val="ListeParagraf"/>
        <w:ind w:left="1440"/>
        <w:jc w:val="both"/>
        <w:rPr>
          <w:rFonts w:ascii="Times New Roman" w:hAnsi="Times New Roman" w:cs="Times New Roman"/>
          <w:sz w:val="22"/>
          <w:szCs w:val="22"/>
        </w:rPr>
      </w:pPr>
    </w:p>
    <w:p w14:paraId="52E8B43B" w14:textId="38A9763C" w:rsidR="0084382C" w:rsidRPr="00C623F2" w:rsidRDefault="0084382C" w:rsidP="0084382C">
      <w:pPr>
        <w:pStyle w:val="ListeParagraf"/>
        <w:numPr>
          <w:ilvl w:val="0"/>
          <w:numId w:val="3"/>
        </w:numPr>
        <w:spacing w:after="60" w:line="240" w:lineRule="auto"/>
        <w:jc w:val="both"/>
        <w:rPr>
          <w:rFonts w:ascii="Times New Roman" w:hAnsi="Times New Roman" w:cs="Times New Roman"/>
          <w:b/>
          <w:bCs/>
          <w:sz w:val="22"/>
          <w:szCs w:val="22"/>
          <w:shd w:val="clear" w:color="auto" w:fill="FFFFFF"/>
        </w:rPr>
      </w:pPr>
      <w:r w:rsidRPr="00C623F2">
        <w:rPr>
          <w:rFonts w:ascii="Times New Roman" w:hAnsi="Times New Roman" w:cs="Times New Roman"/>
          <w:b/>
          <w:sz w:val="22"/>
          <w:szCs w:val="22"/>
          <w:shd w:val="clear" w:color="auto" w:fill="FFFFFF"/>
        </w:rPr>
        <w:t xml:space="preserve">Mavi Hırdavat </w:t>
      </w:r>
      <w:proofErr w:type="spellStart"/>
      <w:r w:rsidRPr="00C623F2">
        <w:rPr>
          <w:rFonts w:ascii="Times New Roman" w:hAnsi="Times New Roman" w:cs="Times New Roman"/>
          <w:b/>
          <w:sz w:val="22"/>
          <w:szCs w:val="22"/>
          <w:shd w:val="clear" w:color="auto" w:fill="FFFFFF"/>
        </w:rPr>
        <w:t>Civata</w:t>
      </w:r>
      <w:proofErr w:type="spellEnd"/>
      <w:r w:rsidRPr="00C623F2">
        <w:rPr>
          <w:rFonts w:ascii="Times New Roman" w:hAnsi="Times New Roman" w:cs="Times New Roman"/>
          <w:b/>
          <w:sz w:val="22"/>
          <w:szCs w:val="22"/>
          <w:shd w:val="clear" w:color="auto" w:fill="FFFFFF"/>
        </w:rPr>
        <w:t xml:space="preserve"> Ticaret Ve Sanayi Limited Şirketi’nin</w:t>
      </w:r>
      <w:r w:rsidRPr="00C623F2">
        <w:rPr>
          <w:rFonts w:ascii="Times New Roman" w:hAnsi="Times New Roman" w:cs="Times New Roman"/>
          <w:b/>
          <w:bCs/>
          <w:sz w:val="22"/>
          <w:szCs w:val="22"/>
          <w:shd w:val="clear" w:color="auto" w:fill="FFFFFF"/>
        </w:rPr>
        <w:t xml:space="preserve"> Şirket Yetkilisi</w:t>
      </w:r>
    </w:p>
    <w:p w14:paraId="445729A7" w14:textId="407A1A34" w:rsidR="0084382C" w:rsidRDefault="0084382C" w:rsidP="0084382C">
      <w:pPr>
        <w:pStyle w:val="ListeParagraf"/>
        <w:spacing w:after="60" w:line="240" w:lineRule="auto"/>
        <w:ind w:left="1440"/>
        <w:jc w:val="both"/>
        <w:rPr>
          <w:rFonts w:ascii="Times New Roman" w:hAnsi="Times New Roman" w:cs="Times New Roman"/>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Pr>
          <w:rFonts w:ascii="Times New Roman" w:hAnsi="Times New Roman" w:cs="Times New Roman"/>
          <w:sz w:val="22"/>
          <w:szCs w:val="22"/>
          <w:shd w:val="clear" w:color="auto" w:fill="FFFFFF"/>
        </w:rPr>
        <w:t>’n</w:t>
      </w:r>
      <w:r w:rsidRPr="00BF1294">
        <w:rPr>
          <w:rFonts w:ascii="Times New Roman" w:hAnsi="Times New Roman" w:cs="Times New Roman"/>
          <w:sz w:val="22"/>
          <w:szCs w:val="22"/>
          <w:shd w:val="clear" w:color="auto" w:fill="FFFFFF"/>
        </w:rPr>
        <w:t>i temsile yetkili olan gerçek kişi.</w:t>
      </w:r>
    </w:p>
    <w:p w14:paraId="274C1755" w14:textId="0E8822FF" w:rsidR="00F924E9" w:rsidRDefault="00F924E9" w:rsidP="0084382C">
      <w:pPr>
        <w:pStyle w:val="ListeParagraf"/>
        <w:spacing w:after="60" w:line="240" w:lineRule="auto"/>
        <w:ind w:left="1440"/>
        <w:jc w:val="both"/>
        <w:rPr>
          <w:rFonts w:ascii="Times New Roman" w:hAnsi="Times New Roman" w:cs="Times New Roman"/>
          <w:sz w:val="22"/>
          <w:szCs w:val="22"/>
          <w:shd w:val="clear" w:color="auto" w:fill="FFFFFF"/>
        </w:rPr>
      </w:pPr>
    </w:p>
    <w:p w14:paraId="17DF5D31" w14:textId="6CEB4C74" w:rsidR="00F924E9" w:rsidRPr="006F115E" w:rsidRDefault="00F924E9" w:rsidP="00F924E9">
      <w:pPr>
        <w:pStyle w:val="ListeParagraf"/>
        <w:numPr>
          <w:ilvl w:val="0"/>
          <w:numId w:val="14"/>
        </w:numPr>
        <w:jc w:val="both"/>
        <w:rPr>
          <w:rFonts w:ascii="Times New Roman" w:hAnsi="Times New Roman" w:cs="Times New Roman"/>
          <w:sz w:val="22"/>
          <w:szCs w:val="22"/>
          <w:shd w:val="clear" w:color="auto" w:fill="FFFFFF"/>
        </w:rPr>
      </w:pPr>
      <w:r w:rsidRPr="006F115E">
        <w:rPr>
          <w:rFonts w:ascii="Times New Roman" w:hAnsi="Times New Roman" w:cs="Times New Roman"/>
          <w:b/>
          <w:sz w:val="22"/>
          <w:szCs w:val="22"/>
          <w:shd w:val="clear" w:color="auto" w:fill="FFFFFF"/>
        </w:rPr>
        <w:t>Malik Veya Yetkilisi</w:t>
      </w:r>
    </w:p>
    <w:p w14:paraId="17B33F78" w14:textId="6F004A52" w:rsidR="00F924E9" w:rsidRPr="00F924E9" w:rsidRDefault="00182A53" w:rsidP="00F924E9">
      <w:pPr>
        <w:pStyle w:val="ListeParagraf"/>
        <w:ind w:left="1440"/>
        <w:jc w:val="both"/>
        <w:rPr>
          <w:rFonts w:ascii="Times New Roman" w:hAnsi="Times New Roman" w:cs="Times New Roman"/>
          <w:sz w:val="22"/>
          <w:szCs w:val="22"/>
          <w:shd w:val="clear" w:color="auto" w:fill="FFFFFF"/>
        </w:rPr>
      </w:pPr>
      <w:r w:rsidRPr="00D56A79">
        <w:rPr>
          <w:rFonts w:ascii="Times New Roman" w:hAnsi="Times New Roman" w:cs="Times New Roman"/>
          <w:sz w:val="22"/>
          <w:szCs w:val="22"/>
          <w:shd w:val="clear" w:color="auto" w:fill="FFFFFF"/>
        </w:rPr>
        <w:t xml:space="preserve">Mavi Hırdavat </w:t>
      </w:r>
      <w:proofErr w:type="spellStart"/>
      <w:r w:rsidRPr="00D56A79">
        <w:rPr>
          <w:rFonts w:ascii="Times New Roman" w:hAnsi="Times New Roman" w:cs="Times New Roman"/>
          <w:sz w:val="22"/>
          <w:szCs w:val="22"/>
          <w:shd w:val="clear" w:color="auto" w:fill="FFFFFF"/>
        </w:rPr>
        <w:t>Civata</w:t>
      </w:r>
      <w:proofErr w:type="spellEnd"/>
      <w:r w:rsidRPr="00D56A79">
        <w:rPr>
          <w:rFonts w:ascii="Times New Roman" w:hAnsi="Times New Roman" w:cs="Times New Roman"/>
          <w:sz w:val="22"/>
          <w:szCs w:val="22"/>
          <w:shd w:val="clear" w:color="auto" w:fill="FFFFFF"/>
        </w:rPr>
        <w:t xml:space="preserve"> Ticaret Ve Sanayi Limited Şirketi</w:t>
      </w:r>
      <w:r w:rsidR="00F924E9" w:rsidRPr="00D56A79">
        <w:rPr>
          <w:rFonts w:ascii="Times New Roman" w:hAnsi="Times New Roman" w:cs="Times New Roman"/>
          <w:sz w:val="22"/>
          <w:szCs w:val="22"/>
          <w:shd w:val="clear" w:color="auto" w:fill="FFFFFF"/>
        </w:rPr>
        <w:t>’</w:t>
      </w:r>
      <w:r w:rsidR="00F924E9" w:rsidRPr="006F115E">
        <w:rPr>
          <w:rFonts w:ascii="Times New Roman" w:hAnsi="Times New Roman" w:cs="Times New Roman"/>
          <w:sz w:val="22"/>
          <w:szCs w:val="22"/>
          <w:shd w:val="clear" w:color="auto" w:fill="FFFFFF"/>
        </w:rPr>
        <w:t>nin</w:t>
      </w:r>
      <w:r w:rsidR="00F924E9">
        <w:rPr>
          <w:rFonts w:ascii="Times New Roman" w:hAnsi="Times New Roman" w:cs="Times New Roman"/>
          <w:sz w:val="22"/>
          <w:szCs w:val="22"/>
          <w:shd w:val="clear" w:color="auto" w:fill="FFFFFF"/>
        </w:rPr>
        <w:t xml:space="preserve"> ticari ve yatırım faaliyetleri kapsamında taşınır ya da taşınmaz satışı dolayısıyla mülkiyet hakkı sahibi olan gerçek kişiler.</w:t>
      </w:r>
    </w:p>
    <w:p w14:paraId="5EE5CCEC" w14:textId="59502250" w:rsidR="0084382C" w:rsidRDefault="0084382C" w:rsidP="0084382C">
      <w:pPr>
        <w:pStyle w:val="ListeParagraf"/>
        <w:spacing w:after="60" w:line="240" w:lineRule="auto"/>
        <w:ind w:left="1440"/>
        <w:jc w:val="both"/>
        <w:rPr>
          <w:rFonts w:ascii="Times New Roman" w:hAnsi="Times New Roman" w:cs="Times New Roman"/>
          <w:sz w:val="22"/>
          <w:szCs w:val="22"/>
          <w:shd w:val="clear" w:color="auto" w:fill="FFFFFF"/>
        </w:rPr>
      </w:pPr>
    </w:p>
    <w:p w14:paraId="46E27718" w14:textId="5864D9B4" w:rsidR="00C60E3A" w:rsidRPr="006F115E" w:rsidRDefault="003D22A0" w:rsidP="00C60E3A">
      <w:pPr>
        <w:pStyle w:val="ListeParagraf"/>
        <w:numPr>
          <w:ilvl w:val="0"/>
          <w:numId w:val="14"/>
        </w:numPr>
        <w:jc w:val="both"/>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 xml:space="preserve">Alıcı </w:t>
      </w:r>
      <w:r w:rsidR="00C60E3A" w:rsidRPr="006F115E">
        <w:rPr>
          <w:rFonts w:ascii="Times New Roman" w:hAnsi="Times New Roman" w:cs="Times New Roman"/>
          <w:b/>
          <w:sz w:val="22"/>
          <w:szCs w:val="22"/>
          <w:shd w:val="clear" w:color="auto" w:fill="FFFFFF"/>
        </w:rPr>
        <w:t>Veya Yetkilisi</w:t>
      </w:r>
    </w:p>
    <w:p w14:paraId="72413CE3" w14:textId="26E4F1B8" w:rsidR="00C60E3A" w:rsidRPr="00C60E3A" w:rsidRDefault="00C60E3A" w:rsidP="00C60E3A">
      <w:pPr>
        <w:pStyle w:val="ListeParagraf"/>
        <w:ind w:left="1440"/>
        <w:jc w:val="both"/>
        <w:rPr>
          <w:rFonts w:ascii="Times New Roman" w:hAnsi="Times New Roman" w:cs="Times New Roman"/>
          <w:sz w:val="22"/>
          <w:szCs w:val="22"/>
          <w:shd w:val="clear" w:color="auto" w:fill="FFFFFF"/>
        </w:rPr>
      </w:pPr>
      <w:r w:rsidRPr="00D56A79">
        <w:rPr>
          <w:rFonts w:ascii="Times New Roman" w:hAnsi="Times New Roman" w:cs="Times New Roman"/>
          <w:sz w:val="22"/>
          <w:szCs w:val="22"/>
          <w:shd w:val="clear" w:color="auto" w:fill="FFFFFF"/>
        </w:rPr>
        <w:t xml:space="preserve">Mavi Hırdavat </w:t>
      </w:r>
      <w:proofErr w:type="spellStart"/>
      <w:r w:rsidRPr="00D56A79">
        <w:rPr>
          <w:rFonts w:ascii="Times New Roman" w:hAnsi="Times New Roman" w:cs="Times New Roman"/>
          <w:sz w:val="22"/>
          <w:szCs w:val="22"/>
          <w:shd w:val="clear" w:color="auto" w:fill="FFFFFF"/>
        </w:rPr>
        <w:t>Civata</w:t>
      </w:r>
      <w:proofErr w:type="spellEnd"/>
      <w:r w:rsidRPr="00D56A79">
        <w:rPr>
          <w:rFonts w:ascii="Times New Roman" w:hAnsi="Times New Roman" w:cs="Times New Roman"/>
          <w:sz w:val="22"/>
          <w:szCs w:val="22"/>
          <w:shd w:val="clear" w:color="auto" w:fill="FFFFFF"/>
        </w:rPr>
        <w:t xml:space="preserve"> Ticaret Ve Sanayi Limited Şirketi’</w:t>
      </w:r>
      <w:r w:rsidRPr="006F115E">
        <w:rPr>
          <w:rFonts w:ascii="Times New Roman" w:hAnsi="Times New Roman" w:cs="Times New Roman"/>
          <w:sz w:val="22"/>
          <w:szCs w:val="22"/>
          <w:shd w:val="clear" w:color="auto" w:fill="FFFFFF"/>
        </w:rPr>
        <w:t>nin</w:t>
      </w:r>
      <w:r>
        <w:rPr>
          <w:rFonts w:ascii="Times New Roman" w:hAnsi="Times New Roman" w:cs="Times New Roman"/>
          <w:sz w:val="22"/>
          <w:szCs w:val="22"/>
          <w:shd w:val="clear" w:color="auto" w:fill="FFFFFF"/>
        </w:rPr>
        <w:t xml:space="preserve"> ticari ve yatırım faaliyetleri kapsamında taşınır ya da taşınmaz</w:t>
      </w:r>
      <w:r w:rsidR="00971682">
        <w:rPr>
          <w:rFonts w:ascii="Times New Roman" w:hAnsi="Times New Roman" w:cs="Times New Roman"/>
          <w:sz w:val="22"/>
          <w:szCs w:val="22"/>
          <w:shd w:val="clear" w:color="auto" w:fill="FFFFFF"/>
        </w:rPr>
        <w:t>ları satın alan</w:t>
      </w:r>
      <w:r>
        <w:rPr>
          <w:rFonts w:ascii="Times New Roman" w:hAnsi="Times New Roman" w:cs="Times New Roman"/>
          <w:sz w:val="22"/>
          <w:szCs w:val="22"/>
          <w:shd w:val="clear" w:color="auto" w:fill="FFFFFF"/>
        </w:rPr>
        <w:t xml:space="preserve"> gerçek kişiler.</w:t>
      </w:r>
    </w:p>
    <w:p w14:paraId="37C71538" w14:textId="77777777" w:rsidR="00C60E3A" w:rsidRPr="00BF1294" w:rsidRDefault="00C60E3A" w:rsidP="0084382C">
      <w:pPr>
        <w:pStyle w:val="ListeParagraf"/>
        <w:spacing w:after="60" w:line="240" w:lineRule="auto"/>
        <w:ind w:left="1440"/>
        <w:jc w:val="both"/>
        <w:rPr>
          <w:rFonts w:ascii="Times New Roman" w:hAnsi="Times New Roman" w:cs="Times New Roman"/>
          <w:sz w:val="22"/>
          <w:szCs w:val="22"/>
          <w:shd w:val="clear" w:color="auto" w:fill="FFFFFF"/>
        </w:rPr>
      </w:pPr>
    </w:p>
    <w:p w14:paraId="30F37119" w14:textId="77777777" w:rsidR="0084382C" w:rsidRPr="00BF1294" w:rsidRDefault="0084382C" w:rsidP="0084382C">
      <w:pPr>
        <w:pStyle w:val="ListeParagraf"/>
        <w:numPr>
          <w:ilvl w:val="0"/>
          <w:numId w:val="3"/>
        </w:numPr>
        <w:spacing w:after="60" w:line="240" w:lineRule="auto"/>
        <w:jc w:val="both"/>
        <w:rPr>
          <w:rFonts w:ascii="Times New Roman" w:hAnsi="Times New Roman" w:cs="Times New Roman"/>
          <w:b/>
          <w:bCs/>
          <w:sz w:val="22"/>
          <w:szCs w:val="22"/>
          <w:shd w:val="clear" w:color="auto" w:fill="FFFFFF"/>
        </w:rPr>
      </w:pPr>
      <w:r w:rsidRPr="00BF1294">
        <w:rPr>
          <w:rFonts w:ascii="Times New Roman" w:hAnsi="Times New Roman" w:cs="Times New Roman"/>
          <w:b/>
          <w:bCs/>
          <w:sz w:val="22"/>
          <w:szCs w:val="22"/>
          <w:shd w:val="clear" w:color="auto" w:fill="FFFFFF"/>
        </w:rPr>
        <w:t>Noter</w:t>
      </w:r>
    </w:p>
    <w:p w14:paraId="06468D20" w14:textId="760EB423" w:rsidR="0084382C" w:rsidRPr="00BF1294" w:rsidRDefault="00251265" w:rsidP="0084382C">
      <w:pPr>
        <w:pStyle w:val="ListeParagraf"/>
        <w:spacing w:after="60" w:line="240" w:lineRule="auto"/>
        <w:ind w:left="1440"/>
        <w:jc w:val="both"/>
        <w:rPr>
          <w:rFonts w:ascii="Times New Roman" w:hAnsi="Times New Roman" w:cs="Times New Roman"/>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84382C" w:rsidRPr="00BF1294">
        <w:rPr>
          <w:rFonts w:ascii="Times New Roman" w:hAnsi="Times New Roman" w:cs="Times New Roman"/>
          <w:sz w:val="22"/>
          <w:szCs w:val="22"/>
          <w:shd w:val="clear" w:color="auto" w:fill="FFFFFF"/>
        </w:rPr>
        <w:t xml:space="preserve">’nin ticari ve iş faaliyetlerini yürütürken evrakların onaylanması, </w:t>
      </w:r>
      <w:proofErr w:type="gramStart"/>
      <w:r w:rsidR="0084382C" w:rsidRPr="00BF1294">
        <w:rPr>
          <w:rFonts w:ascii="Times New Roman" w:hAnsi="Times New Roman" w:cs="Times New Roman"/>
          <w:sz w:val="22"/>
          <w:szCs w:val="22"/>
          <w:shd w:val="clear" w:color="auto" w:fill="FFFFFF"/>
        </w:rPr>
        <w:t>vekaletname</w:t>
      </w:r>
      <w:proofErr w:type="gramEnd"/>
      <w:r w:rsidR="0084382C" w:rsidRPr="00BF1294">
        <w:rPr>
          <w:rFonts w:ascii="Times New Roman" w:hAnsi="Times New Roman" w:cs="Times New Roman"/>
          <w:sz w:val="22"/>
          <w:szCs w:val="22"/>
          <w:shd w:val="clear" w:color="auto" w:fill="FFFFFF"/>
        </w:rPr>
        <w:t xml:space="preserve"> çıkarılması gibi resmi işlemler için temas içerisinde bulunduğu gerçek kişi.</w:t>
      </w:r>
    </w:p>
    <w:p w14:paraId="5BA0AB36" w14:textId="77777777" w:rsidR="0084382C" w:rsidRPr="00BF1294" w:rsidRDefault="0084382C" w:rsidP="0084382C">
      <w:pPr>
        <w:pStyle w:val="ListeParagraf"/>
        <w:spacing w:after="60" w:line="240" w:lineRule="auto"/>
        <w:ind w:left="1440"/>
        <w:jc w:val="both"/>
        <w:rPr>
          <w:rFonts w:ascii="Times New Roman" w:hAnsi="Times New Roman" w:cs="Times New Roman"/>
          <w:sz w:val="22"/>
          <w:szCs w:val="22"/>
          <w:shd w:val="clear" w:color="auto" w:fill="FFFFFF"/>
        </w:rPr>
      </w:pPr>
    </w:p>
    <w:p w14:paraId="3DD5255D" w14:textId="77777777" w:rsidR="0084382C" w:rsidRPr="00BF1294" w:rsidRDefault="0084382C" w:rsidP="0084382C">
      <w:pPr>
        <w:pStyle w:val="ListeParagraf"/>
        <w:numPr>
          <w:ilvl w:val="0"/>
          <w:numId w:val="3"/>
        </w:numPr>
        <w:spacing w:after="60" w:line="240" w:lineRule="auto"/>
        <w:jc w:val="both"/>
        <w:rPr>
          <w:rFonts w:ascii="Times New Roman" w:hAnsi="Times New Roman" w:cs="Times New Roman"/>
          <w:b/>
          <w:bCs/>
          <w:sz w:val="22"/>
          <w:szCs w:val="22"/>
          <w:shd w:val="clear" w:color="auto" w:fill="FFFFFF"/>
        </w:rPr>
      </w:pPr>
      <w:r w:rsidRPr="00BF1294">
        <w:rPr>
          <w:rFonts w:ascii="Times New Roman" w:hAnsi="Times New Roman" w:cs="Times New Roman"/>
          <w:b/>
          <w:bCs/>
          <w:sz w:val="22"/>
          <w:szCs w:val="22"/>
          <w:shd w:val="clear" w:color="auto" w:fill="FFFFFF"/>
        </w:rPr>
        <w:t>Vekil Eden</w:t>
      </w:r>
    </w:p>
    <w:p w14:paraId="3AD12AD0" w14:textId="4CFF7080" w:rsidR="0084382C" w:rsidRPr="00F924E9" w:rsidRDefault="00C25083" w:rsidP="00F924E9">
      <w:pPr>
        <w:pStyle w:val="ListeParagraf"/>
        <w:spacing w:after="60" w:line="240" w:lineRule="auto"/>
        <w:ind w:left="1440"/>
        <w:jc w:val="both"/>
        <w:rPr>
          <w:rFonts w:ascii="Times New Roman" w:hAnsi="Times New Roman" w:cs="Times New Roman"/>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84382C" w:rsidRPr="00BF1294">
        <w:rPr>
          <w:rFonts w:ascii="Times New Roman" w:hAnsi="Times New Roman" w:cs="Times New Roman"/>
          <w:sz w:val="22"/>
          <w:szCs w:val="22"/>
          <w:shd w:val="clear" w:color="auto" w:fill="FFFFFF"/>
        </w:rPr>
        <w:t>’nin ticari faaliyetlerinin kesintisiz bir şekilde yürütülebilmesi için yetki veren gerçek kişi.</w:t>
      </w:r>
    </w:p>
    <w:p w14:paraId="4A494031" w14:textId="70424DCB" w:rsidR="00987973" w:rsidRDefault="00987973" w:rsidP="00CE6E30">
      <w:pPr>
        <w:pStyle w:val="ListeParagraf"/>
        <w:ind w:left="1440"/>
        <w:jc w:val="both"/>
        <w:rPr>
          <w:rFonts w:ascii="Times New Roman" w:hAnsi="Times New Roman" w:cs="Times New Roman"/>
          <w:sz w:val="22"/>
          <w:szCs w:val="22"/>
          <w:shd w:val="clear" w:color="auto" w:fill="FFFFFF"/>
        </w:rPr>
      </w:pPr>
    </w:p>
    <w:p w14:paraId="3AAF48ED" w14:textId="2629B001" w:rsidR="00987973" w:rsidRPr="00262F0F" w:rsidRDefault="00987973" w:rsidP="00FF2B41">
      <w:pPr>
        <w:pStyle w:val="ListeParagraf"/>
        <w:numPr>
          <w:ilvl w:val="0"/>
          <w:numId w:val="14"/>
        </w:numPr>
        <w:jc w:val="both"/>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Kamera Kayıt Alanında Bulunanlar</w:t>
      </w:r>
    </w:p>
    <w:p w14:paraId="37292903" w14:textId="78ADFBD6" w:rsidR="001D10EB" w:rsidRDefault="00697EB7" w:rsidP="00B04FFA">
      <w:pPr>
        <w:pStyle w:val="ListeParagraf"/>
        <w:ind w:left="1440"/>
        <w:jc w:val="both"/>
        <w:rPr>
          <w:rFonts w:ascii="Times New Roman" w:hAnsi="Times New Roman" w:cs="Times New Roman"/>
          <w:sz w:val="22"/>
          <w:szCs w:val="22"/>
          <w:shd w:val="clear" w:color="auto" w:fill="FFFFFF"/>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262F0F">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n</w:t>
      </w:r>
      <w:r w:rsidR="00262F0F">
        <w:rPr>
          <w:rFonts w:ascii="Times New Roman" w:hAnsi="Times New Roman" w:cs="Times New Roman"/>
          <w:sz w:val="22"/>
          <w:szCs w:val="22"/>
          <w:shd w:val="clear" w:color="auto" w:fill="FFFFFF"/>
        </w:rPr>
        <w:t xml:space="preserve">in </w:t>
      </w:r>
      <w:r w:rsidR="00262F0F" w:rsidRPr="006F115E">
        <w:rPr>
          <w:rFonts w:ascii="Times New Roman" w:hAnsi="Times New Roman" w:cs="Times New Roman"/>
          <w:sz w:val="22"/>
          <w:szCs w:val="22"/>
          <w:shd w:val="clear" w:color="auto" w:fill="FFFFFF"/>
        </w:rPr>
        <w:t>tesis içerisinde ve çevresinde güvenliği sağlamak amacıyla kullandığı kameralar vasıtasıyla kayıtlara geçen gerçek kişiler.</w:t>
      </w:r>
    </w:p>
    <w:p w14:paraId="45A33422" w14:textId="77777777" w:rsidR="00B04FFA" w:rsidRPr="00B04FFA" w:rsidRDefault="00B04FFA" w:rsidP="00B04FFA">
      <w:pPr>
        <w:pStyle w:val="ListeParagraf"/>
        <w:ind w:left="1440"/>
        <w:jc w:val="both"/>
        <w:rPr>
          <w:rFonts w:ascii="Times New Roman" w:hAnsi="Times New Roman" w:cs="Times New Roman"/>
          <w:sz w:val="22"/>
          <w:szCs w:val="22"/>
          <w:shd w:val="clear" w:color="auto" w:fill="FFFFFF"/>
        </w:rPr>
      </w:pPr>
    </w:p>
    <w:p w14:paraId="57353961" w14:textId="77777777" w:rsidR="00D14371" w:rsidRPr="006F115E" w:rsidRDefault="00D14371" w:rsidP="00FF2B41">
      <w:pPr>
        <w:pStyle w:val="ListeParagraf"/>
        <w:numPr>
          <w:ilvl w:val="0"/>
          <w:numId w:val="2"/>
        </w:numPr>
        <w:spacing w:line="240" w:lineRule="auto"/>
        <w:jc w:val="both"/>
        <w:rPr>
          <w:rFonts w:ascii="Times New Roman" w:hAnsi="Times New Roman" w:cs="Times New Roman"/>
          <w:sz w:val="22"/>
          <w:szCs w:val="22"/>
        </w:rPr>
      </w:pPr>
      <w:r w:rsidRPr="006F115E">
        <w:rPr>
          <w:rFonts w:ascii="Times New Roman" w:hAnsi="Times New Roman" w:cs="Times New Roman"/>
          <w:b/>
          <w:bCs/>
          <w:sz w:val="22"/>
          <w:szCs w:val="22"/>
        </w:rPr>
        <w:t>Diğer Gerçek Kişiler</w:t>
      </w:r>
    </w:p>
    <w:p w14:paraId="599B5627" w14:textId="24C3D233" w:rsidR="00005E44" w:rsidRPr="00B42471" w:rsidRDefault="00A053D6" w:rsidP="006F115E">
      <w:pPr>
        <w:pStyle w:val="ListeParagraf"/>
        <w:spacing w:line="240" w:lineRule="auto"/>
        <w:ind w:left="1440"/>
        <w:jc w:val="both"/>
        <w:rPr>
          <w:rFonts w:ascii="Times New Roman" w:hAnsi="Times New Roman" w:cs="Times New Roman"/>
          <w:i/>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75242F">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n</w:t>
      </w:r>
      <w:r w:rsidR="0075242F">
        <w:rPr>
          <w:rFonts w:ascii="Times New Roman" w:hAnsi="Times New Roman" w:cs="Times New Roman"/>
          <w:sz w:val="22"/>
          <w:szCs w:val="22"/>
          <w:shd w:val="clear" w:color="auto" w:fill="FFFFFF"/>
        </w:rPr>
        <w:t>in</w:t>
      </w:r>
      <w:r w:rsidR="00D14371" w:rsidRPr="006F115E">
        <w:rPr>
          <w:rFonts w:ascii="Times New Roman" w:hAnsi="Times New Roman" w:cs="Times New Roman"/>
          <w:sz w:val="22"/>
          <w:szCs w:val="22"/>
        </w:rPr>
        <w:t xml:space="preserve"> Kişisel Verilerin Korunması ve İşlenmesi Politikası k</w:t>
      </w:r>
      <w:r w:rsidR="00C5797F" w:rsidRPr="006F115E">
        <w:rPr>
          <w:rFonts w:ascii="Times New Roman" w:hAnsi="Times New Roman" w:cs="Times New Roman"/>
          <w:sz w:val="22"/>
          <w:szCs w:val="22"/>
        </w:rPr>
        <w:t>apsamında sınırlı olarak verisi işlenen</w:t>
      </w:r>
      <w:r w:rsidR="00D14371" w:rsidRPr="006F115E">
        <w:rPr>
          <w:rFonts w:ascii="Times New Roman" w:hAnsi="Times New Roman" w:cs="Times New Roman"/>
          <w:sz w:val="22"/>
          <w:szCs w:val="22"/>
        </w:rPr>
        <w:t xml:space="preserve">, kişisel veri sahiplerinin haklarını korumak doğrultusunda bu kişilerle ilişkili olan </w:t>
      </w:r>
      <w:r w:rsidR="005F5E02" w:rsidRPr="006F115E">
        <w:rPr>
          <w:rFonts w:ascii="Times New Roman" w:hAnsi="Times New Roman" w:cs="Times New Roman"/>
          <w:sz w:val="22"/>
          <w:szCs w:val="22"/>
        </w:rPr>
        <w:t xml:space="preserve">ve verileri kendisinden elde edilmeyen </w:t>
      </w:r>
      <w:r w:rsidR="00D14371" w:rsidRPr="006F115E">
        <w:rPr>
          <w:rFonts w:ascii="Times New Roman" w:hAnsi="Times New Roman" w:cs="Times New Roman"/>
          <w:sz w:val="22"/>
          <w:szCs w:val="22"/>
        </w:rPr>
        <w:t xml:space="preserve">diğer gerçek kişiler. </w:t>
      </w:r>
      <w:r w:rsidR="00BB2898" w:rsidRPr="006F115E">
        <w:rPr>
          <w:rFonts w:ascii="Times New Roman" w:hAnsi="Times New Roman" w:cs="Times New Roman"/>
          <w:i/>
          <w:sz w:val="22"/>
          <w:szCs w:val="22"/>
        </w:rPr>
        <w:t>(</w:t>
      </w:r>
      <w:r w:rsidR="00AA096F">
        <w:rPr>
          <w:rFonts w:ascii="Times New Roman" w:hAnsi="Times New Roman" w:cs="Times New Roman"/>
          <w:i/>
          <w:sz w:val="22"/>
          <w:szCs w:val="22"/>
        </w:rPr>
        <w:t xml:space="preserve">Referans Gösterilen Kişi, </w:t>
      </w:r>
      <w:r w:rsidR="00F713D5">
        <w:rPr>
          <w:rFonts w:ascii="Times New Roman" w:hAnsi="Times New Roman" w:cs="Times New Roman"/>
          <w:i/>
          <w:sz w:val="22"/>
          <w:szCs w:val="22"/>
        </w:rPr>
        <w:t>Şirket Çalışanlarının Bakmakla Yükümlü Olduğu Kişiler Gibi)</w:t>
      </w:r>
    </w:p>
    <w:p w14:paraId="69F93893" w14:textId="0730F6CD" w:rsidR="002272D9" w:rsidRPr="00CD13CD" w:rsidRDefault="00520BBC" w:rsidP="004874BB">
      <w:pPr>
        <w:pStyle w:val="Balk1"/>
        <w:rPr>
          <w:sz w:val="32"/>
        </w:rPr>
      </w:pPr>
      <w:bookmarkStart w:id="6" w:name="_Toc106969128"/>
      <w:r w:rsidRPr="00CD13CD">
        <w:rPr>
          <w:sz w:val="32"/>
        </w:rPr>
        <w:t>7</w:t>
      </w:r>
      <w:r w:rsidR="004874BB" w:rsidRPr="00CD13CD">
        <w:rPr>
          <w:sz w:val="32"/>
        </w:rPr>
        <w:t>)</w:t>
      </w:r>
      <w:r w:rsidR="002272D9" w:rsidRPr="00CD13CD">
        <w:rPr>
          <w:sz w:val="32"/>
        </w:rPr>
        <w:t>KİŞİSEL VERİLERİN KATEGORİZASYONU</w:t>
      </w:r>
      <w:bookmarkEnd w:id="6"/>
    </w:p>
    <w:p w14:paraId="18FC53FE" w14:textId="77777777" w:rsidR="001A2918" w:rsidRPr="00CC7496" w:rsidRDefault="001A2918" w:rsidP="001A2918">
      <w:pPr>
        <w:spacing w:after="0" w:line="240" w:lineRule="auto"/>
        <w:jc w:val="both"/>
        <w:rPr>
          <w:rFonts w:ascii="Times New Roman" w:hAnsi="Times New Roman" w:cs="Times New Roman"/>
          <w:b/>
          <w:bCs/>
          <w:sz w:val="12"/>
          <w:szCs w:val="12"/>
        </w:rPr>
      </w:pPr>
    </w:p>
    <w:p w14:paraId="232F0307" w14:textId="1AE6EDE7" w:rsidR="007A555A" w:rsidRDefault="00832164" w:rsidP="007A555A">
      <w:pPr>
        <w:spacing w:after="0" w:line="240" w:lineRule="auto"/>
        <w:ind w:left="708"/>
        <w:jc w:val="both"/>
        <w:rPr>
          <w:rFonts w:ascii="Times New Roman" w:hAnsi="Times New Roman" w:cs="Times New Roman"/>
          <w:sz w:val="22"/>
          <w:szCs w:val="22"/>
        </w:rPr>
      </w:pPr>
      <w:proofErr w:type="gramStart"/>
      <w:r w:rsidRPr="008951D1">
        <w:rPr>
          <w:rFonts w:ascii="Times New Roman" w:hAnsi="Times New Roman" w:cs="Times New Roman"/>
          <w:sz w:val="22"/>
          <w:szCs w:val="22"/>
          <w:shd w:val="clear" w:color="auto" w:fill="FFFFFF"/>
        </w:rPr>
        <w:lastRenderedPageBreak/>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C36A90" w:rsidRPr="00D33658">
        <w:rPr>
          <w:rFonts w:ascii="Times New Roman" w:hAnsi="Times New Roman" w:cs="Times New Roman"/>
          <w:sz w:val="22"/>
          <w:szCs w:val="22"/>
        </w:rPr>
        <w:t xml:space="preserve"> </w:t>
      </w:r>
      <w:r w:rsidR="00E34711" w:rsidRPr="00D33658">
        <w:rPr>
          <w:rFonts w:ascii="Times New Roman" w:hAnsi="Times New Roman" w:cs="Times New Roman"/>
          <w:sz w:val="22"/>
          <w:szCs w:val="22"/>
        </w:rPr>
        <w:t xml:space="preserve">nezdinde, KVKK m. </w:t>
      </w:r>
      <w:r w:rsidR="007A555A" w:rsidRPr="00D33658">
        <w:rPr>
          <w:rFonts w:ascii="Times New Roman" w:hAnsi="Times New Roman" w:cs="Times New Roman"/>
          <w:sz w:val="22"/>
          <w:szCs w:val="22"/>
        </w:rPr>
        <w:t xml:space="preserve">10 uyarınca ilgili kişileri bilgilendirerek, </w:t>
      </w:r>
      <w:r w:rsidR="00306AC1" w:rsidRPr="00D33658">
        <w:rPr>
          <w:rFonts w:ascii="Times New Roman" w:hAnsi="Times New Roman" w:cs="Times New Roman"/>
          <w:sz w:val="22"/>
          <w:szCs w:val="22"/>
        </w:rPr>
        <w:t>Şirketimizin</w:t>
      </w:r>
      <w:r w:rsidR="007A555A" w:rsidRPr="00D33658">
        <w:rPr>
          <w:rFonts w:ascii="Times New Roman" w:hAnsi="Times New Roman" w:cs="Times New Roman"/>
          <w:sz w:val="22"/>
          <w:szCs w:val="22"/>
        </w:rPr>
        <w:t xml:space="preserve"> meşru ve hukuka uygun kişisel veri işleme amaçları doğrultusunda KVKK m.5 ve m.6’da belirtilen kişisel verileri işleme şartlarından</w:t>
      </w:r>
      <w:r w:rsidR="007A555A">
        <w:rPr>
          <w:rFonts w:ascii="Times New Roman" w:hAnsi="Times New Roman" w:cs="Times New Roman"/>
          <w:sz w:val="22"/>
          <w:szCs w:val="22"/>
        </w:rPr>
        <w:t xml:space="preserve"> bir</w:t>
      </w:r>
      <w:r w:rsidR="00C71E80">
        <w:rPr>
          <w:rFonts w:ascii="Times New Roman" w:hAnsi="Times New Roman" w:cs="Times New Roman"/>
          <w:sz w:val="22"/>
          <w:szCs w:val="22"/>
        </w:rPr>
        <w:t xml:space="preserve"> veya birkaçına dayalı ve sınırlı olarak </w:t>
      </w:r>
      <w:proofErr w:type="spellStart"/>
      <w:r w:rsidR="00C71E80">
        <w:rPr>
          <w:rFonts w:ascii="Times New Roman" w:hAnsi="Times New Roman" w:cs="Times New Roman"/>
          <w:sz w:val="22"/>
          <w:szCs w:val="22"/>
        </w:rPr>
        <w:t>KVKK’da</w:t>
      </w:r>
      <w:proofErr w:type="spellEnd"/>
      <w:r w:rsidR="00C71E80">
        <w:rPr>
          <w:rFonts w:ascii="Times New Roman" w:hAnsi="Times New Roman" w:cs="Times New Roman"/>
          <w:sz w:val="22"/>
          <w:szCs w:val="22"/>
        </w:rPr>
        <w:t xml:space="preserve"> belirtilen kişisel verilerin işlenmesine ilişkin ilkelere ve yine ilgili kanunda yer alan genel ilkelere uygun olarak aşağıda belirtilen </w:t>
      </w:r>
      <w:r w:rsidR="001F1F0D">
        <w:rPr>
          <w:rFonts w:ascii="Times New Roman" w:hAnsi="Times New Roman" w:cs="Times New Roman"/>
          <w:b/>
          <w:bCs/>
          <w:sz w:val="22"/>
          <w:szCs w:val="22"/>
        </w:rPr>
        <w:t>Tablo 2</w:t>
      </w:r>
      <w:r w:rsidR="00C71E80">
        <w:rPr>
          <w:rFonts w:ascii="Times New Roman" w:hAnsi="Times New Roman" w:cs="Times New Roman"/>
          <w:b/>
          <w:bCs/>
          <w:sz w:val="22"/>
          <w:szCs w:val="22"/>
        </w:rPr>
        <w:t>’de</w:t>
      </w:r>
      <w:r w:rsidR="009D2706">
        <w:rPr>
          <w:rFonts w:ascii="Times New Roman" w:hAnsi="Times New Roman" w:cs="Times New Roman"/>
          <w:b/>
          <w:bCs/>
          <w:sz w:val="22"/>
          <w:szCs w:val="22"/>
        </w:rPr>
        <w:t xml:space="preserve"> </w:t>
      </w:r>
      <w:r w:rsidR="005374A3">
        <w:rPr>
          <w:rFonts w:ascii="Times New Roman" w:hAnsi="Times New Roman" w:cs="Times New Roman"/>
          <w:sz w:val="22"/>
          <w:szCs w:val="22"/>
        </w:rPr>
        <w:t xml:space="preserve">belirtilen </w:t>
      </w:r>
      <w:r w:rsidR="00C71E80" w:rsidRPr="005374A3">
        <w:rPr>
          <w:rFonts w:ascii="Times New Roman" w:hAnsi="Times New Roman" w:cs="Times New Roman"/>
          <w:sz w:val="22"/>
          <w:szCs w:val="22"/>
        </w:rPr>
        <w:t>kategorilerde</w:t>
      </w:r>
      <w:r w:rsidR="00FC4791">
        <w:rPr>
          <w:rFonts w:ascii="Times New Roman" w:hAnsi="Times New Roman" w:cs="Times New Roman"/>
          <w:sz w:val="22"/>
          <w:szCs w:val="22"/>
        </w:rPr>
        <w:t xml:space="preserve"> yer alan</w:t>
      </w:r>
      <w:r w:rsidR="00C71E80">
        <w:rPr>
          <w:rFonts w:ascii="Times New Roman" w:hAnsi="Times New Roman" w:cs="Times New Roman"/>
          <w:sz w:val="22"/>
          <w:szCs w:val="22"/>
        </w:rPr>
        <w:t xml:space="preserve"> kişisel veriler işlenmektedir.</w:t>
      </w:r>
      <w:proofErr w:type="gramEnd"/>
    </w:p>
    <w:p w14:paraId="5D93EF85" w14:textId="77777777" w:rsidR="00234DC8" w:rsidRPr="00CC7496" w:rsidRDefault="00234DC8" w:rsidP="007A555A">
      <w:pPr>
        <w:spacing w:after="0" w:line="240" w:lineRule="auto"/>
        <w:ind w:left="708"/>
        <w:jc w:val="both"/>
        <w:rPr>
          <w:rFonts w:ascii="Times New Roman" w:hAnsi="Times New Roman" w:cs="Times New Roman"/>
          <w:sz w:val="10"/>
          <w:szCs w:val="10"/>
        </w:rPr>
      </w:pPr>
    </w:p>
    <w:p w14:paraId="0F58A234" w14:textId="67FC77DC" w:rsidR="00234DC8" w:rsidRPr="00234DC8" w:rsidRDefault="00811CD9" w:rsidP="007A555A">
      <w:pPr>
        <w:spacing w:after="0" w:line="240" w:lineRule="auto"/>
        <w:ind w:left="708"/>
        <w:jc w:val="both"/>
        <w:rPr>
          <w:rFonts w:ascii="Times New Roman" w:hAnsi="Times New Roman" w:cs="Times New Roman"/>
          <w:b/>
          <w:bCs/>
          <w:sz w:val="22"/>
          <w:szCs w:val="22"/>
        </w:rPr>
      </w:pPr>
      <w:r>
        <w:rPr>
          <w:rFonts w:ascii="Times New Roman" w:hAnsi="Times New Roman" w:cs="Times New Roman"/>
          <w:b/>
          <w:bCs/>
          <w:sz w:val="22"/>
          <w:szCs w:val="22"/>
        </w:rPr>
        <w:t>TABLO 2</w:t>
      </w:r>
      <w:r w:rsidR="00234DC8" w:rsidRPr="00234DC8">
        <w:rPr>
          <w:rFonts w:ascii="Times New Roman" w:hAnsi="Times New Roman" w:cs="Times New Roman"/>
          <w:b/>
          <w:bCs/>
          <w:sz w:val="22"/>
          <w:szCs w:val="22"/>
        </w:rPr>
        <w:t xml:space="preserve"> </w:t>
      </w:r>
    </w:p>
    <w:p w14:paraId="5653530C" w14:textId="77777777" w:rsidR="007A555A" w:rsidRPr="00CC7496" w:rsidRDefault="007A555A" w:rsidP="001A2918">
      <w:pPr>
        <w:spacing w:after="0" w:line="240" w:lineRule="auto"/>
        <w:jc w:val="both"/>
        <w:rPr>
          <w:rFonts w:ascii="Times New Roman" w:hAnsi="Times New Roman" w:cs="Times New Roman"/>
          <w:sz w:val="8"/>
          <w:szCs w:val="8"/>
        </w:rPr>
      </w:pPr>
    </w:p>
    <w:tbl>
      <w:tblPr>
        <w:tblStyle w:val="TabloKlavuzu"/>
        <w:tblW w:w="0" w:type="auto"/>
        <w:jc w:val="center"/>
        <w:tblLook w:val="04A0" w:firstRow="1" w:lastRow="0" w:firstColumn="1" w:lastColumn="0" w:noHBand="0" w:noVBand="1"/>
      </w:tblPr>
      <w:tblGrid>
        <w:gridCol w:w="3397"/>
        <w:gridCol w:w="5529"/>
      </w:tblGrid>
      <w:tr w:rsidR="00B3625B" w:rsidRPr="00CF3EBB" w14:paraId="57118A3D" w14:textId="77777777" w:rsidTr="00D13C85">
        <w:trPr>
          <w:trHeight w:val="676"/>
          <w:jc w:val="center"/>
        </w:trPr>
        <w:tc>
          <w:tcPr>
            <w:tcW w:w="3397" w:type="dxa"/>
            <w:shd w:val="clear" w:color="auto" w:fill="FF0000"/>
            <w:vAlign w:val="center"/>
          </w:tcPr>
          <w:p w14:paraId="55A5C900" w14:textId="77777777" w:rsidR="00B3625B" w:rsidRPr="00CF3EBB" w:rsidRDefault="00C64B00"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 xml:space="preserve">KİŞİSEL </w:t>
            </w:r>
            <w:r w:rsidR="00B3625B" w:rsidRPr="00CF3EBB">
              <w:rPr>
                <w:rFonts w:ascii="Times New Roman" w:hAnsi="Times New Roman" w:cs="Times New Roman"/>
                <w:b/>
                <w:bCs/>
                <w:sz w:val="22"/>
                <w:szCs w:val="22"/>
              </w:rPr>
              <w:t>VERİ KATEOGORİSİ</w:t>
            </w:r>
          </w:p>
        </w:tc>
        <w:tc>
          <w:tcPr>
            <w:tcW w:w="5529" w:type="dxa"/>
            <w:shd w:val="clear" w:color="auto" w:fill="FF0000"/>
          </w:tcPr>
          <w:p w14:paraId="541CF671" w14:textId="77777777" w:rsidR="00B3625B" w:rsidRPr="00CF3EBB" w:rsidRDefault="00B3625B" w:rsidP="007F5CBB">
            <w:pPr>
              <w:jc w:val="both"/>
              <w:rPr>
                <w:rFonts w:ascii="Times New Roman" w:hAnsi="Times New Roman" w:cs="Times New Roman"/>
                <w:b/>
                <w:bCs/>
                <w:sz w:val="22"/>
                <w:szCs w:val="22"/>
              </w:rPr>
            </w:pPr>
          </w:p>
          <w:p w14:paraId="76272709" w14:textId="77777777" w:rsidR="00B3625B" w:rsidRPr="00CF3EBB" w:rsidRDefault="00006CF1" w:rsidP="007F5CBB">
            <w:pPr>
              <w:jc w:val="center"/>
              <w:rPr>
                <w:rFonts w:ascii="Times New Roman" w:hAnsi="Times New Roman" w:cs="Times New Roman"/>
                <w:b/>
                <w:bCs/>
                <w:sz w:val="22"/>
                <w:szCs w:val="22"/>
              </w:rPr>
            </w:pPr>
            <w:r w:rsidRPr="00CF3EBB">
              <w:rPr>
                <w:rFonts w:ascii="Times New Roman" w:hAnsi="Times New Roman" w:cs="Times New Roman"/>
                <w:b/>
                <w:bCs/>
                <w:sz w:val="22"/>
                <w:szCs w:val="22"/>
              </w:rPr>
              <w:t xml:space="preserve">KİŞİSEL </w:t>
            </w:r>
            <w:r w:rsidR="00B3625B" w:rsidRPr="00CF3EBB">
              <w:rPr>
                <w:rFonts w:ascii="Times New Roman" w:hAnsi="Times New Roman" w:cs="Times New Roman"/>
                <w:b/>
                <w:bCs/>
                <w:sz w:val="22"/>
                <w:szCs w:val="22"/>
              </w:rPr>
              <w:t>VERİLER</w:t>
            </w:r>
          </w:p>
        </w:tc>
      </w:tr>
      <w:tr w:rsidR="00B3625B" w:rsidRPr="00CF3EBB" w14:paraId="12B27994" w14:textId="77777777" w:rsidTr="00581998">
        <w:trPr>
          <w:trHeight w:val="875"/>
          <w:jc w:val="center"/>
        </w:trPr>
        <w:tc>
          <w:tcPr>
            <w:tcW w:w="3397" w:type="dxa"/>
            <w:vAlign w:val="center"/>
          </w:tcPr>
          <w:p w14:paraId="56F13DAB" w14:textId="4537394F" w:rsidR="00B3625B" w:rsidRPr="00CF3EBB" w:rsidRDefault="006D1572"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KİMLİK</w:t>
            </w:r>
          </w:p>
        </w:tc>
        <w:tc>
          <w:tcPr>
            <w:tcW w:w="5529" w:type="dxa"/>
          </w:tcPr>
          <w:p w14:paraId="7FD7BE75" w14:textId="530C2327" w:rsidR="00B3625B" w:rsidRPr="00CF3EBB" w:rsidRDefault="00E9285D" w:rsidP="00AA21B5">
            <w:pPr>
              <w:jc w:val="both"/>
              <w:rPr>
                <w:rFonts w:ascii="Times New Roman" w:hAnsi="Times New Roman" w:cs="Times New Roman"/>
                <w:sz w:val="22"/>
                <w:szCs w:val="22"/>
              </w:rPr>
            </w:pPr>
            <w:r w:rsidRPr="004339C0">
              <w:rPr>
                <w:rFonts w:ascii="Times New Roman" w:hAnsi="Times New Roman" w:cs="Times New Roman"/>
                <w:bCs/>
              </w:rPr>
              <w:t>Ad</w:t>
            </w:r>
            <w:r>
              <w:rPr>
                <w:rFonts w:ascii="Times New Roman" w:hAnsi="Times New Roman" w:cs="Times New Roman"/>
                <w:bCs/>
              </w:rPr>
              <w:t xml:space="preserve"> </w:t>
            </w:r>
            <w:r w:rsidRPr="004339C0">
              <w:rPr>
                <w:rFonts w:ascii="Times New Roman" w:hAnsi="Times New Roman" w:cs="Times New Roman"/>
                <w:bCs/>
              </w:rPr>
              <w:t>-</w:t>
            </w:r>
            <w:r>
              <w:rPr>
                <w:rFonts w:ascii="Times New Roman" w:hAnsi="Times New Roman" w:cs="Times New Roman"/>
                <w:bCs/>
              </w:rPr>
              <w:t xml:space="preserve"> </w:t>
            </w:r>
            <w:proofErr w:type="spellStart"/>
            <w:r w:rsidRPr="004339C0">
              <w:rPr>
                <w:rFonts w:ascii="Times New Roman" w:hAnsi="Times New Roman" w:cs="Times New Roman"/>
                <w:bCs/>
              </w:rPr>
              <w:t>Soyad</w:t>
            </w:r>
            <w:proofErr w:type="spellEnd"/>
            <w:r w:rsidRPr="004339C0">
              <w:rPr>
                <w:rFonts w:ascii="Times New Roman" w:hAnsi="Times New Roman" w:cs="Times New Roman"/>
                <w:bCs/>
              </w:rPr>
              <w:t>,</w:t>
            </w:r>
            <w:r>
              <w:rPr>
                <w:rFonts w:ascii="Times New Roman" w:hAnsi="Times New Roman" w:cs="Times New Roman"/>
                <w:bCs/>
              </w:rPr>
              <w:t xml:space="preserve"> </w:t>
            </w:r>
            <w:r w:rsidRPr="004339C0">
              <w:rPr>
                <w:rFonts w:ascii="Times New Roman" w:hAnsi="Times New Roman" w:cs="Times New Roman"/>
                <w:bCs/>
              </w:rPr>
              <w:t>T.C. Kimlik Numarası,</w:t>
            </w:r>
            <w:r>
              <w:rPr>
                <w:rFonts w:ascii="Times New Roman" w:hAnsi="Times New Roman" w:cs="Times New Roman"/>
                <w:bCs/>
              </w:rPr>
              <w:t xml:space="preserve"> Anne – Baba Adı,</w:t>
            </w:r>
            <w:r w:rsidRPr="004339C0">
              <w:rPr>
                <w:rFonts w:ascii="Times New Roman" w:hAnsi="Times New Roman" w:cs="Times New Roman"/>
                <w:bCs/>
              </w:rPr>
              <w:t xml:space="preserve"> Doğum Tarihi, Doğum Yeri, Medeni Hali</w:t>
            </w:r>
            <w:r>
              <w:rPr>
                <w:rFonts w:ascii="Times New Roman" w:hAnsi="Times New Roman" w:cs="Times New Roman"/>
                <w:bCs/>
              </w:rPr>
              <w:t xml:space="preserve">, </w:t>
            </w:r>
            <w:r w:rsidRPr="00F03415">
              <w:rPr>
                <w:rFonts w:ascii="Times New Roman" w:hAnsi="Times New Roman" w:cs="Times New Roman"/>
                <w:bCs/>
              </w:rPr>
              <w:t>Nüfus Cüzdanı Seri-Sıra No</w:t>
            </w:r>
            <w:r>
              <w:rPr>
                <w:rFonts w:ascii="Times New Roman" w:hAnsi="Times New Roman" w:cs="Times New Roman"/>
                <w:bCs/>
              </w:rPr>
              <w:t xml:space="preserve">, </w:t>
            </w:r>
            <w:r w:rsidRPr="00C05598">
              <w:rPr>
                <w:rFonts w:ascii="Times New Roman" w:hAnsi="Times New Roman" w:cs="Times New Roman"/>
                <w:bCs/>
              </w:rPr>
              <w:t>İmza</w:t>
            </w:r>
            <w:r>
              <w:rPr>
                <w:rFonts w:ascii="Times New Roman" w:hAnsi="Times New Roman" w:cs="Times New Roman"/>
                <w:bCs/>
              </w:rPr>
              <w:t xml:space="preserve">, Çalışanın Bakmakla Yükümlü Olduğu Kişi Ad – </w:t>
            </w:r>
            <w:proofErr w:type="spellStart"/>
            <w:r>
              <w:rPr>
                <w:rFonts w:ascii="Times New Roman" w:hAnsi="Times New Roman" w:cs="Times New Roman"/>
                <w:bCs/>
              </w:rPr>
              <w:t>Soyad</w:t>
            </w:r>
            <w:proofErr w:type="spellEnd"/>
            <w:r>
              <w:rPr>
                <w:rFonts w:ascii="Times New Roman" w:hAnsi="Times New Roman" w:cs="Times New Roman"/>
                <w:bCs/>
              </w:rPr>
              <w:t xml:space="preserve"> ve </w:t>
            </w:r>
            <w:r w:rsidRPr="00A4233E">
              <w:rPr>
                <w:rFonts w:ascii="Times New Roman" w:hAnsi="Times New Roman" w:cs="Times New Roman"/>
                <w:bCs/>
              </w:rPr>
              <w:t>İmza Sirküleri</w:t>
            </w:r>
            <w:r>
              <w:rPr>
                <w:rFonts w:ascii="Times New Roman" w:hAnsi="Times New Roman" w:cs="Times New Roman"/>
                <w:bCs/>
              </w:rPr>
              <w:t>.</w:t>
            </w:r>
          </w:p>
        </w:tc>
      </w:tr>
      <w:tr w:rsidR="00B3625B" w:rsidRPr="00CF3EBB" w14:paraId="1A8C7DD9" w14:textId="77777777" w:rsidTr="00581998">
        <w:trPr>
          <w:trHeight w:val="562"/>
          <w:jc w:val="center"/>
        </w:trPr>
        <w:tc>
          <w:tcPr>
            <w:tcW w:w="3397" w:type="dxa"/>
            <w:vAlign w:val="center"/>
          </w:tcPr>
          <w:p w14:paraId="63EEEBF8" w14:textId="7652AC59" w:rsidR="00B3625B" w:rsidRPr="00CF3EBB" w:rsidRDefault="00E3005A"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İLETİŞİM</w:t>
            </w:r>
          </w:p>
        </w:tc>
        <w:tc>
          <w:tcPr>
            <w:tcW w:w="5529" w:type="dxa"/>
          </w:tcPr>
          <w:p w14:paraId="5FDF74B0" w14:textId="5EC66C81" w:rsidR="00B3625B" w:rsidRPr="00BA787E" w:rsidRDefault="00957EAF" w:rsidP="007F5CBB">
            <w:pPr>
              <w:jc w:val="both"/>
              <w:rPr>
                <w:rFonts w:ascii="Times New Roman" w:hAnsi="Times New Roman" w:cs="Times New Roman"/>
                <w:sz w:val="22"/>
                <w:szCs w:val="22"/>
              </w:rPr>
            </w:pPr>
            <w:r w:rsidRPr="00AB133A">
              <w:rPr>
                <w:rFonts w:ascii="Times New Roman" w:hAnsi="Times New Roman" w:cs="Times New Roman"/>
                <w:bCs/>
              </w:rPr>
              <w:t>Telefon Numarası, E-Posta</w:t>
            </w:r>
            <w:r>
              <w:rPr>
                <w:rFonts w:ascii="Times New Roman" w:hAnsi="Times New Roman" w:cs="Times New Roman"/>
                <w:bCs/>
              </w:rPr>
              <w:t xml:space="preserve"> Adresi, </w:t>
            </w:r>
            <w:proofErr w:type="gramStart"/>
            <w:r w:rsidRPr="005F7744">
              <w:rPr>
                <w:rFonts w:ascii="Times New Roman" w:hAnsi="Times New Roman" w:cs="Times New Roman"/>
                <w:bCs/>
              </w:rPr>
              <w:t>İkametgah</w:t>
            </w:r>
            <w:proofErr w:type="gramEnd"/>
            <w:r w:rsidRPr="005F7744">
              <w:rPr>
                <w:rFonts w:ascii="Times New Roman" w:hAnsi="Times New Roman" w:cs="Times New Roman"/>
                <w:bCs/>
              </w:rPr>
              <w:t xml:space="preserve"> Bilgisi</w:t>
            </w:r>
            <w:r>
              <w:rPr>
                <w:rFonts w:ascii="Times New Roman" w:hAnsi="Times New Roman" w:cs="Times New Roman"/>
                <w:bCs/>
              </w:rPr>
              <w:t xml:space="preserve"> ve Adres.</w:t>
            </w:r>
          </w:p>
        </w:tc>
      </w:tr>
      <w:tr w:rsidR="00B3625B" w:rsidRPr="00CF3EBB" w14:paraId="1FF00118" w14:textId="77777777" w:rsidTr="00D13C85">
        <w:trPr>
          <w:trHeight w:val="420"/>
          <w:jc w:val="center"/>
        </w:trPr>
        <w:tc>
          <w:tcPr>
            <w:tcW w:w="3397" w:type="dxa"/>
            <w:vAlign w:val="center"/>
          </w:tcPr>
          <w:p w14:paraId="07782254" w14:textId="5BA89129" w:rsidR="00B3625B" w:rsidRPr="00CF3EBB" w:rsidRDefault="00206E35"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 xml:space="preserve">HUKUKİ İŞLEM </w:t>
            </w:r>
          </w:p>
        </w:tc>
        <w:tc>
          <w:tcPr>
            <w:tcW w:w="5529" w:type="dxa"/>
          </w:tcPr>
          <w:p w14:paraId="26C99F46" w14:textId="0F79C856" w:rsidR="00B3625B" w:rsidRPr="00002340" w:rsidRDefault="001B4C2D" w:rsidP="00002340">
            <w:pPr>
              <w:spacing w:after="160" w:line="256" w:lineRule="auto"/>
              <w:jc w:val="both"/>
              <w:rPr>
                <w:rFonts w:ascii="Times New Roman" w:hAnsi="Times New Roman" w:cs="Times New Roman"/>
                <w:bCs/>
                <w:sz w:val="22"/>
                <w:szCs w:val="22"/>
              </w:rPr>
            </w:pPr>
            <w:r w:rsidRPr="005414B0">
              <w:rPr>
                <w:rFonts w:ascii="Times New Roman" w:hAnsi="Times New Roman" w:cs="Times New Roman"/>
                <w:bCs/>
              </w:rPr>
              <w:t>İcra Kesinti Bilgisi</w:t>
            </w:r>
            <w:r>
              <w:rPr>
                <w:rFonts w:ascii="Times New Roman" w:hAnsi="Times New Roman" w:cs="Times New Roman"/>
                <w:bCs/>
              </w:rPr>
              <w:t xml:space="preserve">, </w:t>
            </w:r>
            <w:r w:rsidRPr="00FC0F7F">
              <w:rPr>
                <w:rFonts w:ascii="Times New Roman" w:hAnsi="Times New Roman" w:cs="Times New Roman"/>
                <w:bCs/>
              </w:rPr>
              <w:t>Dava Ve Dosya Bilgisi</w:t>
            </w:r>
            <w:r>
              <w:rPr>
                <w:rFonts w:ascii="Times New Roman" w:hAnsi="Times New Roman" w:cs="Times New Roman"/>
                <w:bCs/>
              </w:rPr>
              <w:t xml:space="preserve">, </w:t>
            </w:r>
            <w:r w:rsidRPr="00C20BB6">
              <w:rPr>
                <w:rFonts w:ascii="Times New Roman" w:hAnsi="Times New Roman" w:cs="Times New Roman"/>
                <w:bCs/>
              </w:rPr>
              <w:t>Disiplin Bilgisi</w:t>
            </w:r>
            <w:r>
              <w:rPr>
                <w:rFonts w:ascii="Times New Roman" w:hAnsi="Times New Roman" w:cs="Times New Roman"/>
                <w:bCs/>
              </w:rPr>
              <w:t xml:space="preserve">, </w:t>
            </w:r>
            <w:r w:rsidRPr="004E1B4F">
              <w:rPr>
                <w:rFonts w:ascii="Times New Roman" w:hAnsi="Times New Roman" w:cs="Times New Roman"/>
                <w:bCs/>
              </w:rPr>
              <w:t>İbra Bilgisi</w:t>
            </w:r>
            <w:r>
              <w:rPr>
                <w:rFonts w:ascii="Times New Roman" w:hAnsi="Times New Roman" w:cs="Times New Roman"/>
                <w:bCs/>
              </w:rPr>
              <w:t xml:space="preserve"> ve </w:t>
            </w:r>
            <w:r w:rsidRPr="0095790E">
              <w:rPr>
                <w:rFonts w:ascii="Times New Roman" w:hAnsi="Times New Roman" w:cs="Times New Roman"/>
                <w:bCs/>
              </w:rPr>
              <w:t>Uzlaşma Bilgisi</w:t>
            </w:r>
            <w:r>
              <w:rPr>
                <w:rFonts w:ascii="Times New Roman" w:hAnsi="Times New Roman" w:cs="Times New Roman"/>
                <w:bCs/>
              </w:rPr>
              <w:t>.</w:t>
            </w:r>
          </w:p>
        </w:tc>
      </w:tr>
      <w:tr w:rsidR="00B3625B" w:rsidRPr="00CF3EBB" w14:paraId="7DF0D80B" w14:textId="77777777" w:rsidTr="00D13C85">
        <w:trPr>
          <w:trHeight w:val="411"/>
          <w:jc w:val="center"/>
        </w:trPr>
        <w:tc>
          <w:tcPr>
            <w:tcW w:w="3397" w:type="dxa"/>
            <w:vAlign w:val="center"/>
          </w:tcPr>
          <w:p w14:paraId="62CE22C9" w14:textId="510B9A0E" w:rsidR="00B3625B" w:rsidRPr="00CF3EBB" w:rsidRDefault="0065513D"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MESLEKİ DENEYİM</w:t>
            </w:r>
          </w:p>
        </w:tc>
        <w:tc>
          <w:tcPr>
            <w:tcW w:w="5529" w:type="dxa"/>
          </w:tcPr>
          <w:p w14:paraId="191962D2" w14:textId="2038294C" w:rsidR="00B3625B" w:rsidRPr="00A40528" w:rsidRDefault="004F7F86" w:rsidP="007F5CBB">
            <w:pPr>
              <w:jc w:val="both"/>
              <w:rPr>
                <w:rFonts w:ascii="Times New Roman" w:hAnsi="Times New Roman" w:cs="Times New Roman"/>
                <w:sz w:val="22"/>
                <w:szCs w:val="22"/>
              </w:rPr>
            </w:pPr>
            <w:r w:rsidRPr="0012503F">
              <w:rPr>
                <w:rFonts w:ascii="Times New Roman" w:hAnsi="Times New Roman" w:cs="Times New Roman"/>
                <w:bCs/>
              </w:rPr>
              <w:t>Özgeçmiş, Diploma</w:t>
            </w:r>
            <w:r>
              <w:rPr>
                <w:rFonts w:ascii="Times New Roman" w:hAnsi="Times New Roman" w:cs="Times New Roman"/>
                <w:bCs/>
              </w:rPr>
              <w:t xml:space="preserve"> Bilgisi</w:t>
            </w:r>
            <w:r w:rsidRPr="0012503F">
              <w:rPr>
                <w:rFonts w:ascii="Times New Roman" w:hAnsi="Times New Roman" w:cs="Times New Roman"/>
                <w:bCs/>
              </w:rPr>
              <w:t xml:space="preserve">, Gidilen Kurslar, Sertifika, </w:t>
            </w:r>
            <w:proofErr w:type="spellStart"/>
            <w:r w:rsidRPr="0012503F">
              <w:rPr>
                <w:rFonts w:ascii="Times New Roman" w:hAnsi="Times New Roman" w:cs="Times New Roman"/>
                <w:bCs/>
              </w:rPr>
              <w:t>Transkirpt</w:t>
            </w:r>
            <w:proofErr w:type="spellEnd"/>
            <w:r w:rsidRPr="0012503F">
              <w:rPr>
                <w:rFonts w:ascii="Times New Roman" w:hAnsi="Times New Roman" w:cs="Times New Roman"/>
                <w:bCs/>
              </w:rPr>
              <w:t xml:space="preserve"> Bilgisi</w:t>
            </w:r>
            <w:r>
              <w:rPr>
                <w:rFonts w:ascii="Times New Roman" w:hAnsi="Times New Roman" w:cs="Times New Roman"/>
                <w:bCs/>
              </w:rPr>
              <w:t xml:space="preserve"> ve </w:t>
            </w:r>
            <w:r w:rsidRPr="0012503F">
              <w:rPr>
                <w:rFonts w:ascii="Times New Roman" w:hAnsi="Times New Roman" w:cs="Times New Roman"/>
                <w:bCs/>
              </w:rPr>
              <w:t>Öğrenim Durumu Bilgisi</w:t>
            </w:r>
            <w:r>
              <w:rPr>
                <w:rFonts w:ascii="Times New Roman" w:hAnsi="Times New Roman" w:cs="Times New Roman"/>
                <w:bCs/>
              </w:rPr>
              <w:t>.</w:t>
            </w:r>
          </w:p>
        </w:tc>
      </w:tr>
      <w:tr w:rsidR="00B3625B" w:rsidRPr="00CF3EBB" w14:paraId="3BB069A5" w14:textId="77777777" w:rsidTr="00787E4F">
        <w:trPr>
          <w:trHeight w:val="712"/>
          <w:jc w:val="center"/>
        </w:trPr>
        <w:tc>
          <w:tcPr>
            <w:tcW w:w="3397" w:type="dxa"/>
            <w:vAlign w:val="center"/>
          </w:tcPr>
          <w:p w14:paraId="1B9D2252" w14:textId="20E308AB" w:rsidR="00B3625B" w:rsidRPr="00CF3EBB" w:rsidRDefault="00011C6F"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ÖZLÜK</w:t>
            </w:r>
          </w:p>
        </w:tc>
        <w:tc>
          <w:tcPr>
            <w:tcW w:w="5529" w:type="dxa"/>
          </w:tcPr>
          <w:p w14:paraId="763A753C" w14:textId="63E2C816" w:rsidR="00B3625B" w:rsidRPr="001C5C26" w:rsidRDefault="003A60CD" w:rsidP="00E14D6D">
            <w:pPr>
              <w:spacing w:after="160" w:line="256" w:lineRule="auto"/>
              <w:jc w:val="both"/>
              <w:rPr>
                <w:rFonts w:ascii="Times New Roman" w:hAnsi="Times New Roman" w:cs="Times New Roman"/>
                <w:bCs/>
                <w:sz w:val="22"/>
                <w:szCs w:val="22"/>
              </w:rPr>
            </w:pPr>
            <w:r w:rsidRPr="006534CD">
              <w:rPr>
                <w:rFonts w:ascii="Times New Roman" w:hAnsi="Times New Roman" w:cs="Times New Roman"/>
                <w:bCs/>
              </w:rPr>
              <w:t>Puantaj Bilgisi</w:t>
            </w:r>
            <w:r>
              <w:rPr>
                <w:rFonts w:ascii="Times New Roman" w:hAnsi="Times New Roman" w:cs="Times New Roman"/>
                <w:bCs/>
              </w:rPr>
              <w:t xml:space="preserve">, Bordro Bilgisi, </w:t>
            </w:r>
            <w:r w:rsidRPr="001525D1">
              <w:rPr>
                <w:rFonts w:ascii="Times New Roman" w:hAnsi="Times New Roman" w:cs="Times New Roman"/>
                <w:bCs/>
              </w:rPr>
              <w:t>Yıllık İzin Bilgisi</w:t>
            </w:r>
            <w:r>
              <w:rPr>
                <w:rFonts w:ascii="Times New Roman" w:hAnsi="Times New Roman" w:cs="Times New Roman"/>
                <w:bCs/>
              </w:rPr>
              <w:t xml:space="preserve"> ve </w:t>
            </w:r>
            <w:r w:rsidRPr="006636BD">
              <w:rPr>
                <w:rFonts w:ascii="Times New Roman" w:hAnsi="Times New Roman" w:cs="Times New Roman"/>
                <w:bCs/>
              </w:rPr>
              <w:t>İzin Bilgisi</w:t>
            </w:r>
            <w:r>
              <w:rPr>
                <w:rFonts w:ascii="Times New Roman" w:hAnsi="Times New Roman" w:cs="Times New Roman"/>
                <w:bCs/>
              </w:rPr>
              <w:t>.</w:t>
            </w:r>
          </w:p>
        </w:tc>
      </w:tr>
      <w:tr w:rsidR="00B3625B" w:rsidRPr="00CF3EBB" w14:paraId="416F40BE" w14:textId="77777777" w:rsidTr="00D13C85">
        <w:trPr>
          <w:trHeight w:val="424"/>
          <w:jc w:val="center"/>
        </w:trPr>
        <w:tc>
          <w:tcPr>
            <w:tcW w:w="3397" w:type="dxa"/>
            <w:vAlign w:val="center"/>
          </w:tcPr>
          <w:p w14:paraId="79D1B9AD" w14:textId="53EF80A9" w:rsidR="00B3625B" w:rsidRPr="00CF3EBB" w:rsidRDefault="0062081F" w:rsidP="00CB01AC">
            <w:pPr>
              <w:jc w:val="center"/>
              <w:rPr>
                <w:rFonts w:ascii="Times New Roman" w:hAnsi="Times New Roman" w:cs="Times New Roman"/>
                <w:b/>
                <w:bCs/>
                <w:sz w:val="22"/>
                <w:szCs w:val="22"/>
              </w:rPr>
            </w:pPr>
            <w:r w:rsidRPr="00CF3EBB">
              <w:rPr>
                <w:rFonts w:ascii="Times New Roman" w:hAnsi="Times New Roman" w:cs="Times New Roman"/>
                <w:b/>
                <w:bCs/>
                <w:sz w:val="22"/>
                <w:szCs w:val="22"/>
              </w:rPr>
              <w:t xml:space="preserve">CEZA </w:t>
            </w:r>
            <w:r w:rsidR="00CB01AC">
              <w:rPr>
                <w:rFonts w:ascii="Times New Roman" w:hAnsi="Times New Roman" w:cs="Times New Roman"/>
                <w:b/>
                <w:bCs/>
                <w:sz w:val="22"/>
                <w:szCs w:val="22"/>
              </w:rPr>
              <w:t xml:space="preserve">VE </w:t>
            </w:r>
            <w:proofErr w:type="gramStart"/>
            <w:r w:rsidR="00CB01AC">
              <w:rPr>
                <w:rFonts w:ascii="Times New Roman" w:hAnsi="Times New Roman" w:cs="Times New Roman"/>
                <w:b/>
                <w:bCs/>
                <w:sz w:val="22"/>
                <w:szCs w:val="22"/>
              </w:rPr>
              <w:t>MAHKUMİYET</w:t>
            </w:r>
            <w:proofErr w:type="gramEnd"/>
            <w:r w:rsidR="00CB01AC">
              <w:rPr>
                <w:rFonts w:ascii="Times New Roman" w:hAnsi="Times New Roman" w:cs="Times New Roman"/>
                <w:b/>
                <w:bCs/>
                <w:sz w:val="22"/>
                <w:szCs w:val="22"/>
              </w:rPr>
              <w:t xml:space="preserve"> BİLGİSİ</w:t>
            </w:r>
          </w:p>
        </w:tc>
        <w:tc>
          <w:tcPr>
            <w:tcW w:w="5529" w:type="dxa"/>
          </w:tcPr>
          <w:p w14:paraId="7DCD20C6" w14:textId="544EB608" w:rsidR="00B3625B" w:rsidRPr="00705DFF" w:rsidRDefault="00D844E2" w:rsidP="007F5CBB">
            <w:pPr>
              <w:jc w:val="both"/>
              <w:rPr>
                <w:rFonts w:ascii="Times New Roman" w:hAnsi="Times New Roman" w:cs="Times New Roman"/>
                <w:sz w:val="22"/>
                <w:szCs w:val="22"/>
              </w:rPr>
            </w:pPr>
            <w:r w:rsidRPr="0076436C">
              <w:rPr>
                <w:rFonts w:ascii="Times New Roman" w:hAnsi="Times New Roman" w:cs="Times New Roman"/>
                <w:bCs/>
              </w:rPr>
              <w:t>Adli Sicil Bilgisi</w:t>
            </w:r>
            <w:r>
              <w:rPr>
                <w:rFonts w:ascii="Times New Roman" w:hAnsi="Times New Roman" w:cs="Times New Roman"/>
                <w:bCs/>
              </w:rPr>
              <w:t>.</w:t>
            </w:r>
          </w:p>
        </w:tc>
      </w:tr>
      <w:tr w:rsidR="00B3625B" w:rsidRPr="00CF3EBB" w14:paraId="61D11355" w14:textId="77777777" w:rsidTr="00787E4F">
        <w:trPr>
          <w:trHeight w:val="451"/>
          <w:jc w:val="center"/>
        </w:trPr>
        <w:tc>
          <w:tcPr>
            <w:tcW w:w="3397" w:type="dxa"/>
            <w:vAlign w:val="center"/>
          </w:tcPr>
          <w:p w14:paraId="641399C1" w14:textId="7DED5784" w:rsidR="00B3625B" w:rsidRPr="00CF3EBB" w:rsidRDefault="00464F90"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SAĞLIK BİLGİSİ</w:t>
            </w:r>
          </w:p>
        </w:tc>
        <w:tc>
          <w:tcPr>
            <w:tcW w:w="5529" w:type="dxa"/>
          </w:tcPr>
          <w:p w14:paraId="5EFE6E0F" w14:textId="0B05C5A7" w:rsidR="00B3625B" w:rsidRPr="00443C16" w:rsidRDefault="002D51DC" w:rsidP="007F5CBB">
            <w:pPr>
              <w:spacing w:after="160" w:line="259" w:lineRule="auto"/>
              <w:jc w:val="both"/>
              <w:rPr>
                <w:rFonts w:ascii="Times New Roman" w:hAnsi="Times New Roman" w:cs="Times New Roman"/>
                <w:sz w:val="22"/>
                <w:szCs w:val="22"/>
              </w:rPr>
            </w:pPr>
            <w:proofErr w:type="spellStart"/>
            <w:r>
              <w:rPr>
                <w:rFonts w:ascii="Times New Roman" w:hAnsi="Times New Roman" w:cs="Times New Roman"/>
                <w:bCs/>
              </w:rPr>
              <w:t>P</w:t>
            </w:r>
            <w:r w:rsidRPr="00DD04D5">
              <w:rPr>
                <w:rFonts w:ascii="Times New Roman" w:hAnsi="Times New Roman" w:cs="Times New Roman"/>
                <w:bCs/>
              </w:rPr>
              <w:t>s</w:t>
            </w:r>
            <w:r>
              <w:rPr>
                <w:rFonts w:ascii="Times New Roman" w:hAnsi="Times New Roman" w:cs="Times New Roman"/>
                <w:bCs/>
              </w:rPr>
              <w:t>i</w:t>
            </w:r>
            <w:r w:rsidRPr="00DD04D5">
              <w:rPr>
                <w:rFonts w:ascii="Times New Roman" w:hAnsi="Times New Roman" w:cs="Times New Roman"/>
                <w:bCs/>
              </w:rPr>
              <w:t>koteknik</w:t>
            </w:r>
            <w:proofErr w:type="spellEnd"/>
            <w:r w:rsidRPr="00DD04D5">
              <w:rPr>
                <w:rFonts w:ascii="Times New Roman" w:hAnsi="Times New Roman" w:cs="Times New Roman"/>
                <w:bCs/>
              </w:rPr>
              <w:t xml:space="preserve"> Bilgisi</w:t>
            </w:r>
            <w:r>
              <w:rPr>
                <w:rFonts w:ascii="Times New Roman" w:hAnsi="Times New Roman" w:cs="Times New Roman"/>
                <w:bCs/>
              </w:rPr>
              <w:t xml:space="preserve">, </w:t>
            </w:r>
            <w:r w:rsidRPr="00396A7F">
              <w:rPr>
                <w:rFonts w:ascii="Times New Roman" w:hAnsi="Times New Roman" w:cs="Times New Roman"/>
                <w:bCs/>
              </w:rPr>
              <w:t>Kişisel Sağlık Bilgisi</w:t>
            </w:r>
            <w:r>
              <w:rPr>
                <w:rFonts w:ascii="Times New Roman" w:hAnsi="Times New Roman" w:cs="Times New Roman"/>
                <w:bCs/>
              </w:rPr>
              <w:t xml:space="preserve">, </w:t>
            </w:r>
            <w:r w:rsidRPr="009E1E09">
              <w:rPr>
                <w:rFonts w:ascii="Times New Roman" w:hAnsi="Times New Roman" w:cs="Times New Roman"/>
                <w:bCs/>
              </w:rPr>
              <w:t>Kan Grubu Bilgisi</w:t>
            </w:r>
            <w:r>
              <w:rPr>
                <w:rFonts w:ascii="Times New Roman" w:hAnsi="Times New Roman" w:cs="Times New Roman"/>
                <w:bCs/>
              </w:rPr>
              <w:t xml:space="preserve"> ve </w:t>
            </w:r>
            <w:r w:rsidRPr="002C3C16">
              <w:rPr>
                <w:rFonts w:ascii="Times New Roman" w:hAnsi="Times New Roman" w:cs="Times New Roman"/>
                <w:bCs/>
              </w:rPr>
              <w:t>İş Göremezlik Bilgisi</w:t>
            </w:r>
            <w:r>
              <w:rPr>
                <w:rFonts w:ascii="Times New Roman" w:hAnsi="Times New Roman" w:cs="Times New Roman"/>
                <w:bCs/>
              </w:rPr>
              <w:t>.</w:t>
            </w:r>
          </w:p>
        </w:tc>
      </w:tr>
      <w:tr w:rsidR="00B3625B" w:rsidRPr="00CF3EBB" w14:paraId="757C2ECF" w14:textId="77777777" w:rsidTr="00787E4F">
        <w:trPr>
          <w:trHeight w:val="320"/>
          <w:jc w:val="center"/>
        </w:trPr>
        <w:tc>
          <w:tcPr>
            <w:tcW w:w="3397" w:type="dxa"/>
            <w:vAlign w:val="center"/>
          </w:tcPr>
          <w:p w14:paraId="7D55FE09" w14:textId="28706246" w:rsidR="00B3625B" w:rsidRPr="00CF3EBB" w:rsidRDefault="000F29EB"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FİNANS</w:t>
            </w:r>
          </w:p>
        </w:tc>
        <w:tc>
          <w:tcPr>
            <w:tcW w:w="5529" w:type="dxa"/>
          </w:tcPr>
          <w:p w14:paraId="66FF9175" w14:textId="5846B431" w:rsidR="00B3625B" w:rsidRPr="00DA0B2C" w:rsidRDefault="00B70A2C" w:rsidP="00DA0B2C">
            <w:pPr>
              <w:spacing w:after="160" w:line="256" w:lineRule="auto"/>
              <w:jc w:val="both"/>
              <w:rPr>
                <w:rFonts w:ascii="Times New Roman" w:hAnsi="Times New Roman" w:cs="Times New Roman"/>
                <w:bCs/>
                <w:sz w:val="22"/>
                <w:szCs w:val="22"/>
              </w:rPr>
            </w:pPr>
            <w:r w:rsidRPr="00E65533">
              <w:rPr>
                <w:rFonts w:ascii="Times New Roman" w:hAnsi="Times New Roman" w:cs="Times New Roman"/>
                <w:bCs/>
              </w:rPr>
              <w:t>IBAN Bilgisi/Banka Bilgisi, Serbest Meslek Makbuz Bilgisi, Hesap Numarası Bilgisi, Son Kullanma Tarihi</w:t>
            </w:r>
            <w:r>
              <w:rPr>
                <w:rFonts w:ascii="Times New Roman" w:hAnsi="Times New Roman" w:cs="Times New Roman"/>
                <w:bCs/>
              </w:rPr>
              <w:t xml:space="preserve">, </w:t>
            </w:r>
            <w:r w:rsidRPr="00E65533">
              <w:rPr>
                <w:rFonts w:ascii="Times New Roman" w:hAnsi="Times New Roman" w:cs="Times New Roman"/>
                <w:bCs/>
              </w:rPr>
              <w:t>CCV</w:t>
            </w:r>
            <w:r>
              <w:rPr>
                <w:rFonts w:ascii="Times New Roman" w:hAnsi="Times New Roman" w:cs="Times New Roman"/>
                <w:bCs/>
              </w:rPr>
              <w:t xml:space="preserve"> ve </w:t>
            </w:r>
            <w:r w:rsidRPr="00DE66B0">
              <w:rPr>
                <w:rFonts w:ascii="Times New Roman" w:hAnsi="Times New Roman" w:cs="Times New Roman"/>
                <w:bCs/>
              </w:rPr>
              <w:t>Hisse Oranı</w:t>
            </w:r>
            <w:r>
              <w:rPr>
                <w:rFonts w:ascii="Times New Roman" w:hAnsi="Times New Roman" w:cs="Times New Roman"/>
                <w:bCs/>
              </w:rPr>
              <w:t>.</w:t>
            </w:r>
          </w:p>
        </w:tc>
      </w:tr>
      <w:tr w:rsidR="00B3625B" w:rsidRPr="00CF3EBB" w14:paraId="056CF774" w14:textId="77777777" w:rsidTr="008A49EA">
        <w:trPr>
          <w:trHeight w:val="272"/>
          <w:jc w:val="center"/>
        </w:trPr>
        <w:tc>
          <w:tcPr>
            <w:tcW w:w="3397" w:type="dxa"/>
            <w:vAlign w:val="center"/>
          </w:tcPr>
          <w:p w14:paraId="0837684E" w14:textId="0AB80FF9" w:rsidR="00B3625B" w:rsidRPr="00CF3EBB" w:rsidRDefault="00C5400B" w:rsidP="00DC4CE2">
            <w:pPr>
              <w:jc w:val="center"/>
              <w:rPr>
                <w:rFonts w:ascii="Times New Roman" w:hAnsi="Times New Roman" w:cs="Times New Roman"/>
                <w:b/>
                <w:bCs/>
                <w:sz w:val="22"/>
                <w:szCs w:val="22"/>
              </w:rPr>
            </w:pPr>
            <w:r>
              <w:rPr>
                <w:rFonts w:ascii="Times New Roman" w:hAnsi="Times New Roman" w:cs="Times New Roman"/>
                <w:b/>
                <w:bCs/>
                <w:sz w:val="22"/>
                <w:szCs w:val="22"/>
              </w:rPr>
              <w:t>FİZİKSEL</w:t>
            </w:r>
            <w:r w:rsidR="00132455" w:rsidRPr="00CF3EBB">
              <w:rPr>
                <w:rFonts w:ascii="Times New Roman" w:hAnsi="Times New Roman" w:cs="Times New Roman"/>
                <w:b/>
                <w:bCs/>
                <w:sz w:val="22"/>
                <w:szCs w:val="22"/>
              </w:rPr>
              <w:t xml:space="preserve"> </w:t>
            </w:r>
            <w:proofErr w:type="gramStart"/>
            <w:r w:rsidR="00132455" w:rsidRPr="00CF3EBB">
              <w:rPr>
                <w:rFonts w:ascii="Times New Roman" w:hAnsi="Times New Roman" w:cs="Times New Roman"/>
                <w:b/>
                <w:bCs/>
                <w:sz w:val="22"/>
                <w:szCs w:val="22"/>
              </w:rPr>
              <w:t>MEKAN</w:t>
            </w:r>
            <w:proofErr w:type="gramEnd"/>
            <w:r w:rsidR="00132455" w:rsidRPr="00CF3EBB">
              <w:rPr>
                <w:rFonts w:ascii="Times New Roman" w:hAnsi="Times New Roman" w:cs="Times New Roman"/>
                <w:b/>
                <w:bCs/>
                <w:sz w:val="22"/>
                <w:szCs w:val="22"/>
              </w:rPr>
              <w:t xml:space="preserve"> GÜVENLİĞİ</w:t>
            </w:r>
          </w:p>
        </w:tc>
        <w:tc>
          <w:tcPr>
            <w:tcW w:w="5529" w:type="dxa"/>
          </w:tcPr>
          <w:p w14:paraId="50A92E95" w14:textId="1E63E3C2" w:rsidR="00B3625B" w:rsidRPr="001E5946" w:rsidRDefault="00C5400B" w:rsidP="007F5CBB">
            <w:pPr>
              <w:spacing w:after="160" w:line="259" w:lineRule="auto"/>
              <w:jc w:val="both"/>
              <w:rPr>
                <w:rFonts w:ascii="Times New Roman" w:hAnsi="Times New Roman" w:cs="Times New Roman"/>
                <w:sz w:val="22"/>
                <w:szCs w:val="22"/>
              </w:rPr>
            </w:pPr>
            <w:r w:rsidRPr="007B3D2B">
              <w:rPr>
                <w:rFonts w:ascii="Times New Roman" w:hAnsi="Times New Roman" w:cs="Times New Roman"/>
                <w:bCs/>
              </w:rPr>
              <w:t>Kamera Kaydı</w:t>
            </w:r>
            <w:r>
              <w:rPr>
                <w:rFonts w:ascii="Times New Roman" w:hAnsi="Times New Roman" w:cs="Times New Roman"/>
                <w:bCs/>
              </w:rPr>
              <w:t>.</w:t>
            </w:r>
          </w:p>
        </w:tc>
      </w:tr>
      <w:tr w:rsidR="00B3625B" w:rsidRPr="00CF3EBB" w14:paraId="6250E429" w14:textId="77777777" w:rsidTr="00323680">
        <w:trPr>
          <w:trHeight w:val="607"/>
          <w:jc w:val="center"/>
        </w:trPr>
        <w:tc>
          <w:tcPr>
            <w:tcW w:w="3397" w:type="dxa"/>
            <w:vAlign w:val="center"/>
          </w:tcPr>
          <w:p w14:paraId="405DD124" w14:textId="3D899DD2" w:rsidR="00B3625B" w:rsidRPr="00CF3EBB" w:rsidRDefault="002973B2" w:rsidP="00DC4CE2">
            <w:pPr>
              <w:jc w:val="center"/>
              <w:rPr>
                <w:rFonts w:ascii="Times New Roman" w:hAnsi="Times New Roman" w:cs="Times New Roman"/>
                <w:b/>
                <w:bCs/>
                <w:sz w:val="22"/>
                <w:szCs w:val="22"/>
              </w:rPr>
            </w:pPr>
            <w:r>
              <w:rPr>
                <w:rFonts w:ascii="Times New Roman" w:hAnsi="Times New Roman" w:cs="Times New Roman"/>
                <w:b/>
                <w:bCs/>
                <w:sz w:val="22"/>
                <w:szCs w:val="22"/>
              </w:rPr>
              <w:t>MÜŞTERİ İŞLEM</w:t>
            </w:r>
          </w:p>
        </w:tc>
        <w:tc>
          <w:tcPr>
            <w:tcW w:w="5529" w:type="dxa"/>
          </w:tcPr>
          <w:p w14:paraId="6A2D2E2A" w14:textId="2255477A" w:rsidR="00B3625B" w:rsidRPr="002A52D0" w:rsidRDefault="002A52D0" w:rsidP="002A52D0">
            <w:pPr>
              <w:spacing w:after="160" w:line="256" w:lineRule="auto"/>
              <w:jc w:val="both"/>
              <w:rPr>
                <w:rFonts w:ascii="Times New Roman" w:hAnsi="Times New Roman" w:cs="Times New Roman"/>
                <w:bCs/>
              </w:rPr>
            </w:pPr>
            <w:r w:rsidRPr="002A52D0">
              <w:rPr>
                <w:rFonts w:ascii="Times New Roman" w:hAnsi="Times New Roman" w:cs="Times New Roman"/>
                <w:bCs/>
              </w:rPr>
              <w:t>Fatura Bilgisi, İrsaliye Bilgisi, Çek Bilgisi ve Senet Bilgisi.</w:t>
            </w:r>
          </w:p>
        </w:tc>
      </w:tr>
      <w:tr w:rsidR="00B3625B" w:rsidRPr="00CF3EBB" w14:paraId="3D99F3A0" w14:textId="77777777" w:rsidTr="00F862A4">
        <w:trPr>
          <w:trHeight w:val="441"/>
          <w:jc w:val="center"/>
        </w:trPr>
        <w:tc>
          <w:tcPr>
            <w:tcW w:w="3397" w:type="dxa"/>
            <w:vAlign w:val="center"/>
          </w:tcPr>
          <w:p w14:paraId="544DF01B" w14:textId="3B17522F" w:rsidR="00B3625B" w:rsidRPr="00CF3EBB" w:rsidRDefault="007C5F21" w:rsidP="00DC4CE2">
            <w:pPr>
              <w:jc w:val="center"/>
              <w:rPr>
                <w:rFonts w:ascii="Times New Roman" w:hAnsi="Times New Roman" w:cs="Times New Roman"/>
                <w:b/>
                <w:bCs/>
                <w:sz w:val="22"/>
                <w:szCs w:val="22"/>
              </w:rPr>
            </w:pPr>
            <w:r w:rsidRPr="00CF3EBB">
              <w:rPr>
                <w:rFonts w:ascii="Times New Roman" w:hAnsi="Times New Roman" w:cs="Times New Roman"/>
                <w:b/>
                <w:bCs/>
                <w:sz w:val="22"/>
                <w:szCs w:val="22"/>
              </w:rPr>
              <w:t>TEDARİK İŞLEM</w:t>
            </w:r>
          </w:p>
        </w:tc>
        <w:tc>
          <w:tcPr>
            <w:tcW w:w="5529" w:type="dxa"/>
          </w:tcPr>
          <w:p w14:paraId="4D011546" w14:textId="254E2D93" w:rsidR="00B3625B" w:rsidRPr="001E4427" w:rsidRDefault="00034F1E" w:rsidP="00F862A4">
            <w:pPr>
              <w:spacing w:after="160" w:line="256" w:lineRule="auto"/>
              <w:jc w:val="both"/>
              <w:rPr>
                <w:rFonts w:ascii="Times New Roman" w:hAnsi="Times New Roman" w:cs="Times New Roman"/>
                <w:b/>
                <w:bCs/>
                <w:sz w:val="22"/>
                <w:szCs w:val="22"/>
              </w:rPr>
            </w:pPr>
            <w:r w:rsidRPr="001826FF">
              <w:rPr>
                <w:rFonts w:ascii="Times New Roman" w:hAnsi="Times New Roman" w:cs="Times New Roman"/>
                <w:bCs/>
              </w:rPr>
              <w:t>Fatura Bilgisi, İrsaliye Bilgisi</w:t>
            </w:r>
            <w:r>
              <w:rPr>
                <w:rFonts w:ascii="Times New Roman" w:hAnsi="Times New Roman" w:cs="Times New Roman"/>
                <w:bCs/>
              </w:rPr>
              <w:t xml:space="preserve">, </w:t>
            </w:r>
            <w:r w:rsidRPr="004B5DD1">
              <w:rPr>
                <w:rFonts w:ascii="Times New Roman" w:hAnsi="Times New Roman" w:cs="Times New Roman"/>
                <w:bCs/>
              </w:rPr>
              <w:t>Çek Bilgisi</w:t>
            </w:r>
            <w:r>
              <w:rPr>
                <w:rFonts w:ascii="Times New Roman" w:hAnsi="Times New Roman" w:cs="Times New Roman"/>
                <w:bCs/>
              </w:rPr>
              <w:t xml:space="preserve">, </w:t>
            </w:r>
            <w:r w:rsidRPr="001C17A1">
              <w:rPr>
                <w:rFonts w:ascii="Times New Roman" w:hAnsi="Times New Roman" w:cs="Times New Roman"/>
                <w:bCs/>
              </w:rPr>
              <w:t>Tediye Bilgisi</w:t>
            </w:r>
            <w:r>
              <w:rPr>
                <w:rFonts w:ascii="Times New Roman" w:hAnsi="Times New Roman" w:cs="Times New Roman"/>
                <w:bCs/>
              </w:rPr>
              <w:t xml:space="preserve">, Talep Bilgisi ve </w:t>
            </w:r>
            <w:r w:rsidRPr="00B95574">
              <w:rPr>
                <w:rFonts w:ascii="Times New Roman" w:hAnsi="Times New Roman" w:cs="Times New Roman"/>
                <w:bCs/>
              </w:rPr>
              <w:t>Alışveriş Geçmişi Bilgisi</w:t>
            </w:r>
            <w:r>
              <w:rPr>
                <w:rFonts w:ascii="Times New Roman" w:hAnsi="Times New Roman" w:cs="Times New Roman"/>
                <w:bCs/>
              </w:rPr>
              <w:t>.</w:t>
            </w:r>
          </w:p>
        </w:tc>
      </w:tr>
      <w:tr w:rsidR="00B3625B" w:rsidRPr="00CF3EBB" w14:paraId="64889060" w14:textId="77777777" w:rsidTr="0089531F">
        <w:trPr>
          <w:trHeight w:val="284"/>
          <w:jc w:val="center"/>
        </w:trPr>
        <w:tc>
          <w:tcPr>
            <w:tcW w:w="3397" w:type="dxa"/>
            <w:vAlign w:val="center"/>
          </w:tcPr>
          <w:p w14:paraId="562408C1" w14:textId="0B766ED8" w:rsidR="00B3625B" w:rsidRPr="00CF3EBB" w:rsidRDefault="00C802B8" w:rsidP="00DC4CE2">
            <w:pPr>
              <w:jc w:val="center"/>
              <w:rPr>
                <w:rFonts w:ascii="Times New Roman" w:hAnsi="Times New Roman" w:cs="Times New Roman"/>
                <w:b/>
                <w:bCs/>
                <w:sz w:val="22"/>
                <w:szCs w:val="22"/>
              </w:rPr>
            </w:pPr>
            <w:r>
              <w:rPr>
                <w:rFonts w:ascii="Times New Roman" w:hAnsi="Times New Roman" w:cs="Times New Roman"/>
                <w:b/>
                <w:bCs/>
                <w:sz w:val="22"/>
                <w:szCs w:val="22"/>
              </w:rPr>
              <w:t>PAZARLAMA</w:t>
            </w:r>
          </w:p>
        </w:tc>
        <w:tc>
          <w:tcPr>
            <w:tcW w:w="5529" w:type="dxa"/>
          </w:tcPr>
          <w:p w14:paraId="3F70C6D4" w14:textId="127066FE" w:rsidR="00B3625B" w:rsidRPr="0089531F" w:rsidRDefault="00F9335B" w:rsidP="0089531F">
            <w:pPr>
              <w:spacing w:after="160" w:line="256" w:lineRule="auto"/>
              <w:jc w:val="both"/>
              <w:rPr>
                <w:rFonts w:ascii="Times New Roman" w:hAnsi="Times New Roman" w:cs="Times New Roman"/>
                <w:bCs/>
                <w:sz w:val="22"/>
                <w:szCs w:val="22"/>
              </w:rPr>
            </w:pPr>
            <w:r w:rsidRPr="00945EFB">
              <w:rPr>
                <w:rFonts w:ascii="Times New Roman" w:hAnsi="Times New Roman" w:cs="Times New Roman"/>
                <w:bCs/>
              </w:rPr>
              <w:t>Çerez</w:t>
            </w:r>
            <w:r>
              <w:rPr>
                <w:rFonts w:ascii="Times New Roman" w:hAnsi="Times New Roman" w:cs="Times New Roman"/>
                <w:bCs/>
              </w:rPr>
              <w:t xml:space="preserve"> ve </w:t>
            </w:r>
            <w:r w:rsidRPr="00BE712C">
              <w:rPr>
                <w:rFonts w:ascii="Times New Roman" w:hAnsi="Times New Roman" w:cs="Times New Roman"/>
                <w:bCs/>
              </w:rPr>
              <w:t>Alışveriş Geçmişi Bilgisi</w:t>
            </w:r>
            <w:r>
              <w:rPr>
                <w:rFonts w:ascii="Times New Roman" w:hAnsi="Times New Roman" w:cs="Times New Roman"/>
                <w:bCs/>
              </w:rPr>
              <w:t>.</w:t>
            </w:r>
          </w:p>
        </w:tc>
      </w:tr>
      <w:tr w:rsidR="0089531F" w:rsidRPr="00CF3EBB" w14:paraId="054B7BC3" w14:textId="77777777" w:rsidTr="00E76E58">
        <w:trPr>
          <w:trHeight w:val="404"/>
          <w:jc w:val="center"/>
        </w:trPr>
        <w:tc>
          <w:tcPr>
            <w:tcW w:w="3397" w:type="dxa"/>
            <w:vAlign w:val="center"/>
          </w:tcPr>
          <w:p w14:paraId="54C660CA" w14:textId="14DD1ACF" w:rsidR="0089531F" w:rsidRDefault="00882BC7" w:rsidP="00DC4CE2">
            <w:pPr>
              <w:jc w:val="center"/>
              <w:rPr>
                <w:rFonts w:ascii="Times New Roman" w:hAnsi="Times New Roman" w:cs="Times New Roman"/>
                <w:b/>
                <w:bCs/>
                <w:sz w:val="22"/>
                <w:szCs w:val="22"/>
              </w:rPr>
            </w:pPr>
            <w:r>
              <w:rPr>
                <w:rFonts w:ascii="Times New Roman" w:hAnsi="Times New Roman" w:cs="Times New Roman"/>
                <w:b/>
                <w:bCs/>
                <w:sz w:val="22"/>
                <w:szCs w:val="22"/>
              </w:rPr>
              <w:t>GÖRSEL KAYITLAR</w:t>
            </w:r>
          </w:p>
        </w:tc>
        <w:tc>
          <w:tcPr>
            <w:tcW w:w="5529" w:type="dxa"/>
          </w:tcPr>
          <w:p w14:paraId="597C0152" w14:textId="4C054BBE" w:rsidR="0089531F" w:rsidRPr="008F439C" w:rsidRDefault="007E0FDD" w:rsidP="0089531F">
            <w:pPr>
              <w:spacing w:after="160" w:line="256" w:lineRule="auto"/>
              <w:jc w:val="both"/>
              <w:rPr>
                <w:rFonts w:ascii="Times New Roman" w:hAnsi="Times New Roman" w:cs="Times New Roman"/>
                <w:bCs/>
                <w:sz w:val="22"/>
                <w:szCs w:val="22"/>
              </w:rPr>
            </w:pPr>
            <w:r w:rsidRPr="00340209">
              <w:rPr>
                <w:rFonts w:ascii="Times New Roman" w:hAnsi="Times New Roman" w:cs="Times New Roman"/>
                <w:bCs/>
              </w:rPr>
              <w:t>Fotoğraf</w:t>
            </w:r>
            <w:r>
              <w:rPr>
                <w:rFonts w:ascii="Times New Roman" w:hAnsi="Times New Roman" w:cs="Times New Roman"/>
                <w:bCs/>
              </w:rPr>
              <w:t>.</w:t>
            </w:r>
          </w:p>
        </w:tc>
      </w:tr>
      <w:tr w:rsidR="0089531F" w:rsidRPr="00CF3EBB" w14:paraId="2F096B91" w14:textId="77777777" w:rsidTr="00387EED">
        <w:trPr>
          <w:trHeight w:val="224"/>
          <w:jc w:val="center"/>
        </w:trPr>
        <w:tc>
          <w:tcPr>
            <w:tcW w:w="3397" w:type="dxa"/>
            <w:vAlign w:val="center"/>
          </w:tcPr>
          <w:p w14:paraId="337BC03B" w14:textId="675BF036" w:rsidR="0089531F" w:rsidRDefault="004E6DF7" w:rsidP="00DC4CE2">
            <w:pPr>
              <w:jc w:val="center"/>
              <w:rPr>
                <w:rFonts w:ascii="Times New Roman" w:hAnsi="Times New Roman" w:cs="Times New Roman"/>
                <w:b/>
                <w:bCs/>
                <w:sz w:val="22"/>
                <w:szCs w:val="22"/>
              </w:rPr>
            </w:pPr>
            <w:r>
              <w:rPr>
                <w:rFonts w:ascii="Times New Roman" w:hAnsi="Times New Roman" w:cs="Times New Roman"/>
                <w:b/>
                <w:bCs/>
                <w:sz w:val="22"/>
                <w:szCs w:val="22"/>
              </w:rPr>
              <w:t>LOKASYON</w:t>
            </w:r>
          </w:p>
        </w:tc>
        <w:tc>
          <w:tcPr>
            <w:tcW w:w="5529" w:type="dxa"/>
          </w:tcPr>
          <w:p w14:paraId="2D8A55C6" w14:textId="343530C3" w:rsidR="0089531F" w:rsidRPr="0012599D" w:rsidRDefault="004E6DF7" w:rsidP="0089531F">
            <w:pPr>
              <w:spacing w:after="160" w:line="256" w:lineRule="auto"/>
              <w:jc w:val="both"/>
              <w:rPr>
                <w:rFonts w:ascii="Times New Roman" w:hAnsi="Times New Roman" w:cs="Times New Roman"/>
                <w:bCs/>
                <w:sz w:val="22"/>
                <w:szCs w:val="22"/>
              </w:rPr>
            </w:pPr>
            <w:r w:rsidRPr="00F23960">
              <w:rPr>
                <w:rFonts w:ascii="Times New Roman" w:hAnsi="Times New Roman" w:cs="Times New Roman"/>
                <w:bCs/>
              </w:rPr>
              <w:t>Konum Bilgisi</w:t>
            </w:r>
            <w:r>
              <w:rPr>
                <w:rFonts w:ascii="Times New Roman" w:hAnsi="Times New Roman" w:cs="Times New Roman"/>
                <w:bCs/>
              </w:rPr>
              <w:t>.</w:t>
            </w:r>
          </w:p>
        </w:tc>
      </w:tr>
    </w:tbl>
    <w:p w14:paraId="618BC368" w14:textId="77777777" w:rsidR="00B3625B" w:rsidRDefault="00B3625B" w:rsidP="001A2918">
      <w:pPr>
        <w:spacing w:after="0" w:line="240" w:lineRule="auto"/>
        <w:jc w:val="both"/>
        <w:rPr>
          <w:rFonts w:ascii="Times New Roman" w:hAnsi="Times New Roman" w:cs="Times New Roman"/>
          <w:sz w:val="22"/>
          <w:szCs w:val="22"/>
        </w:rPr>
      </w:pPr>
    </w:p>
    <w:p w14:paraId="49D45CF3" w14:textId="7515EBCD" w:rsidR="007A555A" w:rsidRDefault="00234DC8" w:rsidP="00CC7496">
      <w:pPr>
        <w:spacing w:after="0" w:line="240" w:lineRule="auto"/>
        <w:ind w:left="708"/>
        <w:jc w:val="both"/>
        <w:rPr>
          <w:rFonts w:ascii="Times New Roman" w:hAnsi="Times New Roman" w:cs="Times New Roman"/>
          <w:sz w:val="22"/>
          <w:szCs w:val="22"/>
        </w:rPr>
      </w:pPr>
      <w:r w:rsidRPr="00234DC8">
        <w:rPr>
          <w:rFonts w:ascii="Times New Roman" w:hAnsi="Times New Roman" w:cs="Times New Roman"/>
          <w:sz w:val="22"/>
          <w:szCs w:val="22"/>
        </w:rPr>
        <w:t xml:space="preserve">Aşağıda belirtilen </w:t>
      </w:r>
      <w:r w:rsidR="001B1776">
        <w:rPr>
          <w:rFonts w:ascii="Times New Roman" w:hAnsi="Times New Roman" w:cs="Times New Roman"/>
          <w:b/>
          <w:bCs/>
          <w:sz w:val="22"/>
          <w:szCs w:val="22"/>
        </w:rPr>
        <w:t>Tablo 3</w:t>
      </w:r>
      <w:r w:rsidRPr="00234DC8">
        <w:rPr>
          <w:rFonts w:ascii="Times New Roman" w:hAnsi="Times New Roman" w:cs="Times New Roman"/>
          <w:b/>
          <w:bCs/>
          <w:sz w:val="22"/>
          <w:szCs w:val="22"/>
        </w:rPr>
        <w:t>’de</w:t>
      </w:r>
      <w:r>
        <w:rPr>
          <w:rFonts w:ascii="Times New Roman" w:hAnsi="Times New Roman" w:cs="Times New Roman"/>
          <w:sz w:val="22"/>
          <w:szCs w:val="22"/>
        </w:rPr>
        <w:t xml:space="preserve"> ise kişisel veri sahibi kategorileri ve bu kategoriler içerisindeki kişilerin hangi tip kişisel verilerinin işlendiği detaylı bir şekilde anlatılmıştır. </w:t>
      </w:r>
    </w:p>
    <w:p w14:paraId="72FEACE4" w14:textId="77777777" w:rsidR="00234DC8" w:rsidRPr="00A44764" w:rsidRDefault="00234DC8" w:rsidP="001A2918">
      <w:pPr>
        <w:spacing w:after="0" w:line="240" w:lineRule="auto"/>
        <w:jc w:val="both"/>
        <w:rPr>
          <w:rFonts w:ascii="Times New Roman" w:hAnsi="Times New Roman" w:cs="Times New Roman"/>
          <w:sz w:val="16"/>
          <w:szCs w:val="16"/>
        </w:rPr>
      </w:pPr>
    </w:p>
    <w:p w14:paraId="2F3BA622" w14:textId="465CFF6C" w:rsidR="001A2918" w:rsidRPr="001A10DD" w:rsidRDefault="001B1776" w:rsidP="001A10DD">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2"/>
          <w:szCs w:val="22"/>
        </w:rPr>
        <w:t>TABLO 3</w:t>
      </w:r>
    </w:p>
    <w:p w14:paraId="1E613135" w14:textId="77777777" w:rsidR="001A2918" w:rsidRPr="00A44764" w:rsidRDefault="001A2918" w:rsidP="001A2918">
      <w:pPr>
        <w:spacing w:after="0" w:line="240" w:lineRule="auto"/>
        <w:jc w:val="both"/>
        <w:rPr>
          <w:rFonts w:ascii="Times New Roman" w:hAnsi="Times New Roman" w:cs="Times New Roman"/>
          <w:b/>
          <w:bCs/>
          <w:sz w:val="10"/>
          <w:szCs w:val="10"/>
        </w:rPr>
      </w:pPr>
    </w:p>
    <w:tbl>
      <w:tblPr>
        <w:tblStyle w:val="TabloKlavuzu"/>
        <w:tblW w:w="0" w:type="auto"/>
        <w:jc w:val="center"/>
        <w:tblLook w:val="04A0" w:firstRow="1" w:lastRow="0" w:firstColumn="1" w:lastColumn="0" w:noHBand="0" w:noVBand="1"/>
      </w:tblPr>
      <w:tblGrid>
        <w:gridCol w:w="3539"/>
        <w:gridCol w:w="5523"/>
      </w:tblGrid>
      <w:tr w:rsidR="007757B6" w:rsidRPr="00F2580F" w14:paraId="08FE1C02" w14:textId="77777777" w:rsidTr="0079213A">
        <w:trPr>
          <w:jc w:val="center"/>
        </w:trPr>
        <w:tc>
          <w:tcPr>
            <w:tcW w:w="3539" w:type="dxa"/>
            <w:shd w:val="clear" w:color="auto" w:fill="FF0000"/>
            <w:vAlign w:val="center"/>
          </w:tcPr>
          <w:p w14:paraId="11A98357" w14:textId="77777777" w:rsidR="007757B6" w:rsidRPr="00F2580F" w:rsidRDefault="007757B6"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KİŞİSEL VERİ KATEGORİSİ</w:t>
            </w:r>
          </w:p>
        </w:tc>
        <w:tc>
          <w:tcPr>
            <w:tcW w:w="5523" w:type="dxa"/>
            <w:shd w:val="clear" w:color="auto" w:fill="FF0000"/>
          </w:tcPr>
          <w:p w14:paraId="2F206637" w14:textId="77777777" w:rsidR="007757B6" w:rsidRPr="00F2580F" w:rsidRDefault="007757B6"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İLGİLİ KİŞİSEL VERİNİN İLİŞKİLİ OLDUĞU VERİ SAHİBİ KATEGORİSİ</w:t>
            </w:r>
          </w:p>
        </w:tc>
      </w:tr>
      <w:tr w:rsidR="007757B6" w:rsidRPr="00F2580F" w14:paraId="64B8FE23" w14:textId="77777777" w:rsidTr="00126E01">
        <w:trPr>
          <w:trHeight w:val="1382"/>
          <w:jc w:val="center"/>
        </w:trPr>
        <w:tc>
          <w:tcPr>
            <w:tcW w:w="3539" w:type="dxa"/>
            <w:vAlign w:val="center"/>
          </w:tcPr>
          <w:p w14:paraId="17852BE8" w14:textId="6A9F3B0C" w:rsidR="007757B6" w:rsidRPr="00F2580F" w:rsidRDefault="007D4023" w:rsidP="00B01A78">
            <w:pPr>
              <w:jc w:val="center"/>
              <w:rPr>
                <w:rFonts w:ascii="Times New Roman" w:hAnsi="Times New Roman" w:cs="Times New Roman"/>
                <w:b/>
                <w:bCs/>
                <w:sz w:val="22"/>
                <w:szCs w:val="22"/>
              </w:rPr>
            </w:pPr>
            <w:r w:rsidRPr="00F2580F">
              <w:rPr>
                <w:rFonts w:ascii="Times New Roman" w:hAnsi="Times New Roman" w:cs="Times New Roman"/>
                <w:b/>
                <w:bCs/>
                <w:sz w:val="22"/>
                <w:szCs w:val="22"/>
              </w:rPr>
              <w:lastRenderedPageBreak/>
              <w:t>KİMLİK</w:t>
            </w:r>
          </w:p>
        </w:tc>
        <w:tc>
          <w:tcPr>
            <w:tcW w:w="5523" w:type="dxa"/>
          </w:tcPr>
          <w:p w14:paraId="6AF21914" w14:textId="0B395EA3" w:rsidR="007757B6" w:rsidRPr="00F2580F" w:rsidRDefault="00C96BD4" w:rsidP="00C96BD4">
            <w:pPr>
              <w:spacing w:after="160" w:line="256" w:lineRule="auto"/>
              <w:jc w:val="both"/>
              <w:rPr>
                <w:rFonts w:ascii="Times New Roman" w:hAnsi="Times New Roman" w:cs="Times New Roman"/>
                <w:bCs/>
                <w:sz w:val="22"/>
                <w:szCs w:val="22"/>
              </w:rPr>
            </w:pPr>
            <w:r>
              <w:rPr>
                <w:rFonts w:ascii="Times New Roman" w:hAnsi="Times New Roman" w:cs="Times New Roman"/>
                <w:bCs/>
              </w:rPr>
              <w:t xml:space="preserve">Çalışan Adayı, Referans Gösterilen Kişi, Çırak, Stajyer, Çalışan, Çalışanın Bakmakla Yükümlü Olduğu Kişi, </w:t>
            </w:r>
            <w:r w:rsidRPr="001A1D87">
              <w:rPr>
                <w:rFonts w:ascii="Times New Roman" w:hAnsi="Times New Roman" w:cs="Times New Roman"/>
                <w:bCs/>
              </w:rPr>
              <w:t>WEB Sitesi Ziyaretçisi</w:t>
            </w:r>
            <w:r>
              <w:rPr>
                <w:rFonts w:ascii="Times New Roman" w:hAnsi="Times New Roman" w:cs="Times New Roman"/>
                <w:bCs/>
              </w:rPr>
              <w:t xml:space="preserve">, SMM/YMM, Avukat, Tedarikçi veya Yetkilisi, </w:t>
            </w:r>
            <w:r w:rsidRPr="00213218">
              <w:rPr>
                <w:rFonts w:ascii="Times New Roman" w:hAnsi="Times New Roman" w:cs="Times New Roman"/>
                <w:bCs/>
              </w:rPr>
              <w:t>Ürün Alıcısı</w:t>
            </w:r>
            <w:r>
              <w:rPr>
                <w:rFonts w:ascii="Times New Roman" w:hAnsi="Times New Roman" w:cs="Times New Roman"/>
                <w:bCs/>
              </w:rPr>
              <w:t xml:space="preserve">, </w:t>
            </w:r>
            <w:r w:rsidRPr="00A631FE">
              <w:rPr>
                <w:rFonts w:ascii="Times New Roman" w:hAnsi="Times New Roman" w:cs="Times New Roman"/>
                <w:bCs/>
              </w:rPr>
              <w:t>Şoför</w:t>
            </w:r>
            <w:r>
              <w:rPr>
                <w:rFonts w:ascii="Times New Roman" w:hAnsi="Times New Roman" w:cs="Times New Roman"/>
                <w:bCs/>
              </w:rPr>
              <w:t xml:space="preserve">, Hissedar/Ortak, </w:t>
            </w:r>
            <w:r w:rsidRPr="002C6B40">
              <w:rPr>
                <w:rFonts w:ascii="Times New Roman" w:hAnsi="Times New Roman" w:cs="Times New Roman"/>
                <w:bCs/>
              </w:rPr>
              <w:t>Malik Veya Yetkilisi (Satıcı)</w:t>
            </w:r>
            <w:r>
              <w:rPr>
                <w:rFonts w:ascii="Times New Roman" w:hAnsi="Times New Roman" w:cs="Times New Roman"/>
                <w:bCs/>
              </w:rPr>
              <w:t xml:space="preserve">, </w:t>
            </w:r>
            <w:r w:rsidRPr="002C6B40">
              <w:rPr>
                <w:rFonts w:ascii="Times New Roman" w:hAnsi="Times New Roman" w:cs="Times New Roman"/>
                <w:bCs/>
              </w:rPr>
              <w:t>Alıcı Veya Yetkilisi (Alıcı)</w:t>
            </w:r>
            <w:r>
              <w:rPr>
                <w:rFonts w:ascii="Times New Roman" w:hAnsi="Times New Roman" w:cs="Times New Roman"/>
                <w:bCs/>
              </w:rPr>
              <w:t>, Noter, Vekil Edilen, Şirket Yetkilisi ve Alacaklı Banka Yetkilisi.</w:t>
            </w:r>
          </w:p>
        </w:tc>
      </w:tr>
      <w:tr w:rsidR="007757B6" w:rsidRPr="00F2580F" w14:paraId="7C216F68" w14:textId="77777777" w:rsidTr="00F2580F">
        <w:trPr>
          <w:trHeight w:val="1420"/>
          <w:jc w:val="center"/>
        </w:trPr>
        <w:tc>
          <w:tcPr>
            <w:tcW w:w="3539" w:type="dxa"/>
            <w:vAlign w:val="center"/>
          </w:tcPr>
          <w:p w14:paraId="27FA77E2" w14:textId="09FC5817" w:rsidR="007757B6" w:rsidRPr="00F2580F" w:rsidRDefault="00D1543E"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İLETİŞİM</w:t>
            </w:r>
          </w:p>
        </w:tc>
        <w:tc>
          <w:tcPr>
            <w:tcW w:w="5523" w:type="dxa"/>
          </w:tcPr>
          <w:p w14:paraId="4ED5D38C" w14:textId="57488C54" w:rsidR="007757B6" w:rsidRPr="00F2580F" w:rsidRDefault="00D31514" w:rsidP="00126E01">
            <w:pPr>
              <w:spacing w:after="160" w:line="256" w:lineRule="auto"/>
              <w:jc w:val="both"/>
              <w:rPr>
                <w:rFonts w:ascii="Times New Roman" w:hAnsi="Times New Roman" w:cs="Times New Roman"/>
                <w:bCs/>
                <w:sz w:val="22"/>
                <w:szCs w:val="22"/>
              </w:rPr>
            </w:pPr>
            <w:r>
              <w:rPr>
                <w:rFonts w:ascii="Times New Roman" w:hAnsi="Times New Roman" w:cs="Times New Roman"/>
                <w:bCs/>
              </w:rPr>
              <w:t xml:space="preserve">Çalışan Adayı, Referans Gösterilen Kişi, Çırak, Stajyer, Çalışan, </w:t>
            </w:r>
            <w:r w:rsidRPr="00C0086E">
              <w:rPr>
                <w:rFonts w:ascii="Times New Roman" w:hAnsi="Times New Roman" w:cs="Times New Roman"/>
                <w:bCs/>
              </w:rPr>
              <w:t>Web Sitesi Ziyaretçisi</w:t>
            </w:r>
            <w:r>
              <w:rPr>
                <w:rFonts w:ascii="Times New Roman" w:hAnsi="Times New Roman" w:cs="Times New Roman"/>
                <w:bCs/>
              </w:rPr>
              <w:t xml:space="preserve">, SMM/YMM, Avukat, Tedarikçi veya Yetkilisi, </w:t>
            </w:r>
            <w:r w:rsidRPr="00277799">
              <w:rPr>
                <w:rFonts w:ascii="Times New Roman" w:hAnsi="Times New Roman" w:cs="Times New Roman"/>
                <w:bCs/>
              </w:rPr>
              <w:t>Ürün Alıcısı</w:t>
            </w:r>
            <w:r>
              <w:rPr>
                <w:rFonts w:ascii="Times New Roman" w:hAnsi="Times New Roman" w:cs="Times New Roman"/>
                <w:bCs/>
              </w:rPr>
              <w:t>, Vekil Edilen, Şirket Yetkilisi ve Alacaklı Banka Yetkilisi.</w:t>
            </w:r>
          </w:p>
        </w:tc>
      </w:tr>
      <w:tr w:rsidR="007757B6" w:rsidRPr="00F2580F" w14:paraId="2723DC96" w14:textId="77777777" w:rsidTr="00126E01">
        <w:trPr>
          <w:trHeight w:val="396"/>
          <w:jc w:val="center"/>
        </w:trPr>
        <w:tc>
          <w:tcPr>
            <w:tcW w:w="3539" w:type="dxa"/>
            <w:vAlign w:val="center"/>
          </w:tcPr>
          <w:p w14:paraId="29BBE8E9" w14:textId="4C08B6EF" w:rsidR="007757B6" w:rsidRPr="00F2580F" w:rsidRDefault="007E3B33"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HUKUKİ İŞLEM</w:t>
            </w:r>
          </w:p>
        </w:tc>
        <w:tc>
          <w:tcPr>
            <w:tcW w:w="5523" w:type="dxa"/>
          </w:tcPr>
          <w:p w14:paraId="28E2FD80" w14:textId="57C49CF2" w:rsidR="007757B6" w:rsidRPr="00F2580F" w:rsidRDefault="00EA20B2" w:rsidP="00DC4CE2">
            <w:pPr>
              <w:rPr>
                <w:rFonts w:ascii="Times New Roman" w:hAnsi="Times New Roman" w:cs="Times New Roman"/>
                <w:sz w:val="22"/>
                <w:szCs w:val="22"/>
              </w:rPr>
            </w:pPr>
            <w:r>
              <w:rPr>
                <w:rFonts w:ascii="Times New Roman" w:hAnsi="Times New Roman" w:cs="Times New Roman"/>
                <w:bCs/>
              </w:rPr>
              <w:t>Çalışan.</w:t>
            </w:r>
          </w:p>
        </w:tc>
      </w:tr>
      <w:tr w:rsidR="007757B6" w:rsidRPr="00F2580F" w14:paraId="1B8F2223" w14:textId="77777777" w:rsidTr="00126E01">
        <w:trPr>
          <w:trHeight w:val="415"/>
          <w:jc w:val="center"/>
        </w:trPr>
        <w:tc>
          <w:tcPr>
            <w:tcW w:w="3539" w:type="dxa"/>
            <w:vAlign w:val="center"/>
          </w:tcPr>
          <w:p w14:paraId="25D22C1A" w14:textId="3F9B3A01" w:rsidR="007757B6" w:rsidRPr="00F2580F" w:rsidRDefault="00B3246E"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MESLEKİ DENEYİM</w:t>
            </w:r>
          </w:p>
        </w:tc>
        <w:tc>
          <w:tcPr>
            <w:tcW w:w="5523" w:type="dxa"/>
          </w:tcPr>
          <w:p w14:paraId="0AF2B179" w14:textId="1AE5CD79" w:rsidR="007757B6" w:rsidRPr="00F2580F" w:rsidRDefault="003B3F85" w:rsidP="00DC4CE2">
            <w:pPr>
              <w:rPr>
                <w:rFonts w:ascii="Times New Roman" w:hAnsi="Times New Roman" w:cs="Times New Roman"/>
                <w:sz w:val="22"/>
                <w:szCs w:val="22"/>
              </w:rPr>
            </w:pPr>
            <w:r>
              <w:rPr>
                <w:rFonts w:ascii="Times New Roman" w:hAnsi="Times New Roman" w:cs="Times New Roman"/>
                <w:bCs/>
              </w:rPr>
              <w:t>Çalışan Adayı ve Çalışan.</w:t>
            </w:r>
          </w:p>
        </w:tc>
      </w:tr>
      <w:tr w:rsidR="007757B6" w:rsidRPr="00F2580F" w14:paraId="3B2B5EF5" w14:textId="77777777" w:rsidTr="00126E01">
        <w:trPr>
          <w:trHeight w:val="422"/>
          <w:jc w:val="center"/>
        </w:trPr>
        <w:tc>
          <w:tcPr>
            <w:tcW w:w="3539" w:type="dxa"/>
            <w:vAlign w:val="center"/>
          </w:tcPr>
          <w:p w14:paraId="5D1D4E83" w14:textId="0976F661" w:rsidR="007757B6" w:rsidRPr="00F2580F" w:rsidRDefault="00F356B7"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ÖZLÜK</w:t>
            </w:r>
          </w:p>
        </w:tc>
        <w:tc>
          <w:tcPr>
            <w:tcW w:w="5523" w:type="dxa"/>
          </w:tcPr>
          <w:p w14:paraId="4859E177" w14:textId="20FAC8BA" w:rsidR="007757B6" w:rsidRPr="00F2580F" w:rsidRDefault="004D3F79" w:rsidP="00DC4CE2">
            <w:pPr>
              <w:rPr>
                <w:rFonts w:ascii="Times New Roman" w:hAnsi="Times New Roman" w:cs="Times New Roman"/>
                <w:sz w:val="22"/>
                <w:szCs w:val="22"/>
              </w:rPr>
            </w:pPr>
            <w:r>
              <w:rPr>
                <w:rFonts w:ascii="Times New Roman" w:hAnsi="Times New Roman" w:cs="Times New Roman"/>
                <w:bCs/>
              </w:rPr>
              <w:t>Çalışan.</w:t>
            </w:r>
          </w:p>
        </w:tc>
      </w:tr>
      <w:tr w:rsidR="007757B6" w:rsidRPr="00F2580F" w14:paraId="035044DE" w14:textId="77777777" w:rsidTr="00FB0AF0">
        <w:trPr>
          <w:trHeight w:val="562"/>
          <w:jc w:val="center"/>
        </w:trPr>
        <w:tc>
          <w:tcPr>
            <w:tcW w:w="3539" w:type="dxa"/>
            <w:vAlign w:val="center"/>
          </w:tcPr>
          <w:p w14:paraId="1A8F8DE5" w14:textId="48E87D7F" w:rsidR="007757B6" w:rsidRPr="00F2580F" w:rsidRDefault="00524138"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 xml:space="preserve">CEZA VE </w:t>
            </w:r>
            <w:proofErr w:type="gramStart"/>
            <w:r w:rsidRPr="00F2580F">
              <w:rPr>
                <w:rFonts w:ascii="Times New Roman" w:hAnsi="Times New Roman" w:cs="Times New Roman"/>
                <w:b/>
                <w:bCs/>
                <w:sz w:val="22"/>
                <w:szCs w:val="22"/>
              </w:rPr>
              <w:t>MAHKUMİYET</w:t>
            </w:r>
            <w:proofErr w:type="gramEnd"/>
            <w:r w:rsidRPr="00F2580F">
              <w:rPr>
                <w:rFonts w:ascii="Times New Roman" w:hAnsi="Times New Roman" w:cs="Times New Roman"/>
                <w:b/>
                <w:bCs/>
                <w:sz w:val="22"/>
                <w:szCs w:val="22"/>
              </w:rPr>
              <w:t xml:space="preserve"> BİLGİSİ</w:t>
            </w:r>
          </w:p>
        </w:tc>
        <w:tc>
          <w:tcPr>
            <w:tcW w:w="5523" w:type="dxa"/>
          </w:tcPr>
          <w:p w14:paraId="10435CEA" w14:textId="39FA99DF" w:rsidR="007757B6" w:rsidRPr="00F2580F" w:rsidRDefault="005000D1" w:rsidP="006C5FB3">
            <w:pPr>
              <w:spacing w:after="160" w:line="256" w:lineRule="auto"/>
              <w:jc w:val="both"/>
              <w:rPr>
                <w:rFonts w:ascii="Times New Roman" w:hAnsi="Times New Roman" w:cs="Times New Roman"/>
                <w:b/>
                <w:bCs/>
                <w:sz w:val="22"/>
                <w:szCs w:val="22"/>
              </w:rPr>
            </w:pPr>
            <w:r>
              <w:rPr>
                <w:rFonts w:ascii="Times New Roman" w:hAnsi="Times New Roman" w:cs="Times New Roman"/>
                <w:bCs/>
              </w:rPr>
              <w:t>Çalışan.</w:t>
            </w:r>
          </w:p>
        </w:tc>
      </w:tr>
      <w:tr w:rsidR="007757B6" w:rsidRPr="00F2580F" w14:paraId="53E85C2D" w14:textId="77777777" w:rsidTr="00126E01">
        <w:trPr>
          <w:trHeight w:val="340"/>
          <w:jc w:val="center"/>
        </w:trPr>
        <w:tc>
          <w:tcPr>
            <w:tcW w:w="3539" w:type="dxa"/>
            <w:vAlign w:val="center"/>
          </w:tcPr>
          <w:p w14:paraId="396EB38B" w14:textId="071D1799" w:rsidR="007757B6" w:rsidRPr="00F2580F" w:rsidRDefault="000E5872"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SAĞLIK BİLGİSİ</w:t>
            </w:r>
          </w:p>
        </w:tc>
        <w:tc>
          <w:tcPr>
            <w:tcW w:w="5523" w:type="dxa"/>
          </w:tcPr>
          <w:p w14:paraId="66EAAC7E" w14:textId="3FD4A9F2" w:rsidR="007757B6" w:rsidRPr="00F2580F" w:rsidRDefault="00B80FB6" w:rsidP="00206D35">
            <w:pPr>
              <w:spacing w:after="160" w:line="256" w:lineRule="auto"/>
              <w:jc w:val="both"/>
              <w:rPr>
                <w:rFonts w:ascii="Times New Roman" w:hAnsi="Times New Roman" w:cs="Times New Roman"/>
                <w:b/>
                <w:bCs/>
                <w:sz w:val="22"/>
                <w:szCs w:val="22"/>
              </w:rPr>
            </w:pPr>
            <w:r>
              <w:rPr>
                <w:rFonts w:ascii="Times New Roman" w:hAnsi="Times New Roman" w:cs="Times New Roman"/>
                <w:bCs/>
              </w:rPr>
              <w:t>Çalışan.</w:t>
            </w:r>
          </w:p>
        </w:tc>
      </w:tr>
      <w:tr w:rsidR="007757B6" w:rsidRPr="00F2580F" w14:paraId="6108DC9D" w14:textId="77777777" w:rsidTr="00E70857">
        <w:trPr>
          <w:trHeight w:val="422"/>
          <w:jc w:val="center"/>
        </w:trPr>
        <w:tc>
          <w:tcPr>
            <w:tcW w:w="3539" w:type="dxa"/>
            <w:vAlign w:val="center"/>
          </w:tcPr>
          <w:p w14:paraId="14251499" w14:textId="4F0CB8FF" w:rsidR="007757B6" w:rsidRPr="00F2580F" w:rsidRDefault="00206506"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FİNANS</w:t>
            </w:r>
          </w:p>
        </w:tc>
        <w:tc>
          <w:tcPr>
            <w:tcW w:w="5523" w:type="dxa"/>
          </w:tcPr>
          <w:p w14:paraId="6D93FAC9" w14:textId="450DA944" w:rsidR="007757B6" w:rsidRPr="00F2580F" w:rsidRDefault="00B14FFF" w:rsidP="00DC4CE2">
            <w:pPr>
              <w:jc w:val="both"/>
              <w:rPr>
                <w:rFonts w:ascii="Times New Roman" w:hAnsi="Times New Roman" w:cs="Times New Roman"/>
                <w:sz w:val="22"/>
                <w:szCs w:val="22"/>
              </w:rPr>
            </w:pPr>
            <w:r>
              <w:rPr>
                <w:rFonts w:ascii="Times New Roman" w:hAnsi="Times New Roman" w:cs="Times New Roman"/>
                <w:bCs/>
              </w:rPr>
              <w:t>Çalışan, SMM/YMM, Avukat, Tedarikçi</w:t>
            </w:r>
            <w:r w:rsidR="00A55163">
              <w:rPr>
                <w:rFonts w:ascii="Times New Roman" w:hAnsi="Times New Roman" w:cs="Times New Roman"/>
                <w:bCs/>
              </w:rPr>
              <w:t xml:space="preserve"> veya Yetkilisi</w:t>
            </w:r>
            <w:r>
              <w:rPr>
                <w:rFonts w:ascii="Times New Roman" w:hAnsi="Times New Roman" w:cs="Times New Roman"/>
                <w:bCs/>
              </w:rPr>
              <w:t xml:space="preserve">, </w:t>
            </w:r>
            <w:r w:rsidRPr="00277799">
              <w:rPr>
                <w:rFonts w:ascii="Times New Roman" w:hAnsi="Times New Roman" w:cs="Times New Roman"/>
                <w:bCs/>
              </w:rPr>
              <w:t>Ürün Alıcısı</w:t>
            </w:r>
            <w:r>
              <w:rPr>
                <w:rFonts w:ascii="Times New Roman" w:hAnsi="Times New Roman" w:cs="Times New Roman"/>
                <w:bCs/>
              </w:rPr>
              <w:t xml:space="preserve"> ve Hissedar/Ortak.</w:t>
            </w:r>
          </w:p>
        </w:tc>
      </w:tr>
      <w:tr w:rsidR="007757B6" w:rsidRPr="00F2580F" w14:paraId="71037C69" w14:textId="77777777" w:rsidTr="00E73F00">
        <w:trPr>
          <w:trHeight w:val="408"/>
          <w:jc w:val="center"/>
        </w:trPr>
        <w:tc>
          <w:tcPr>
            <w:tcW w:w="3539" w:type="dxa"/>
            <w:vAlign w:val="center"/>
          </w:tcPr>
          <w:p w14:paraId="6E87D2C2" w14:textId="72CB3795" w:rsidR="007757B6" w:rsidRPr="00F2580F" w:rsidRDefault="00C02771" w:rsidP="00DC4CE2">
            <w:pPr>
              <w:jc w:val="center"/>
              <w:rPr>
                <w:rFonts w:ascii="Times New Roman" w:hAnsi="Times New Roman" w:cs="Times New Roman"/>
                <w:b/>
                <w:bCs/>
                <w:sz w:val="22"/>
                <w:szCs w:val="22"/>
              </w:rPr>
            </w:pPr>
            <w:r>
              <w:rPr>
                <w:rFonts w:ascii="Times New Roman" w:hAnsi="Times New Roman" w:cs="Times New Roman"/>
                <w:b/>
                <w:bCs/>
                <w:sz w:val="22"/>
                <w:szCs w:val="22"/>
              </w:rPr>
              <w:t>FİZİKSEL</w:t>
            </w:r>
            <w:r w:rsidR="00804C95" w:rsidRPr="00F2580F">
              <w:rPr>
                <w:rFonts w:ascii="Times New Roman" w:hAnsi="Times New Roman" w:cs="Times New Roman"/>
                <w:b/>
                <w:bCs/>
                <w:sz w:val="22"/>
                <w:szCs w:val="22"/>
              </w:rPr>
              <w:t xml:space="preserve"> </w:t>
            </w:r>
            <w:proofErr w:type="gramStart"/>
            <w:r w:rsidR="00804C95" w:rsidRPr="00F2580F">
              <w:rPr>
                <w:rFonts w:ascii="Times New Roman" w:hAnsi="Times New Roman" w:cs="Times New Roman"/>
                <w:b/>
                <w:bCs/>
                <w:sz w:val="22"/>
                <w:szCs w:val="22"/>
              </w:rPr>
              <w:t>MEKAN</w:t>
            </w:r>
            <w:proofErr w:type="gramEnd"/>
            <w:r w:rsidR="00804C95" w:rsidRPr="00F2580F">
              <w:rPr>
                <w:rFonts w:ascii="Times New Roman" w:hAnsi="Times New Roman" w:cs="Times New Roman"/>
                <w:b/>
                <w:bCs/>
                <w:sz w:val="22"/>
                <w:szCs w:val="22"/>
              </w:rPr>
              <w:t xml:space="preserve"> GÜVENLİĞİ</w:t>
            </w:r>
          </w:p>
        </w:tc>
        <w:tc>
          <w:tcPr>
            <w:tcW w:w="5523" w:type="dxa"/>
          </w:tcPr>
          <w:p w14:paraId="6BAD4380" w14:textId="5089F438" w:rsidR="007757B6" w:rsidRPr="00F2580F" w:rsidRDefault="00C02771" w:rsidP="00DC4CE2">
            <w:pPr>
              <w:jc w:val="both"/>
              <w:rPr>
                <w:rFonts w:ascii="Times New Roman" w:hAnsi="Times New Roman" w:cs="Times New Roman"/>
                <w:sz w:val="22"/>
                <w:szCs w:val="22"/>
              </w:rPr>
            </w:pPr>
            <w:r>
              <w:rPr>
                <w:rFonts w:ascii="Times New Roman" w:hAnsi="Times New Roman" w:cs="Times New Roman"/>
                <w:bCs/>
              </w:rPr>
              <w:t>Kayıt Alanında Bulunanlar.</w:t>
            </w:r>
          </w:p>
        </w:tc>
      </w:tr>
      <w:tr w:rsidR="007757B6" w:rsidRPr="00F2580F" w14:paraId="4461E8BC" w14:textId="77777777" w:rsidTr="005F2E42">
        <w:trPr>
          <w:trHeight w:val="414"/>
          <w:jc w:val="center"/>
        </w:trPr>
        <w:tc>
          <w:tcPr>
            <w:tcW w:w="3539" w:type="dxa"/>
            <w:vAlign w:val="center"/>
          </w:tcPr>
          <w:p w14:paraId="2DC8AC2D" w14:textId="4C709100" w:rsidR="007757B6" w:rsidRPr="00F2580F" w:rsidRDefault="00293288"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MÜŞTERİ İŞLEM</w:t>
            </w:r>
          </w:p>
        </w:tc>
        <w:tc>
          <w:tcPr>
            <w:tcW w:w="5523" w:type="dxa"/>
          </w:tcPr>
          <w:p w14:paraId="068200B6" w14:textId="6E40EACA" w:rsidR="007757B6" w:rsidRPr="00F2580F" w:rsidRDefault="00EE6C98" w:rsidP="00EA5218">
            <w:pPr>
              <w:spacing w:after="160" w:line="256" w:lineRule="auto"/>
              <w:jc w:val="both"/>
              <w:rPr>
                <w:rFonts w:ascii="Times New Roman" w:hAnsi="Times New Roman" w:cs="Times New Roman"/>
                <w:b/>
                <w:bCs/>
                <w:sz w:val="22"/>
                <w:szCs w:val="22"/>
              </w:rPr>
            </w:pPr>
            <w:r w:rsidRPr="00277799">
              <w:rPr>
                <w:rFonts w:ascii="Times New Roman" w:hAnsi="Times New Roman" w:cs="Times New Roman"/>
                <w:bCs/>
              </w:rPr>
              <w:t>Ürün Alıcısı</w:t>
            </w:r>
            <w:r>
              <w:rPr>
                <w:rFonts w:ascii="Times New Roman" w:hAnsi="Times New Roman" w:cs="Times New Roman"/>
                <w:bCs/>
              </w:rPr>
              <w:t>.</w:t>
            </w:r>
          </w:p>
        </w:tc>
      </w:tr>
      <w:tr w:rsidR="007757B6" w:rsidRPr="00F2580F" w14:paraId="294B5DF3" w14:textId="77777777" w:rsidTr="00513CFA">
        <w:trPr>
          <w:trHeight w:val="420"/>
          <w:jc w:val="center"/>
        </w:trPr>
        <w:tc>
          <w:tcPr>
            <w:tcW w:w="3539" w:type="dxa"/>
            <w:vAlign w:val="center"/>
          </w:tcPr>
          <w:p w14:paraId="7B2A4AFC" w14:textId="433BC171" w:rsidR="007757B6" w:rsidRPr="00F2580F" w:rsidRDefault="0061069C"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TEDARİK İŞLEM</w:t>
            </w:r>
          </w:p>
        </w:tc>
        <w:tc>
          <w:tcPr>
            <w:tcW w:w="5523" w:type="dxa"/>
          </w:tcPr>
          <w:p w14:paraId="208BABD2" w14:textId="3FC1B22B" w:rsidR="007757B6" w:rsidRPr="008A5FA0" w:rsidRDefault="008A5FA0" w:rsidP="008A5FA0">
            <w:pPr>
              <w:spacing w:after="160" w:line="256" w:lineRule="auto"/>
              <w:jc w:val="both"/>
              <w:rPr>
                <w:rFonts w:ascii="Times New Roman" w:hAnsi="Times New Roman" w:cs="Times New Roman"/>
                <w:b/>
                <w:bCs/>
              </w:rPr>
            </w:pPr>
            <w:r w:rsidRPr="008A5FA0">
              <w:rPr>
                <w:rFonts w:ascii="Times New Roman" w:hAnsi="Times New Roman" w:cs="Times New Roman"/>
                <w:bCs/>
              </w:rPr>
              <w:t>Tedarikçi veya Yetkilisi.</w:t>
            </w:r>
          </w:p>
        </w:tc>
      </w:tr>
      <w:tr w:rsidR="007757B6" w:rsidRPr="00F2580F" w14:paraId="12EB0557" w14:textId="77777777" w:rsidTr="00B23DDC">
        <w:trPr>
          <w:trHeight w:val="412"/>
          <w:jc w:val="center"/>
        </w:trPr>
        <w:tc>
          <w:tcPr>
            <w:tcW w:w="3539" w:type="dxa"/>
            <w:vAlign w:val="center"/>
          </w:tcPr>
          <w:p w14:paraId="4B5FF1C4" w14:textId="7CFA265B" w:rsidR="007757B6" w:rsidRPr="00F2580F" w:rsidRDefault="00D5190B"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PAZARLAMA</w:t>
            </w:r>
          </w:p>
        </w:tc>
        <w:tc>
          <w:tcPr>
            <w:tcW w:w="5523" w:type="dxa"/>
          </w:tcPr>
          <w:p w14:paraId="3ACAD8C6" w14:textId="4307124A" w:rsidR="007757B6" w:rsidRPr="00F2580F" w:rsidRDefault="000408E0" w:rsidP="00DC4CE2">
            <w:pPr>
              <w:rPr>
                <w:rFonts w:ascii="Times New Roman" w:hAnsi="Times New Roman" w:cs="Times New Roman"/>
                <w:sz w:val="22"/>
                <w:szCs w:val="22"/>
              </w:rPr>
            </w:pPr>
            <w:r w:rsidRPr="001A1D87">
              <w:rPr>
                <w:rFonts w:ascii="Times New Roman" w:hAnsi="Times New Roman" w:cs="Times New Roman"/>
                <w:bCs/>
              </w:rPr>
              <w:t>WEB Sitesi Ziyaretçisi</w:t>
            </w:r>
            <w:r>
              <w:rPr>
                <w:rFonts w:ascii="Times New Roman" w:hAnsi="Times New Roman" w:cs="Times New Roman"/>
                <w:bCs/>
              </w:rPr>
              <w:t xml:space="preserve"> ve </w:t>
            </w:r>
            <w:r w:rsidRPr="00277799">
              <w:rPr>
                <w:rFonts w:ascii="Times New Roman" w:hAnsi="Times New Roman" w:cs="Times New Roman"/>
                <w:bCs/>
              </w:rPr>
              <w:t>Ürün Alıcısı</w:t>
            </w:r>
            <w:r>
              <w:rPr>
                <w:rFonts w:ascii="Times New Roman" w:hAnsi="Times New Roman" w:cs="Times New Roman"/>
                <w:bCs/>
              </w:rPr>
              <w:t>.</w:t>
            </w:r>
          </w:p>
        </w:tc>
      </w:tr>
      <w:tr w:rsidR="00613657" w:rsidRPr="00F2580F" w14:paraId="0E6DBD5C" w14:textId="77777777" w:rsidTr="00B23DDC">
        <w:trPr>
          <w:trHeight w:val="412"/>
          <w:jc w:val="center"/>
        </w:trPr>
        <w:tc>
          <w:tcPr>
            <w:tcW w:w="3539" w:type="dxa"/>
            <w:vAlign w:val="center"/>
          </w:tcPr>
          <w:p w14:paraId="0FDE026A" w14:textId="5E54604C" w:rsidR="00613657" w:rsidRPr="00F2580F" w:rsidRDefault="00613657" w:rsidP="00DC4CE2">
            <w:pPr>
              <w:jc w:val="center"/>
              <w:rPr>
                <w:rFonts w:ascii="Times New Roman" w:hAnsi="Times New Roman" w:cs="Times New Roman"/>
                <w:b/>
                <w:bCs/>
                <w:sz w:val="22"/>
                <w:szCs w:val="22"/>
              </w:rPr>
            </w:pPr>
            <w:r w:rsidRPr="00F2580F">
              <w:rPr>
                <w:rFonts w:ascii="Times New Roman" w:hAnsi="Times New Roman" w:cs="Times New Roman"/>
                <w:b/>
                <w:bCs/>
                <w:sz w:val="22"/>
                <w:szCs w:val="22"/>
              </w:rPr>
              <w:t>GÖRSEL KAYITLAR</w:t>
            </w:r>
          </w:p>
        </w:tc>
        <w:tc>
          <w:tcPr>
            <w:tcW w:w="5523" w:type="dxa"/>
          </w:tcPr>
          <w:p w14:paraId="530F5647" w14:textId="4F227C0F" w:rsidR="00613657" w:rsidRPr="00F2580F" w:rsidRDefault="003B16CA" w:rsidP="00DC4CE2">
            <w:pPr>
              <w:rPr>
                <w:rFonts w:ascii="Times New Roman" w:hAnsi="Times New Roman" w:cs="Times New Roman"/>
                <w:sz w:val="22"/>
                <w:szCs w:val="22"/>
              </w:rPr>
            </w:pPr>
            <w:r>
              <w:rPr>
                <w:rFonts w:ascii="Times New Roman" w:hAnsi="Times New Roman" w:cs="Times New Roman"/>
                <w:bCs/>
              </w:rPr>
              <w:t>Çalışan.</w:t>
            </w:r>
          </w:p>
        </w:tc>
      </w:tr>
      <w:tr w:rsidR="00613657" w:rsidRPr="00F2580F" w14:paraId="3BF758DC" w14:textId="77777777" w:rsidTr="00B23DDC">
        <w:trPr>
          <w:trHeight w:val="412"/>
          <w:jc w:val="center"/>
        </w:trPr>
        <w:tc>
          <w:tcPr>
            <w:tcW w:w="3539" w:type="dxa"/>
            <w:vAlign w:val="center"/>
          </w:tcPr>
          <w:p w14:paraId="7A17BB84" w14:textId="76F5DC50" w:rsidR="00613657" w:rsidRPr="00F2580F" w:rsidRDefault="00A84244" w:rsidP="00DC4CE2">
            <w:pPr>
              <w:jc w:val="center"/>
              <w:rPr>
                <w:rFonts w:ascii="Times New Roman" w:hAnsi="Times New Roman" w:cs="Times New Roman"/>
                <w:b/>
                <w:bCs/>
                <w:sz w:val="22"/>
                <w:szCs w:val="22"/>
              </w:rPr>
            </w:pPr>
            <w:r>
              <w:rPr>
                <w:rFonts w:ascii="Times New Roman" w:hAnsi="Times New Roman" w:cs="Times New Roman"/>
                <w:b/>
                <w:bCs/>
                <w:sz w:val="22"/>
                <w:szCs w:val="22"/>
              </w:rPr>
              <w:t>LOKASYON</w:t>
            </w:r>
          </w:p>
        </w:tc>
        <w:tc>
          <w:tcPr>
            <w:tcW w:w="5523" w:type="dxa"/>
          </w:tcPr>
          <w:p w14:paraId="7B81C1DE" w14:textId="01C50C5A" w:rsidR="00613657" w:rsidRPr="00F2580F" w:rsidRDefault="00A84244" w:rsidP="00DC4CE2">
            <w:pPr>
              <w:rPr>
                <w:rFonts w:ascii="Times New Roman" w:hAnsi="Times New Roman" w:cs="Times New Roman"/>
                <w:sz w:val="22"/>
                <w:szCs w:val="22"/>
              </w:rPr>
            </w:pPr>
            <w:r>
              <w:rPr>
                <w:rFonts w:ascii="Times New Roman" w:hAnsi="Times New Roman" w:cs="Times New Roman"/>
                <w:bCs/>
              </w:rPr>
              <w:t>Çalışan.</w:t>
            </w:r>
          </w:p>
        </w:tc>
      </w:tr>
    </w:tbl>
    <w:p w14:paraId="783602CC" w14:textId="77777777" w:rsidR="009919C1" w:rsidRPr="007B748A" w:rsidRDefault="009919C1" w:rsidP="00BC17E0">
      <w:pPr>
        <w:jc w:val="both"/>
        <w:rPr>
          <w:rFonts w:ascii="Times New Roman" w:hAnsi="Times New Roman" w:cs="Times New Roman"/>
          <w:sz w:val="8"/>
          <w:szCs w:val="8"/>
        </w:rPr>
      </w:pPr>
    </w:p>
    <w:p w14:paraId="4B163EE6" w14:textId="75473F9F" w:rsidR="00BC17E0" w:rsidRPr="00E11CAC" w:rsidRDefault="00520BBC" w:rsidP="00D260C9">
      <w:pPr>
        <w:pStyle w:val="Balk1"/>
        <w:rPr>
          <w:sz w:val="32"/>
        </w:rPr>
      </w:pPr>
      <w:bookmarkStart w:id="7" w:name="_Toc106969129"/>
      <w:r w:rsidRPr="00E11CAC">
        <w:rPr>
          <w:sz w:val="32"/>
        </w:rPr>
        <w:t>8</w:t>
      </w:r>
      <w:r w:rsidR="00D260C9" w:rsidRPr="00E11CAC">
        <w:rPr>
          <w:sz w:val="32"/>
        </w:rPr>
        <w:t>)</w:t>
      </w:r>
      <w:r w:rsidR="00BC17E0" w:rsidRPr="00E11CAC">
        <w:rPr>
          <w:sz w:val="32"/>
        </w:rPr>
        <w:t>KİŞİSEL VERİLERİN KORUNMASINA İLİŞKİN HUSUSLAR</w:t>
      </w:r>
      <w:bookmarkEnd w:id="7"/>
    </w:p>
    <w:p w14:paraId="25217D42" w14:textId="4F0472BF" w:rsidR="00351F43" w:rsidRPr="0047609C" w:rsidRDefault="00101F78" w:rsidP="0047609C">
      <w:pPr>
        <w:spacing w:line="240" w:lineRule="auto"/>
        <w:ind w:left="708"/>
        <w:jc w:val="both"/>
        <w:rPr>
          <w:rFonts w:ascii="Times New Roman" w:hAnsi="Times New Roman" w:cs="Times New Roman"/>
          <w:sz w:val="22"/>
          <w:szCs w:val="22"/>
        </w:rPr>
      </w:pPr>
      <w:proofErr w:type="gramStart"/>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BC17E0">
        <w:rPr>
          <w:rFonts w:ascii="Times New Roman" w:hAnsi="Times New Roman" w:cs="Times New Roman"/>
          <w:sz w:val="22"/>
          <w:szCs w:val="22"/>
        </w:rPr>
        <w:t xml:space="preserve">, </w:t>
      </w:r>
      <w:proofErr w:type="spellStart"/>
      <w:r w:rsidR="00BC17E0">
        <w:rPr>
          <w:rFonts w:ascii="Times New Roman" w:hAnsi="Times New Roman" w:cs="Times New Roman"/>
          <w:sz w:val="22"/>
          <w:szCs w:val="22"/>
        </w:rPr>
        <w:t>KVKK’nın</w:t>
      </w:r>
      <w:proofErr w:type="spellEnd"/>
      <w:r w:rsidR="00BC17E0">
        <w:rPr>
          <w:rFonts w:ascii="Times New Roman" w:hAnsi="Times New Roman" w:cs="Times New Roman"/>
          <w:sz w:val="22"/>
          <w:szCs w:val="22"/>
        </w:rPr>
        <w:t xml:space="preserve">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almış olup, bu kapsamda gerekli altyapı güvenlik denetimlerini ve siber güvenlik denetimlerini </w:t>
      </w:r>
      <w:r w:rsidR="008376F5">
        <w:rPr>
          <w:rFonts w:ascii="Times New Roman" w:hAnsi="Times New Roman" w:cs="Times New Roman"/>
          <w:sz w:val="22"/>
          <w:szCs w:val="22"/>
        </w:rPr>
        <w:t>yazılım ve programlar ile</w:t>
      </w:r>
      <w:r w:rsidR="00F4084F">
        <w:rPr>
          <w:rFonts w:ascii="Times New Roman" w:hAnsi="Times New Roman" w:cs="Times New Roman"/>
          <w:sz w:val="22"/>
          <w:szCs w:val="22"/>
        </w:rPr>
        <w:t xml:space="preserve"> </w:t>
      </w:r>
      <w:r w:rsidR="00BC17E0">
        <w:rPr>
          <w:rFonts w:ascii="Times New Roman" w:hAnsi="Times New Roman" w:cs="Times New Roman"/>
          <w:sz w:val="22"/>
          <w:szCs w:val="22"/>
        </w:rPr>
        <w:t>yaptırmaktadır.</w:t>
      </w:r>
      <w:proofErr w:type="gramEnd"/>
    </w:p>
    <w:p w14:paraId="10CF24DF" w14:textId="22DC554E" w:rsidR="00867EF4" w:rsidRPr="005E40AC" w:rsidRDefault="00520BBC" w:rsidP="00A35E90">
      <w:pPr>
        <w:pStyle w:val="Balk2"/>
      </w:pPr>
      <w:bookmarkStart w:id="8" w:name="_Toc106969130"/>
      <w:r w:rsidRPr="005E40AC">
        <w:t>8</w:t>
      </w:r>
      <w:r w:rsidR="00A35E90" w:rsidRPr="005E40AC">
        <w:t>.1)</w:t>
      </w:r>
      <w:r w:rsidR="007C27B7" w:rsidRPr="005E40AC">
        <w:t>KİŞİSEL VERİLERİN GÜVENLİĞİNİN SAĞLANMASI</w:t>
      </w:r>
      <w:bookmarkEnd w:id="8"/>
    </w:p>
    <w:p w14:paraId="75C634F5" w14:textId="70F8BB22" w:rsidR="007C27B7" w:rsidRDefault="00965F51" w:rsidP="006C214D">
      <w:pPr>
        <w:pStyle w:val="ListeParagraf"/>
        <w:ind w:left="800"/>
        <w:jc w:val="both"/>
        <w:rPr>
          <w:rFonts w:ascii="Times New Roman" w:hAnsi="Times New Roman" w:cs="Times New Roman"/>
          <w:b/>
          <w:bCs/>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7C27B7">
        <w:rPr>
          <w:rFonts w:ascii="Times New Roman" w:hAnsi="Times New Roman" w:cs="Times New Roman"/>
          <w:sz w:val="22"/>
          <w:szCs w:val="22"/>
        </w:rPr>
        <w:t>, kişisel verilerin korunması için gerekli olan uygun güvenlik düzeyini, temin etmeye yönelik gerekli her türlü teknik ve idari tedbirleri almaktadır. KVKK m.12/1’d</w:t>
      </w:r>
      <w:r w:rsidR="0017691B">
        <w:rPr>
          <w:rFonts w:ascii="Times New Roman" w:hAnsi="Times New Roman" w:cs="Times New Roman"/>
          <w:sz w:val="22"/>
          <w:szCs w:val="22"/>
        </w:rPr>
        <w:t>e öngörülen tedbirler şunlardır</w:t>
      </w:r>
      <w:r w:rsidR="007C27B7">
        <w:rPr>
          <w:rFonts w:ascii="Times New Roman" w:hAnsi="Times New Roman" w:cs="Times New Roman"/>
          <w:sz w:val="22"/>
          <w:szCs w:val="22"/>
        </w:rPr>
        <w:t>:</w:t>
      </w:r>
    </w:p>
    <w:p w14:paraId="4FEA92D0" w14:textId="77777777" w:rsidR="00E66827" w:rsidRDefault="00E66827" w:rsidP="00FF2B41">
      <w:pPr>
        <w:pStyle w:val="ListeParagraf"/>
        <w:numPr>
          <w:ilvl w:val="0"/>
          <w:numId w:val="1"/>
        </w:numPr>
        <w:jc w:val="both"/>
        <w:rPr>
          <w:rFonts w:ascii="Times New Roman" w:hAnsi="Times New Roman" w:cs="Times New Roman"/>
          <w:sz w:val="22"/>
          <w:szCs w:val="22"/>
        </w:rPr>
      </w:pPr>
      <w:r>
        <w:rPr>
          <w:rFonts w:ascii="Times New Roman" w:hAnsi="Times New Roman" w:cs="Times New Roman"/>
          <w:sz w:val="22"/>
          <w:szCs w:val="22"/>
        </w:rPr>
        <w:t>Kişisel verilerin hukuka aykırı olarak işlenmesini önlemek,</w:t>
      </w:r>
    </w:p>
    <w:p w14:paraId="750F207B" w14:textId="77777777" w:rsidR="00E66827" w:rsidRDefault="00E66827" w:rsidP="00FF2B41">
      <w:pPr>
        <w:pStyle w:val="ListeParagraf"/>
        <w:numPr>
          <w:ilvl w:val="0"/>
          <w:numId w:val="1"/>
        </w:numPr>
        <w:jc w:val="both"/>
        <w:rPr>
          <w:rFonts w:ascii="Times New Roman" w:hAnsi="Times New Roman" w:cs="Times New Roman"/>
          <w:sz w:val="22"/>
          <w:szCs w:val="22"/>
        </w:rPr>
      </w:pPr>
      <w:r w:rsidRPr="006C214D">
        <w:rPr>
          <w:rFonts w:ascii="Times New Roman" w:hAnsi="Times New Roman" w:cs="Times New Roman"/>
          <w:sz w:val="22"/>
          <w:szCs w:val="22"/>
        </w:rPr>
        <w:t>Kişisel verilere hukuka aykırı olarak erişilmesini önlemek,</w:t>
      </w:r>
    </w:p>
    <w:p w14:paraId="605E169A" w14:textId="77777777" w:rsidR="00E66827" w:rsidRPr="00E66827" w:rsidRDefault="00E66827" w:rsidP="00FF2B41">
      <w:pPr>
        <w:pStyle w:val="ListeParagraf"/>
        <w:numPr>
          <w:ilvl w:val="0"/>
          <w:numId w:val="1"/>
        </w:numPr>
        <w:jc w:val="both"/>
        <w:rPr>
          <w:rFonts w:ascii="Times New Roman" w:hAnsi="Times New Roman" w:cs="Times New Roman"/>
          <w:sz w:val="22"/>
          <w:szCs w:val="22"/>
        </w:rPr>
      </w:pPr>
      <w:r>
        <w:rPr>
          <w:rFonts w:ascii="Times New Roman" w:hAnsi="Times New Roman" w:cs="Times New Roman"/>
          <w:sz w:val="22"/>
          <w:szCs w:val="22"/>
        </w:rPr>
        <w:t>Kişisel verilerin muhafazasını sağlamak.</w:t>
      </w:r>
    </w:p>
    <w:p w14:paraId="59632E95" w14:textId="061D953E" w:rsidR="00351F43" w:rsidRDefault="001651AA" w:rsidP="002151A7">
      <w:pPr>
        <w:ind w:left="708"/>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AA3B80">
        <w:rPr>
          <w:rFonts w:ascii="Times New Roman" w:hAnsi="Times New Roman" w:cs="Times New Roman"/>
          <w:sz w:val="22"/>
          <w:szCs w:val="22"/>
        </w:rPr>
        <w:t>’</w:t>
      </w:r>
      <w:r w:rsidR="0089425B">
        <w:rPr>
          <w:rFonts w:ascii="Times New Roman" w:hAnsi="Times New Roman" w:cs="Times New Roman"/>
          <w:sz w:val="22"/>
          <w:szCs w:val="22"/>
        </w:rPr>
        <w:t>n</w:t>
      </w:r>
      <w:r w:rsidR="006C214D">
        <w:rPr>
          <w:rFonts w:ascii="Times New Roman" w:hAnsi="Times New Roman" w:cs="Times New Roman"/>
          <w:sz w:val="22"/>
          <w:szCs w:val="22"/>
        </w:rPr>
        <w:t>in bu kapsamda aldığı önlemler aşağıda sayılmıştır:</w:t>
      </w:r>
    </w:p>
    <w:p w14:paraId="4CFEF6B3" w14:textId="55113C09" w:rsidR="00471CFD" w:rsidRPr="00A07ECD" w:rsidRDefault="00520BBC" w:rsidP="007A74B8">
      <w:pPr>
        <w:pStyle w:val="Balk2"/>
      </w:pPr>
      <w:bookmarkStart w:id="9" w:name="_Toc106969131"/>
      <w:r w:rsidRPr="00A07ECD">
        <w:lastRenderedPageBreak/>
        <w:t>8</w:t>
      </w:r>
      <w:r w:rsidR="004A1AE0" w:rsidRPr="00A07ECD">
        <w:t>.1.1)</w:t>
      </w:r>
      <w:r w:rsidR="006C214D" w:rsidRPr="00A07ECD">
        <w:t>İDARİ TEDBİRLER</w:t>
      </w:r>
      <w:bookmarkEnd w:id="9"/>
    </w:p>
    <w:p w14:paraId="3A92B7E8"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Aydınlatma yükümlülüğünün yerine getirilmesi getirilmesinde uygulanacak usul ve esaslar hakkında tebliğ ile Kişisel Verilerin Korunması Kanunu 10. Ve 11. Maddeleri kapsamında aydınlatma metinleri düzenlenmiş ve kullanılmaktadır.</w:t>
      </w:r>
    </w:p>
    <w:p w14:paraId="29A61826"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Kişisel verilerin Korunması ve İşleme Politikası hazırlanmış ve kullanılmaktadır.</w:t>
      </w:r>
    </w:p>
    <w:p w14:paraId="63F92D9D"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 xml:space="preserve">Kişisel Veri İşleme Envanteri hazırlanmış ve politikalar, metinler vb. bu </w:t>
      </w:r>
      <w:proofErr w:type="gramStart"/>
      <w:r w:rsidRPr="00A07ECD">
        <w:rPr>
          <w:rFonts w:ascii="Times New Roman" w:hAnsi="Times New Roman" w:cs="Times New Roman"/>
          <w:sz w:val="22"/>
          <w:szCs w:val="22"/>
          <w:lang w:eastAsia="en-GB"/>
        </w:rPr>
        <w:t>envanter</w:t>
      </w:r>
      <w:proofErr w:type="gramEnd"/>
      <w:r w:rsidRPr="00A07ECD">
        <w:rPr>
          <w:rFonts w:ascii="Times New Roman" w:hAnsi="Times New Roman" w:cs="Times New Roman"/>
          <w:sz w:val="22"/>
          <w:szCs w:val="22"/>
          <w:lang w:eastAsia="en-GB"/>
        </w:rPr>
        <w:t xml:space="preserve"> ışığında oluşturulmuştur.</w:t>
      </w:r>
    </w:p>
    <w:p w14:paraId="6957C8A2"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Kişisel Verilerin Korunması Kanunu’nun 5. ile 6. Maddelerindeki istisnalar dışında veri işlenmesinde kullanılmak üzere ve geçici madde 1/3 kapsamında açık rıza metinleri hazırlanarak kullanılmaya başlamıştır. Rızasını geri almak isteyen ilgililer için rıza geri alım formu oluşturularak sürecin rıza verilmesindeki hız ve verimlilikle sürdürülmesi hedeflenmiştir.</w:t>
      </w:r>
    </w:p>
    <w:p w14:paraId="67B8DE91"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 xml:space="preserve">Kişisel Verilerin Korunması Kanunu madde 11 ve Veri Sorumlusuna Başvuru Usul ve Esasları Hakkındaki Tebliğ çerçevesinde başvuru formu oluşturularak ilgili kişilerin erişimine sunulmuştur. Bu kapsamda başvuru cevap metinleri ile yasal süresi içerisinde talebin yerine getirilmesi aksi halde ise yasal süresi içerisinde gerekçenin ilgili kişiye bildirilmesi hedeflenmektedir. </w:t>
      </w:r>
    </w:p>
    <w:p w14:paraId="3A3F5A36"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 xml:space="preserve">Üçüncü kişiye aktarılmış verilerle ilgili </w:t>
      </w:r>
      <w:proofErr w:type="spellStart"/>
      <w:r w:rsidRPr="00A07ECD">
        <w:rPr>
          <w:rFonts w:ascii="Times New Roman" w:hAnsi="Times New Roman" w:cs="Times New Roman"/>
          <w:sz w:val="22"/>
          <w:szCs w:val="22"/>
          <w:lang w:eastAsia="en-GB"/>
        </w:rPr>
        <w:t>res</w:t>
      </w:r>
      <w:proofErr w:type="spellEnd"/>
      <w:r w:rsidRPr="00A07ECD">
        <w:rPr>
          <w:rFonts w:ascii="Times New Roman" w:hAnsi="Times New Roman" w:cs="Times New Roman"/>
          <w:sz w:val="22"/>
          <w:szCs w:val="22"/>
          <w:lang w:eastAsia="en-GB"/>
        </w:rPr>
        <w:t xml:space="preserve"> ’en yahut talep üzerine imha süreçlerinin etkili bir biçimde sürdürülebilmesi için üçüncü kişiye aktarılmış veri imha ihtar oluşturulmuştur. Ayrıca ilgilinin düzeltme talebi olabileceği göz önünde bulundurularak üçüncü kişiye aktarılmış verilere yönelik düzeltme ihtarı oluşturulmuştur.</w:t>
      </w:r>
    </w:p>
    <w:p w14:paraId="2B7494EC"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Kişisel veri ihlali gerçekleşmesi durumunda sürecin en kısa zamanda ve en az zararla atlatılmasına yönelik olarak ilgili kişi ve kuruma bildirim alt yapısı ile İhlal Bildirim Politikası oluşturulmuştur.</w:t>
      </w:r>
    </w:p>
    <w:p w14:paraId="3281EA44"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Kişisel Verilerin Korunması Kurumu kararları farkındalık ve uyum eğitimleri kapsamında veri güvenliği süreçlerine dâhil edilmiş ve yeni kararlar takip edilmektedir.</w:t>
      </w:r>
    </w:p>
    <w:p w14:paraId="3D0505F3"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Çalışanlar için veri güvenliği hükümleri içeren disiplin düzenlemeleri mevcuttur. Çalışanlar için veri güvenliği konusunda belli aralıklarla eğitim ve farkındalık çalışmaları yapılmaktadır. Şirket tarafından yürütülen faaliyetlere ilişkin çalışanlara gizlilik sözleşmeleri imzalatılmaktadır.</w:t>
      </w:r>
    </w:p>
    <w:p w14:paraId="04C20D8D"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 xml:space="preserve">Kişisel veri işleme </w:t>
      </w:r>
      <w:proofErr w:type="gramStart"/>
      <w:r w:rsidRPr="00A07ECD">
        <w:rPr>
          <w:rFonts w:ascii="Times New Roman" w:hAnsi="Times New Roman" w:cs="Times New Roman"/>
          <w:sz w:val="22"/>
          <w:szCs w:val="22"/>
          <w:lang w:eastAsia="en-GB"/>
        </w:rPr>
        <w:t>envanteri</w:t>
      </w:r>
      <w:proofErr w:type="gramEnd"/>
      <w:r w:rsidRPr="00A07ECD">
        <w:rPr>
          <w:rFonts w:ascii="Times New Roman" w:hAnsi="Times New Roman" w:cs="Times New Roman"/>
          <w:sz w:val="22"/>
          <w:szCs w:val="22"/>
          <w:lang w:eastAsia="en-GB"/>
        </w:rPr>
        <w:t xml:space="preserve"> hazırlık sürecinde Erişim ve Yetki Kontrol Matrisi oluşturulmuş ve denetim amaçlanmıştır.</w:t>
      </w:r>
    </w:p>
    <w:p w14:paraId="238E9EA2"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Çalışanların farkındalığına ve iş süreçlerinin güvenliğine yönelik “iletişim araçlarının kullanımına yönelik politika” ile “parola politikası” hazırlanmıştır.</w:t>
      </w:r>
    </w:p>
    <w:p w14:paraId="31688079"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Çalışanların iş sözleşmeleri kişisel verilerin korunmasına bakımından revize edilmiştir.</w:t>
      </w:r>
    </w:p>
    <w:p w14:paraId="111570B6"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 xml:space="preserve">Erişim ve yetki politikası, bilgi güvenliği, kullanım, saklama ve imha konularında kurumsal politikalar hazırlanmış ve uygulamaya başlanmıştır. </w:t>
      </w:r>
    </w:p>
    <w:p w14:paraId="7E91A5EB"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İş ortaklarına yönelik sözleşmelerin eki niteliğindeki “bilgi güvenliği ve kişisel verilerin korunması taahhüdü” oluşturularak veri sorumluları ile bağlantılı süreçlerde uyum sağlanmıştır.</w:t>
      </w:r>
    </w:p>
    <w:p w14:paraId="3497243B"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İşin gereklerine yönelik olarak veri sorumlusundan veri sorumlusuna aktarım taahhütnamesi ve veri sorumlusundan veri işleyene aktarım taahhütnamesi kullanılmaktadır. Ayrıca veri işleyenlere yönelik olarak veri işleme sözleşmeleri hazırlanmış ve kullanılmaktadır.</w:t>
      </w:r>
    </w:p>
    <w:p w14:paraId="2555A8A7" w14:textId="77777777"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Kişisel veri işlenmesini gerektiren süreçlere ilişkin gerekli Prosedürler hazırlanmış ve kullanılmaya başlanmıştır.</w:t>
      </w:r>
    </w:p>
    <w:p w14:paraId="6233D181" w14:textId="77777777" w:rsidR="00081763" w:rsidRPr="00A07ECD" w:rsidRDefault="00081763" w:rsidP="00081763">
      <w:pPr>
        <w:numPr>
          <w:ilvl w:val="0"/>
          <w:numId w:val="12"/>
        </w:numPr>
        <w:shd w:val="clear" w:color="auto" w:fill="FFFFFF"/>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Kişisel veri aktarımına ilişkin genel çerçeveyi ortaya koyacak “aktarım politikası” hazırlanmıştır.</w:t>
      </w:r>
    </w:p>
    <w:p w14:paraId="78F91C99" w14:textId="7007AD32" w:rsidR="00081763" w:rsidRPr="00A07ECD" w:rsidRDefault="00081763"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 xml:space="preserve">Özel nitelikli kişisel veri güvenliğine yönelik ayrı bir politika ve </w:t>
      </w:r>
      <w:proofErr w:type="gramStart"/>
      <w:r w:rsidRPr="00A07ECD">
        <w:rPr>
          <w:rFonts w:ascii="Times New Roman" w:hAnsi="Times New Roman" w:cs="Times New Roman"/>
          <w:sz w:val="22"/>
          <w:szCs w:val="22"/>
          <w:lang w:eastAsia="en-GB"/>
        </w:rPr>
        <w:t>prosedürler</w:t>
      </w:r>
      <w:proofErr w:type="gramEnd"/>
      <w:r w:rsidRPr="00A07ECD">
        <w:rPr>
          <w:rFonts w:ascii="Times New Roman" w:hAnsi="Times New Roman" w:cs="Times New Roman"/>
          <w:sz w:val="22"/>
          <w:szCs w:val="22"/>
          <w:lang w:eastAsia="en-GB"/>
        </w:rPr>
        <w:t xml:space="preserve"> belirlenmiş ve uygulanmaktadır.</w:t>
      </w:r>
    </w:p>
    <w:p w14:paraId="718C3B57" w14:textId="3BD01909" w:rsidR="00FF3190" w:rsidRPr="00A07ECD" w:rsidRDefault="00FF3190" w:rsidP="00081763">
      <w:pPr>
        <w:numPr>
          <w:ilvl w:val="0"/>
          <w:numId w:val="12"/>
        </w:numPr>
        <w:spacing w:after="0" w:line="240" w:lineRule="auto"/>
        <w:jc w:val="both"/>
        <w:rPr>
          <w:rFonts w:ascii="Times New Roman" w:hAnsi="Times New Roman" w:cs="Times New Roman"/>
          <w:sz w:val="22"/>
          <w:szCs w:val="22"/>
          <w:lang w:eastAsia="en-GB"/>
        </w:rPr>
      </w:pPr>
      <w:r w:rsidRPr="00A07ECD">
        <w:rPr>
          <w:rFonts w:ascii="Times New Roman" w:hAnsi="Times New Roman" w:cs="Times New Roman"/>
          <w:sz w:val="22"/>
          <w:szCs w:val="22"/>
          <w:lang w:eastAsia="en-GB"/>
        </w:rPr>
        <w:t>Gizlilik taahhütnameleri yapılmaktadır.</w:t>
      </w:r>
    </w:p>
    <w:p w14:paraId="1986AA73" w14:textId="116B6E5A" w:rsidR="00DE05E8" w:rsidRPr="00A84C38" w:rsidRDefault="00E466B3" w:rsidP="007A74B8">
      <w:pPr>
        <w:pStyle w:val="Balk2"/>
        <w:rPr>
          <w:sz w:val="32"/>
        </w:rPr>
      </w:pPr>
      <w:bookmarkStart w:id="10" w:name="_Toc106969132"/>
      <w:r w:rsidRPr="00A84C38">
        <w:t>8</w:t>
      </w:r>
      <w:r w:rsidR="00210B29" w:rsidRPr="00A84C38">
        <w:t>.1.2)</w:t>
      </w:r>
      <w:r w:rsidR="009919C1" w:rsidRPr="00A84C38">
        <w:t>TEKNİK TEDBİRLER</w:t>
      </w:r>
      <w:bookmarkEnd w:id="10"/>
    </w:p>
    <w:p w14:paraId="02D6E499"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Ağ güvenliği ve uygulama güvenliği sağlanmaktadır.</w:t>
      </w:r>
    </w:p>
    <w:p w14:paraId="090C7A28" w14:textId="48CB3399"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Bilgi teknolo</w:t>
      </w:r>
      <w:r w:rsidR="008154F7">
        <w:rPr>
          <w:rFonts w:ascii="Times New Roman" w:hAnsi="Times New Roman" w:cs="Times New Roman"/>
          <w:sz w:val="22"/>
          <w:szCs w:val="22"/>
        </w:rPr>
        <w:t>jileri sistemleri tedarik, geliş</w:t>
      </w:r>
      <w:r w:rsidRPr="00A84C38">
        <w:rPr>
          <w:rFonts w:ascii="Times New Roman" w:hAnsi="Times New Roman" w:cs="Times New Roman"/>
          <w:sz w:val="22"/>
          <w:szCs w:val="22"/>
        </w:rPr>
        <w:t>tirme ve bakımı kapsamındaki güvenlik önlemleri alınmaktadır.</w:t>
      </w:r>
    </w:p>
    <w:p w14:paraId="3EB70954"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Çalışanlar için veri güvenliği hükümleri içeren disiplin düzenlemeleri mevcuttur.</w:t>
      </w:r>
    </w:p>
    <w:p w14:paraId="0EEDC037"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lastRenderedPageBreak/>
        <w:t>Çalışanlar için veri güvenliği konusunda belli aralıklarla eğitim ve farkındalık çalışmaları yapılmaktadır.</w:t>
      </w:r>
    </w:p>
    <w:p w14:paraId="51F3A6F7"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Çalışanlar için yetki matrisi oluşturulmuştur.</w:t>
      </w:r>
    </w:p>
    <w:p w14:paraId="0B593949"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Erişim, bilgi güvenliği, kullanım, saklama ve imha konularında kurumsal politikalar hazırlanmış ve uygulamaya başlanmıştır.</w:t>
      </w:r>
    </w:p>
    <w:p w14:paraId="78F75A0B"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Gizlilik taahhütnameleri yapılmaktadır.</w:t>
      </w:r>
    </w:p>
    <w:p w14:paraId="44463E80"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Görev değişikliği olan ya da işten ayrılan çalışanların bu alandaki yetkileri kaldırılmaktadır.</w:t>
      </w:r>
    </w:p>
    <w:p w14:paraId="55D87A8F"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Güncel anti-virüs sistemleri kullanılmaktadır.</w:t>
      </w:r>
    </w:p>
    <w:p w14:paraId="6CE2936B"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Güvenlik duvarları kullanılmaktadır.</w:t>
      </w:r>
    </w:p>
    <w:p w14:paraId="4B3E570C"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İmzalanan sözleşmeler veri güvenliği hükümleri içermektedir.</w:t>
      </w:r>
    </w:p>
    <w:p w14:paraId="319E45D8"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 xml:space="preserve">Kişisel veri güvenliği politika ve </w:t>
      </w:r>
      <w:proofErr w:type="gramStart"/>
      <w:r w:rsidRPr="00A84C38">
        <w:rPr>
          <w:rFonts w:ascii="Times New Roman" w:hAnsi="Times New Roman" w:cs="Times New Roman"/>
          <w:sz w:val="22"/>
          <w:szCs w:val="22"/>
        </w:rPr>
        <w:t>prosedürleri</w:t>
      </w:r>
      <w:proofErr w:type="gramEnd"/>
      <w:r w:rsidRPr="00A84C38">
        <w:rPr>
          <w:rFonts w:ascii="Times New Roman" w:hAnsi="Times New Roman" w:cs="Times New Roman"/>
          <w:sz w:val="22"/>
          <w:szCs w:val="22"/>
        </w:rPr>
        <w:t xml:space="preserve"> belirlenmiştir.</w:t>
      </w:r>
    </w:p>
    <w:p w14:paraId="1FEA4B2F"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proofErr w:type="gramStart"/>
      <w:r w:rsidRPr="00A84C38">
        <w:rPr>
          <w:rFonts w:ascii="Times New Roman" w:hAnsi="Times New Roman" w:cs="Times New Roman"/>
          <w:sz w:val="22"/>
          <w:szCs w:val="22"/>
        </w:rPr>
        <w:t>Kağıt</w:t>
      </w:r>
      <w:proofErr w:type="gramEnd"/>
      <w:r w:rsidRPr="00A84C38">
        <w:rPr>
          <w:rFonts w:ascii="Times New Roman" w:hAnsi="Times New Roman" w:cs="Times New Roman"/>
          <w:sz w:val="22"/>
          <w:szCs w:val="22"/>
        </w:rPr>
        <w:t xml:space="preserve"> yoluyla aktarılan kişisel veriler için ekstra güvenlik tedbirleri alınmakta ve ilgili evrak gizlilik dereceli belge formatında gönderilmektedir.</w:t>
      </w:r>
    </w:p>
    <w:p w14:paraId="7A530A22"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Kişisel veri güvenliği sorunları hızlı bir şekilde raporlanmaktadır.</w:t>
      </w:r>
    </w:p>
    <w:p w14:paraId="5EB8C62B"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Kişisel veri güvenliğinin takibi yapılmaktadır.</w:t>
      </w:r>
    </w:p>
    <w:p w14:paraId="7197375C"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Kişisel veri içeren fiziksel ortamlara giriş çıkışlarla ilgili gerekli güvenlik önlemleri alınmaktadır.</w:t>
      </w:r>
    </w:p>
    <w:p w14:paraId="5133B929"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Kişisel veri içeren fiziksel ortamların dış risklere (yangın, sel vb.) karşı güvenliği sağlanmaktadır.</w:t>
      </w:r>
    </w:p>
    <w:p w14:paraId="485333BC"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Kişisel veri içeren ortamların güvenliği sağlanmaktadır.</w:t>
      </w:r>
    </w:p>
    <w:p w14:paraId="3AF484F8"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Kişisel veriler mümkün olduğunca azaltılmaktadır.</w:t>
      </w:r>
    </w:p>
    <w:p w14:paraId="519DF77C"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Mevcut risk ve tehditler belirlenmiştir.</w:t>
      </w:r>
    </w:p>
    <w:p w14:paraId="342C1E46"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 xml:space="preserve">Özel nitelikli kişisel veri güvenliğine yönelik protokol ve </w:t>
      </w:r>
      <w:proofErr w:type="gramStart"/>
      <w:r w:rsidRPr="00A84C38">
        <w:rPr>
          <w:rFonts w:ascii="Times New Roman" w:hAnsi="Times New Roman" w:cs="Times New Roman"/>
          <w:sz w:val="22"/>
          <w:szCs w:val="22"/>
        </w:rPr>
        <w:t>prosedürler</w:t>
      </w:r>
      <w:proofErr w:type="gramEnd"/>
      <w:r w:rsidRPr="00A84C38">
        <w:rPr>
          <w:rFonts w:ascii="Times New Roman" w:hAnsi="Times New Roman" w:cs="Times New Roman"/>
          <w:sz w:val="22"/>
          <w:szCs w:val="22"/>
        </w:rPr>
        <w:t xml:space="preserve"> belirlenmiş ve uygulanmaktadır.</w:t>
      </w:r>
    </w:p>
    <w:p w14:paraId="1B922F2F"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Saldırı tespit ve önleme sistemleri kullanılmaktadır.</w:t>
      </w:r>
    </w:p>
    <w:p w14:paraId="5228EA0D"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Siber güvenlik önlemleri alınmış olup uygulanması sürekli takip edilmektedir.</w:t>
      </w:r>
    </w:p>
    <w:p w14:paraId="06A7D59C"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Şifreleme yapılmaktadır.</w:t>
      </w:r>
    </w:p>
    <w:p w14:paraId="6FBA6FD3" w14:textId="77777777" w:rsidR="00DE2150" w:rsidRPr="00A84C38" w:rsidRDefault="00DE2150" w:rsidP="00DE2150">
      <w:pPr>
        <w:numPr>
          <w:ilvl w:val="0"/>
          <w:numId w:val="13"/>
        </w:numPr>
        <w:shd w:val="clear" w:color="auto" w:fill="FFFFFF"/>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Veri işleyen hizmet sağlayıcılarının, veri güvenliği konusunda farkındalığı sağlanmaktadır.</w:t>
      </w:r>
    </w:p>
    <w:p w14:paraId="5E60EDA8" w14:textId="77777777" w:rsidR="00DE2150" w:rsidRPr="00A84C38" w:rsidRDefault="00DE2150" w:rsidP="00DE2150">
      <w:pPr>
        <w:numPr>
          <w:ilvl w:val="0"/>
          <w:numId w:val="13"/>
        </w:numPr>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Veri işleyen hizmet sağlayıcılarının veri güvenliği konusunda belli aralıklarla denetimi sağlanmaktadır.</w:t>
      </w:r>
    </w:p>
    <w:p w14:paraId="478A378C"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Donanım ve yazılımlar güvenli kurulum ve yapılandırma işlemlerine tabi tutulmaktadır.</w:t>
      </w:r>
    </w:p>
    <w:p w14:paraId="1C81D6D2"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Kullanılmayan yazılım ve servislerin silinmektedir.</w:t>
      </w:r>
    </w:p>
    <w:p w14:paraId="3C1AEB6A"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 xml:space="preserve">Sistemler için alınan güvenlik tedbirlerinin yeterli olup olmadığının düzenli olarak kontrol edilmektedir. </w:t>
      </w:r>
    </w:p>
    <w:p w14:paraId="6FC61307"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 xml:space="preserve">Erişim yetkisi ve buna bağlı politika ve </w:t>
      </w:r>
      <w:proofErr w:type="gramStart"/>
      <w:r w:rsidRPr="00A84C38">
        <w:rPr>
          <w:rFonts w:ascii="Times New Roman" w:eastAsia="Tahoma" w:hAnsi="Times New Roman" w:cs="Times New Roman"/>
          <w:sz w:val="22"/>
          <w:szCs w:val="22"/>
        </w:rPr>
        <w:t>prosedürler</w:t>
      </w:r>
      <w:proofErr w:type="gramEnd"/>
      <w:r w:rsidRPr="00A84C38">
        <w:rPr>
          <w:rFonts w:ascii="Times New Roman" w:eastAsia="Tahoma" w:hAnsi="Times New Roman" w:cs="Times New Roman"/>
          <w:sz w:val="22"/>
          <w:szCs w:val="22"/>
        </w:rPr>
        <w:t xml:space="preserve"> oluşturularak bunların takibinin yapılmaktadır. (Kişisel veri işleme </w:t>
      </w:r>
      <w:proofErr w:type="gramStart"/>
      <w:r w:rsidRPr="00A84C38">
        <w:rPr>
          <w:rFonts w:ascii="Times New Roman" w:eastAsia="Tahoma" w:hAnsi="Times New Roman" w:cs="Times New Roman"/>
          <w:sz w:val="22"/>
          <w:szCs w:val="22"/>
        </w:rPr>
        <w:t>envanterinde</w:t>
      </w:r>
      <w:proofErr w:type="gramEnd"/>
      <w:r w:rsidRPr="00A84C38">
        <w:rPr>
          <w:rFonts w:ascii="Times New Roman" w:eastAsia="Tahoma" w:hAnsi="Times New Roman" w:cs="Times New Roman"/>
          <w:sz w:val="22"/>
          <w:szCs w:val="22"/>
        </w:rPr>
        <w:t xml:space="preserve"> yer alan erişim yetkileri alanı dikkate alınarak erişim ve yetki politikası ile yetki matrisi oluşturulmuştur. Bu maddede önemli olan politika ve matrisin uygulamasının tatbikinin sağlanmasıdır)</w:t>
      </w:r>
    </w:p>
    <w:p w14:paraId="1CD4E55D"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Düzenli aralıklarla şifre ve parolaların değiştirilmesini sağlanmaktadır.</w:t>
      </w:r>
    </w:p>
    <w:p w14:paraId="2E6FD0F7"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İlişkileri kesilen çalışanlar için zaman kaybetmeksizin hesap silme işlemi sağlanmaktadır.</w:t>
      </w:r>
    </w:p>
    <w:p w14:paraId="12B065B5"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 xml:space="preserve">Kötü amaçlı yazılımlardan korunmak için bilgi sistem ağını düzenli olarak tarayan ve tehlike tespit eden anti virüs, anti </w:t>
      </w:r>
      <w:proofErr w:type="spellStart"/>
      <w:r w:rsidRPr="00A84C38">
        <w:rPr>
          <w:rFonts w:ascii="Times New Roman" w:eastAsia="Tahoma" w:hAnsi="Times New Roman" w:cs="Times New Roman"/>
          <w:sz w:val="22"/>
          <w:szCs w:val="22"/>
        </w:rPr>
        <w:t>spam</w:t>
      </w:r>
      <w:proofErr w:type="spellEnd"/>
      <w:r w:rsidRPr="00A84C38">
        <w:rPr>
          <w:rFonts w:ascii="Times New Roman" w:eastAsia="Tahoma" w:hAnsi="Times New Roman" w:cs="Times New Roman"/>
          <w:sz w:val="22"/>
          <w:szCs w:val="22"/>
        </w:rPr>
        <w:t xml:space="preserve"> gibi ürünlerin kullanılmaktadır. </w:t>
      </w:r>
    </w:p>
    <w:p w14:paraId="143A794B"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Bilişim ağlarında hangi yazılım ve servislerin çalıştığı kontrol edilmektedir.</w:t>
      </w:r>
    </w:p>
    <w:p w14:paraId="224BEFFD"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Söz konusu ortamların yangın, sel vb. dış risklere karşı uygun yöntemlerle korunması sağlanmıştır.</w:t>
      </w:r>
    </w:p>
    <w:p w14:paraId="56428A29"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Uygulama sistemlerinin girdilerinin doğru ve uygun olduğuna dair kontroller yapılmaktadır.</w:t>
      </w:r>
    </w:p>
    <w:p w14:paraId="51BB2B26"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Uygulamalar işlemi sırasında oluşacak hataların veri bütünlüğünü bozma olasılığını asgari düzeye indirecek şekilde tasarlanmıştır.</w:t>
      </w:r>
    </w:p>
    <w:p w14:paraId="14732BFF"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 xml:space="preserve">Arızalandığı ya da bakım süresi geldiği için üretici, satıcı, servis gibi üçüncü kurumlara gönderilen cihazlar eğer kişisel veri içermekte ise bu cihazların bakım ve onarım işlemi için gönderilmesinden önce, kişisel verilerin güvenliğinin sağlanması için cihazlardaki veri saklama ortamının sökülerek saklanmaktadır. Sadece arızalı parçaların gönderilmesi, bakım ve onarım </w:t>
      </w:r>
      <w:r w:rsidRPr="00A84C38">
        <w:rPr>
          <w:rFonts w:ascii="Times New Roman" w:eastAsia="Tahoma" w:hAnsi="Times New Roman" w:cs="Times New Roman"/>
          <w:sz w:val="22"/>
          <w:szCs w:val="22"/>
        </w:rPr>
        <w:lastRenderedPageBreak/>
        <w:t>gibi amaçlarla dışarıdan personel gelmişse kişisel verileri kopyalayarak şirket dışına çıkartmasının engellenmesi için gerekli önlemlerin alınmaktadır.</w:t>
      </w:r>
    </w:p>
    <w:p w14:paraId="216B8B4A"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Şirket dışına çıkarılan içinde kişisel veri barındıran veya kişisel verilerin olduğu sunuculara erişebilen diz üstü bilgisayarların sabit disklerinin şifrelenmesi sağlanmıştır.</w:t>
      </w:r>
    </w:p>
    <w:p w14:paraId="35CB4B75" w14:textId="77777777" w:rsidR="00DE2150" w:rsidRPr="00A84C38" w:rsidRDefault="00DE2150" w:rsidP="00DE2150">
      <w:pPr>
        <w:numPr>
          <w:ilvl w:val="0"/>
          <w:numId w:val="13"/>
        </w:numPr>
        <w:spacing w:after="0" w:line="240" w:lineRule="auto"/>
        <w:jc w:val="both"/>
        <w:rPr>
          <w:rFonts w:ascii="Times New Roman" w:eastAsia="Tahoma" w:hAnsi="Times New Roman" w:cs="Times New Roman"/>
          <w:sz w:val="22"/>
          <w:szCs w:val="22"/>
        </w:rPr>
      </w:pPr>
      <w:r w:rsidRPr="00A84C38">
        <w:rPr>
          <w:rFonts w:ascii="Times New Roman" w:eastAsia="Tahoma" w:hAnsi="Times New Roman" w:cs="Times New Roman"/>
          <w:sz w:val="22"/>
          <w:szCs w:val="22"/>
        </w:rPr>
        <w:t>İlgililere ilişkin verilerin tutulduğu dosyaların şirket dışında sızmaması için USB cihazlara kişisel veri aktarımı yapıldığında cihazlar üzerinde şifreleme zorunluluğu bulunmaktadır.</w:t>
      </w:r>
    </w:p>
    <w:p w14:paraId="531A9C79" w14:textId="77777777" w:rsidR="00DE2150" w:rsidRPr="00A84C38" w:rsidRDefault="00DE2150" w:rsidP="00DE2150">
      <w:pPr>
        <w:numPr>
          <w:ilvl w:val="0"/>
          <w:numId w:val="13"/>
        </w:numPr>
        <w:spacing w:after="0" w:line="240" w:lineRule="auto"/>
        <w:jc w:val="both"/>
        <w:rPr>
          <w:rFonts w:ascii="Times New Roman" w:hAnsi="Times New Roman" w:cs="Times New Roman"/>
          <w:sz w:val="22"/>
          <w:szCs w:val="22"/>
        </w:rPr>
      </w:pPr>
      <w:r w:rsidRPr="00A84C38">
        <w:rPr>
          <w:rFonts w:ascii="Times New Roman" w:hAnsi="Times New Roman" w:cs="Times New Roman"/>
          <w:sz w:val="22"/>
          <w:szCs w:val="22"/>
        </w:rPr>
        <w:t>Görev değişikliği olan ya da işten ayrılan çalışanların bu alandaki yetkilerinin derhal kaldırılması sağlanmaktadır.</w:t>
      </w:r>
    </w:p>
    <w:p w14:paraId="61E70501" w14:textId="731B8C01" w:rsidR="00FA56BE" w:rsidRPr="00335961" w:rsidRDefault="00FA56BE" w:rsidP="00A84C38">
      <w:pPr>
        <w:pStyle w:val="ListeParagraf"/>
        <w:spacing w:after="0" w:line="259" w:lineRule="auto"/>
        <w:jc w:val="both"/>
        <w:rPr>
          <w:rFonts w:ascii="Times New Roman" w:eastAsia="Tahoma" w:hAnsi="Times New Roman" w:cs="Times New Roman"/>
          <w:sz w:val="22"/>
          <w:szCs w:val="22"/>
        </w:rPr>
      </w:pPr>
    </w:p>
    <w:p w14:paraId="76B7D0AD" w14:textId="5C695FED" w:rsidR="005E44EF" w:rsidRDefault="001663F3" w:rsidP="005B5CC7">
      <w:pPr>
        <w:pStyle w:val="Balk2"/>
      </w:pPr>
      <w:bookmarkStart w:id="11" w:name="_Toc106969133"/>
      <w:r>
        <w:t>8</w:t>
      </w:r>
      <w:r w:rsidR="005B5CC7">
        <w:t>.2)</w:t>
      </w:r>
      <w:r w:rsidR="005E44EF" w:rsidRPr="005E44EF">
        <w:t>ÖZEL NİTELİKLİ KİŞİSEL VERİLERİN KORUNMASI</w:t>
      </w:r>
      <w:bookmarkEnd w:id="11"/>
    </w:p>
    <w:p w14:paraId="04CD6A79" w14:textId="77777777" w:rsidR="00CD249E" w:rsidRPr="009C6D9E" w:rsidRDefault="00CD249E" w:rsidP="00CD249E">
      <w:pPr>
        <w:pStyle w:val="ListeParagraf"/>
        <w:spacing w:after="80" w:line="240" w:lineRule="auto"/>
        <w:ind w:left="800"/>
        <w:jc w:val="both"/>
        <w:rPr>
          <w:rFonts w:ascii="Times New Roman" w:hAnsi="Times New Roman" w:cs="Times New Roman"/>
          <w:b/>
          <w:bCs/>
          <w:sz w:val="22"/>
          <w:szCs w:val="22"/>
        </w:rPr>
      </w:pPr>
    </w:p>
    <w:p w14:paraId="577A4D8B" w14:textId="77777777" w:rsidR="005E44EF" w:rsidRDefault="005E44EF" w:rsidP="00A4334A">
      <w:pPr>
        <w:spacing w:after="80" w:line="240" w:lineRule="auto"/>
        <w:ind w:left="800"/>
        <w:jc w:val="both"/>
        <w:rPr>
          <w:rFonts w:ascii="Times New Roman" w:hAnsi="Times New Roman" w:cs="Times New Roman"/>
          <w:sz w:val="22"/>
          <w:szCs w:val="22"/>
        </w:rPr>
      </w:pPr>
      <w:r>
        <w:rPr>
          <w:rFonts w:ascii="Times New Roman" w:hAnsi="Times New Roman" w:cs="Times New Roman"/>
          <w:sz w:val="22"/>
          <w:szCs w:val="22"/>
        </w:rPr>
        <w:t>KVKK ile bir takım kişisel verilere, hukuka aykırı olarak işlenmesi durumunda kişilerin mağduriyetine veya ayrımcılığa sebep olma riski nedeniyle özel önem atfedilmiştir.</w:t>
      </w:r>
    </w:p>
    <w:p w14:paraId="09FDA012" w14:textId="77777777" w:rsidR="00CD249E" w:rsidRPr="007F4955" w:rsidRDefault="005E44EF" w:rsidP="00C5729E">
      <w:pPr>
        <w:spacing w:after="80" w:line="240" w:lineRule="auto"/>
        <w:ind w:left="800"/>
        <w:jc w:val="both"/>
        <w:rPr>
          <w:rFonts w:ascii="Times New Roman" w:hAnsi="Times New Roman" w:cs="Times New Roman"/>
          <w:sz w:val="22"/>
          <w:szCs w:val="22"/>
        </w:rPr>
      </w:pPr>
      <w:r>
        <w:rPr>
          <w:rFonts w:ascii="Times New Roman" w:hAnsi="Times New Roman" w:cs="Times New Roman"/>
          <w:sz w:val="22"/>
          <w:szCs w:val="22"/>
        </w:rPr>
        <w:t xml:space="preserve">Bu veriler; ırk, etnik köken, siyasi düşünce, felsefi inanç, din, mezhep veya diğer inançlar, kılık ve kıyafet, dernek vakıf ya da sendika üyeliği, sağlık, cinsel hayat, ceza </w:t>
      </w:r>
      <w:proofErr w:type="gramStart"/>
      <w:r>
        <w:rPr>
          <w:rFonts w:ascii="Times New Roman" w:hAnsi="Times New Roman" w:cs="Times New Roman"/>
          <w:sz w:val="22"/>
          <w:szCs w:val="22"/>
        </w:rPr>
        <w:t>mahkumiyeti</w:t>
      </w:r>
      <w:proofErr w:type="gramEnd"/>
      <w:r>
        <w:rPr>
          <w:rFonts w:ascii="Times New Roman" w:hAnsi="Times New Roman" w:cs="Times New Roman"/>
          <w:sz w:val="22"/>
          <w:szCs w:val="22"/>
        </w:rPr>
        <w:t xml:space="preserve"> ve güvenlik tedbirleriyle ilgili veriler ile </w:t>
      </w:r>
      <w:proofErr w:type="spellStart"/>
      <w:r>
        <w:rPr>
          <w:rFonts w:ascii="Times New Roman" w:hAnsi="Times New Roman" w:cs="Times New Roman"/>
          <w:sz w:val="22"/>
          <w:szCs w:val="22"/>
        </w:rPr>
        <w:t>biyometrik</w:t>
      </w:r>
      <w:proofErr w:type="spellEnd"/>
      <w:r>
        <w:rPr>
          <w:rFonts w:ascii="Times New Roman" w:hAnsi="Times New Roman" w:cs="Times New Roman"/>
          <w:sz w:val="22"/>
          <w:szCs w:val="22"/>
        </w:rPr>
        <w:t xml:space="preserve"> ve genetik verilerdir.</w:t>
      </w:r>
    </w:p>
    <w:p w14:paraId="61F28C75" w14:textId="54FF4A2A" w:rsidR="007F4955" w:rsidRPr="00CD249E" w:rsidRDefault="00B40FCA" w:rsidP="00C5729E">
      <w:pPr>
        <w:ind w:left="80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EB38AB">
        <w:rPr>
          <w:rFonts w:ascii="Times New Roman" w:hAnsi="Times New Roman" w:cs="Times New Roman"/>
          <w:sz w:val="22"/>
          <w:szCs w:val="22"/>
        </w:rPr>
        <w:t xml:space="preserve"> </w:t>
      </w:r>
      <w:r w:rsidR="00A4334A">
        <w:rPr>
          <w:rFonts w:ascii="Times New Roman" w:hAnsi="Times New Roman" w:cs="Times New Roman"/>
          <w:sz w:val="22"/>
          <w:szCs w:val="22"/>
        </w:rPr>
        <w:t xml:space="preserve">tarafından, KVKK ile “özel nitelikli” olarak belirlenen ve hukuka uygun olarak işlenen özel nitelikli kişisel verilerin korunmasında hassasiyetle davranılmaktadır. Bu kapsamda, </w:t>
      </w:r>
      <w:r w:rsidR="00674E99">
        <w:rPr>
          <w:rFonts w:ascii="Times New Roman" w:hAnsi="Times New Roman" w:cs="Times New Roman"/>
          <w:sz w:val="22"/>
          <w:szCs w:val="22"/>
        </w:rPr>
        <w:t>Şirketimiz</w:t>
      </w:r>
      <w:r w:rsidR="00A4334A">
        <w:rPr>
          <w:rFonts w:ascii="Times New Roman" w:hAnsi="Times New Roman" w:cs="Times New Roman"/>
          <w:sz w:val="22"/>
          <w:szCs w:val="22"/>
        </w:rPr>
        <w:t xml:space="preserve"> tarafından, kişisel verilerin korunması için alınan teknik ve idari tedbirler, özel nitelikli kişisel veriler bakımından özenle uygulanmakta ve </w:t>
      </w:r>
      <w:r w:rsidR="000245C5">
        <w:rPr>
          <w:rFonts w:ascii="Times New Roman" w:hAnsi="Times New Roman" w:cs="Times New Roman"/>
          <w:sz w:val="22"/>
          <w:szCs w:val="22"/>
        </w:rPr>
        <w:t>Şirketimiz</w:t>
      </w:r>
      <w:r w:rsidR="00A524EE">
        <w:rPr>
          <w:rFonts w:ascii="Times New Roman" w:hAnsi="Times New Roman" w:cs="Times New Roman"/>
          <w:sz w:val="22"/>
          <w:szCs w:val="22"/>
        </w:rPr>
        <w:t xml:space="preserve"> </w:t>
      </w:r>
      <w:r w:rsidR="00A4334A">
        <w:rPr>
          <w:rFonts w:ascii="Times New Roman" w:hAnsi="Times New Roman" w:cs="Times New Roman"/>
          <w:sz w:val="22"/>
          <w:szCs w:val="22"/>
        </w:rPr>
        <w:t>bünyesinde gerekli denetimler sağlanmaktadır.</w:t>
      </w:r>
    </w:p>
    <w:p w14:paraId="31034E01" w14:textId="43B9E065" w:rsidR="00452F31" w:rsidRDefault="00452F31" w:rsidP="00452F31">
      <w:pPr>
        <w:ind w:left="800"/>
        <w:jc w:val="both"/>
        <w:rPr>
          <w:rFonts w:ascii="Times New Roman" w:hAnsi="Times New Roman" w:cs="Times New Roman"/>
          <w:sz w:val="22"/>
          <w:szCs w:val="22"/>
        </w:rPr>
      </w:pPr>
      <w:r>
        <w:rPr>
          <w:rFonts w:ascii="Times New Roman" w:hAnsi="Times New Roman" w:cs="Times New Roman"/>
          <w:sz w:val="22"/>
          <w:szCs w:val="22"/>
        </w:rPr>
        <w:t xml:space="preserve">Özel nitelikli kişisel verilerin işlenmesi ile ilgili ayrıntılı bilgiye bu </w:t>
      </w:r>
      <w:proofErr w:type="spellStart"/>
      <w:r>
        <w:rPr>
          <w:rFonts w:ascii="Times New Roman" w:hAnsi="Times New Roman" w:cs="Times New Roman"/>
          <w:sz w:val="22"/>
          <w:szCs w:val="22"/>
        </w:rPr>
        <w:t>Politika’nın</w:t>
      </w:r>
      <w:proofErr w:type="spellEnd"/>
      <w:r w:rsidR="004A6CE1">
        <w:rPr>
          <w:rFonts w:ascii="Times New Roman" w:hAnsi="Times New Roman" w:cs="Times New Roman"/>
          <w:color w:val="FF0000"/>
          <w:sz w:val="22"/>
          <w:szCs w:val="22"/>
        </w:rPr>
        <w:t xml:space="preserve"> </w:t>
      </w:r>
      <w:r w:rsidR="0031565C">
        <w:rPr>
          <w:rFonts w:ascii="Times New Roman" w:hAnsi="Times New Roman" w:cs="Times New Roman"/>
          <w:b/>
          <w:bCs/>
          <w:sz w:val="22"/>
          <w:szCs w:val="22"/>
        </w:rPr>
        <w:t>10</w:t>
      </w:r>
      <w:r w:rsidR="004A6CE1">
        <w:rPr>
          <w:rFonts w:ascii="Times New Roman" w:hAnsi="Times New Roman" w:cs="Times New Roman"/>
          <w:b/>
          <w:bCs/>
          <w:sz w:val="22"/>
          <w:szCs w:val="22"/>
        </w:rPr>
        <w:t>.3. Numaralı Başlık Altında</w:t>
      </w:r>
      <w:r w:rsidRPr="00452F31">
        <w:rPr>
          <w:rFonts w:ascii="Times New Roman" w:hAnsi="Times New Roman" w:cs="Times New Roman"/>
          <w:color w:val="FF0000"/>
          <w:sz w:val="22"/>
          <w:szCs w:val="22"/>
        </w:rPr>
        <w:t xml:space="preserve"> </w:t>
      </w:r>
      <w:r>
        <w:rPr>
          <w:rFonts w:ascii="Times New Roman" w:hAnsi="Times New Roman" w:cs="Times New Roman"/>
          <w:sz w:val="22"/>
          <w:szCs w:val="22"/>
        </w:rPr>
        <w:t>yer verilmiştir.</w:t>
      </w:r>
    </w:p>
    <w:p w14:paraId="4D34D19E" w14:textId="0F47CC2B" w:rsidR="006F2930" w:rsidRDefault="00C5729E" w:rsidP="007A74B8">
      <w:pPr>
        <w:ind w:left="800"/>
        <w:jc w:val="both"/>
        <w:rPr>
          <w:rFonts w:ascii="Times New Roman" w:hAnsi="Times New Roman" w:cs="Times New Roman"/>
          <w:sz w:val="22"/>
          <w:szCs w:val="22"/>
        </w:rPr>
      </w:pPr>
      <w:r>
        <w:rPr>
          <w:rFonts w:ascii="Times New Roman" w:hAnsi="Times New Roman" w:cs="Times New Roman"/>
          <w:sz w:val="22"/>
          <w:szCs w:val="22"/>
        </w:rPr>
        <w:t>Ayrıca Özel Nitelikli Kişisel Verileri İşleme Politikası oluşturularak Kişisel Verileri Koruma Kurumu’nun 31/01/2018 tarihli ve 2018/10 sayılı kararı doğrultusunda</w:t>
      </w:r>
      <w:r w:rsidR="0091476E">
        <w:rPr>
          <w:rFonts w:ascii="Times New Roman" w:hAnsi="Times New Roman" w:cs="Times New Roman"/>
          <w:sz w:val="22"/>
          <w:szCs w:val="22"/>
        </w:rPr>
        <w:t xml:space="preserve"> gerekli tedbirler ile işleyiş</w:t>
      </w:r>
      <w:r>
        <w:rPr>
          <w:rFonts w:ascii="Times New Roman" w:hAnsi="Times New Roman" w:cs="Times New Roman"/>
          <w:sz w:val="22"/>
          <w:szCs w:val="22"/>
        </w:rPr>
        <w:t xml:space="preserve"> esasları ortaya konulmuştur.</w:t>
      </w:r>
    </w:p>
    <w:p w14:paraId="290798AF" w14:textId="1C4186C5" w:rsidR="006F3D6B" w:rsidRDefault="00031D76" w:rsidP="00D52AB1">
      <w:pPr>
        <w:pStyle w:val="Balk1"/>
        <w:jc w:val="both"/>
      </w:pPr>
      <w:bookmarkStart w:id="12" w:name="_Toc106969134"/>
      <w:r w:rsidRPr="00A86A25">
        <w:rPr>
          <w:sz w:val="32"/>
        </w:rPr>
        <w:t>9</w:t>
      </w:r>
      <w:r w:rsidR="006F2930" w:rsidRPr="00A86A25">
        <w:rPr>
          <w:sz w:val="32"/>
        </w:rPr>
        <w:t xml:space="preserve">) </w:t>
      </w:r>
      <w:r w:rsidR="002F5E80" w:rsidRPr="00A86A25">
        <w:rPr>
          <w:sz w:val="32"/>
        </w:rPr>
        <w:t>KİŞİSEL VERİLERİN KORUNMASI KONUSUNDA ŞİRKETİMİZ BÜNYESİNDE ALINAN TEDBİRLERİN DENETİMİ</w:t>
      </w:r>
      <w:bookmarkEnd w:id="12"/>
    </w:p>
    <w:p w14:paraId="493C6B9C" w14:textId="77777777" w:rsidR="00D52AB1" w:rsidRPr="007A74B8" w:rsidRDefault="00D52AB1" w:rsidP="00D52AB1">
      <w:pPr>
        <w:rPr>
          <w:rFonts w:ascii="Times New Roman" w:hAnsi="Times New Roman" w:cs="Times New Roman"/>
          <w:sz w:val="6"/>
          <w:szCs w:val="6"/>
        </w:rPr>
      </w:pPr>
    </w:p>
    <w:p w14:paraId="11B7C633" w14:textId="010B9E89" w:rsidR="003809B4" w:rsidRPr="00E82FF1" w:rsidRDefault="00D52AB1" w:rsidP="00053543">
      <w:pPr>
        <w:shd w:val="clear" w:color="auto" w:fill="FFFFFF"/>
        <w:spacing w:after="0" w:line="240" w:lineRule="auto"/>
        <w:ind w:left="708"/>
        <w:jc w:val="both"/>
        <w:rPr>
          <w:rFonts w:ascii="Times New Roman" w:eastAsia="Times New Roman" w:hAnsi="Times New Roman" w:cs="Times New Roman"/>
          <w:sz w:val="22"/>
          <w:szCs w:val="22"/>
          <w:lang w:eastAsia="tr-TR"/>
        </w:rPr>
      </w:pPr>
      <w:r w:rsidRPr="00E82FF1">
        <w:rPr>
          <w:rFonts w:ascii="Times New Roman" w:eastAsia="Times New Roman" w:hAnsi="Times New Roman" w:cs="Times New Roman"/>
          <w:sz w:val="22"/>
          <w:szCs w:val="22"/>
          <w:lang w:eastAsia="tr-TR"/>
        </w:rPr>
        <w:t xml:space="preserve">Şirketimiz, 6698 sayılı </w:t>
      </w:r>
      <w:r w:rsidR="003D13BD" w:rsidRPr="00E82FF1">
        <w:rPr>
          <w:rFonts w:ascii="Times New Roman" w:eastAsia="Times New Roman" w:hAnsi="Times New Roman" w:cs="Times New Roman"/>
          <w:sz w:val="22"/>
          <w:szCs w:val="22"/>
          <w:lang w:eastAsia="tr-TR"/>
        </w:rPr>
        <w:t xml:space="preserve">Kanun’un 12. Maddesine uygun olarak, </w:t>
      </w:r>
      <w:r w:rsidR="00A3173E" w:rsidRPr="00E82FF1">
        <w:rPr>
          <w:rFonts w:ascii="Times New Roman" w:eastAsia="Times New Roman" w:hAnsi="Times New Roman" w:cs="Times New Roman"/>
          <w:sz w:val="22"/>
          <w:szCs w:val="22"/>
          <w:lang w:eastAsia="tr-TR"/>
        </w:rPr>
        <w:t>ş</w:t>
      </w:r>
      <w:r w:rsidR="00053543" w:rsidRPr="00E82FF1">
        <w:rPr>
          <w:rFonts w:ascii="Times New Roman" w:eastAsia="Times New Roman" w:hAnsi="Times New Roman" w:cs="Times New Roman"/>
          <w:sz w:val="22"/>
          <w:szCs w:val="22"/>
          <w:lang w:eastAsia="tr-TR"/>
        </w:rPr>
        <w:t>irket bünyesinde yer alan kişisel verilerin ilgili kanuna uygun olarak işlenmesi ve muhafazasının sağlanmasına</w:t>
      </w:r>
      <w:r w:rsidR="00C45054" w:rsidRPr="00E82FF1">
        <w:rPr>
          <w:rFonts w:ascii="Times New Roman" w:eastAsia="Times New Roman" w:hAnsi="Times New Roman" w:cs="Times New Roman"/>
          <w:sz w:val="22"/>
          <w:szCs w:val="22"/>
          <w:lang w:eastAsia="tr-TR"/>
        </w:rPr>
        <w:t xml:space="preserve"> yönelik alınan tedbirlere</w:t>
      </w:r>
      <w:r w:rsidR="00053543" w:rsidRPr="00E82FF1">
        <w:rPr>
          <w:rFonts w:ascii="Times New Roman" w:eastAsia="Times New Roman" w:hAnsi="Times New Roman" w:cs="Times New Roman"/>
          <w:sz w:val="22"/>
          <w:szCs w:val="22"/>
          <w:lang w:eastAsia="tr-TR"/>
        </w:rPr>
        <w:t xml:space="preserve"> ilişkin</w:t>
      </w:r>
      <w:r w:rsidR="009C22E5" w:rsidRPr="00E82FF1">
        <w:rPr>
          <w:rFonts w:ascii="Times New Roman" w:eastAsia="Times New Roman" w:hAnsi="Times New Roman" w:cs="Times New Roman"/>
          <w:sz w:val="22"/>
          <w:szCs w:val="22"/>
          <w:lang w:eastAsia="tr-TR"/>
        </w:rPr>
        <w:t>,</w:t>
      </w:r>
      <w:r w:rsidR="00053543" w:rsidRPr="00E82FF1">
        <w:rPr>
          <w:rFonts w:ascii="Times New Roman" w:eastAsia="Times New Roman" w:hAnsi="Times New Roman" w:cs="Times New Roman"/>
          <w:sz w:val="22"/>
          <w:szCs w:val="22"/>
          <w:lang w:eastAsia="tr-TR"/>
        </w:rPr>
        <w:t xml:space="preserve"> şirketimiz içerisinde </w:t>
      </w:r>
      <w:proofErr w:type="gramStart"/>
      <w:r w:rsidR="00053543" w:rsidRPr="00E82FF1">
        <w:rPr>
          <w:rFonts w:ascii="Times New Roman" w:eastAsia="Times New Roman" w:hAnsi="Times New Roman" w:cs="Times New Roman"/>
          <w:sz w:val="22"/>
          <w:szCs w:val="22"/>
          <w:lang w:eastAsia="tr-TR"/>
        </w:rPr>
        <w:t>pros</w:t>
      </w:r>
      <w:r w:rsidR="003809B4" w:rsidRPr="00E82FF1">
        <w:rPr>
          <w:rFonts w:ascii="Times New Roman" w:eastAsia="Times New Roman" w:hAnsi="Times New Roman" w:cs="Times New Roman"/>
          <w:sz w:val="22"/>
          <w:szCs w:val="22"/>
          <w:lang w:eastAsia="tr-TR"/>
        </w:rPr>
        <w:t>edürler</w:t>
      </w:r>
      <w:proofErr w:type="gramEnd"/>
      <w:r w:rsidR="003809B4" w:rsidRPr="00E82FF1">
        <w:rPr>
          <w:rFonts w:ascii="Times New Roman" w:eastAsia="Times New Roman" w:hAnsi="Times New Roman" w:cs="Times New Roman"/>
          <w:sz w:val="22"/>
          <w:szCs w:val="22"/>
          <w:lang w:eastAsia="tr-TR"/>
        </w:rPr>
        <w:t xml:space="preserve"> oluşturulmuş ve gerektiğinde alınan hukuki veya teknik destek ile de söz konusu verilerin hukuka uygun olarak işlendiği ve muhafaza edildiği </w:t>
      </w:r>
      <w:r w:rsidR="00287FA4" w:rsidRPr="00E82FF1">
        <w:rPr>
          <w:rFonts w:ascii="Times New Roman" w:eastAsia="Times New Roman" w:hAnsi="Times New Roman" w:cs="Times New Roman"/>
          <w:sz w:val="22"/>
          <w:szCs w:val="22"/>
          <w:lang w:eastAsia="tr-TR"/>
        </w:rPr>
        <w:t xml:space="preserve">hususu </w:t>
      </w:r>
      <w:r w:rsidR="003809B4" w:rsidRPr="00E82FF1">
        <w:rPr>
          <w:rFonts w:ascii="Times New Roman" w:eastAsia="Times New Roman" w:hAnsi="Times New Roman" w:cs="Times New Roman"/>
          <w:sz w:val="22"/>
          <w:szCs w:val="22"/>
          <w:lang w:eastAsia="tr-TR"/>
        </w:rPr>
        <w:t>düzenli olarak denetlenerek</w:t>
      </w:r>
      <w:r w:rsidR="00A3173E" w:rsidRPr="00E82FF1">
        <w:rPr>
          <w:rFonts w:ascii="Times New Roman" w:eastAsia="Times New Roman" w:hAnsi="Times New Roman" w:cs="Times New Roman"/>
          <w:sz w:val="22"/>
          <w:szCs w:val="22"/>
          <w:lang w:eastAsia="tr-TR"/>
        </w:rPr>
        <w:t xml:space="preserve"> </w:t>
      </w:r>
      <w:r w:rsidR="003809B4" w:rsidRPr="00E82FF1">
        <w:rPr>
          <w:rFonts w:ascii="Times New Roman" w:eastAsia="Times New Roman" w:hAnsi="Times New Roman" w:cs="Times New Roman"/>
          <w:sz w:val="22"/>
          <w:szCs w:val="22"/>
          <w:lang w:eastAsia="tr-TR"/>
        </w:rPr>
        <w:t>ilgili kişilerin veri güvenliği temin edilmektedir</w:t>
      </w:r>
      <w:r w:rsidR="00C23EA5" w:rsidRPr="00E82FF1">
        <w:rPr>
          <w:rFonts w:ascii="Times New Roman" w:eastAsia="Times New Roman" w:hAnsi="Times New Roman" w:cs="Times New Roman"/>
          <w:sz w:val="22"/>
          <w:szCs w:val="22"/>
          <w:lang w:eastAsia="tr-TR"/>
        </w:rPr>
        <w:t>.</w:t>
      </w:r>
    </w:p>
    <w:p w14:paraId="0C6CEF56" w14:textId="77777777" w:rsidR="003809B4" w:rsidRPr="00E82FF1" w:rsidRDefault="003809B4" w:rsidP="00053543">
      <w:pPr>
        <w:shd w:val="clear" w:color="auto" w:fill="FFFFFF"/>
        <w:spacing w:after="0" w:line="240" w:lineRule="auto"/>
        <w:ind w:left="708"/>
        <w:jc w:val="both"/>
        <w:rPr>
          <w:rFonts w:ascii="Times New Roman" w:eastAsia="Times New Roman" w:hAnsi="Times New Roman" w:cs="Times New Roman"/>
          <w:sz w:val="22"/>
          <w:szCs w:val="22"/>
          <w:lang w:eastAsia="tr-TR"/>
        </w:rPr>
      </w:pPr>
    </w:p>
    <w:p w14:paraId="3DF1A577" w14:textId="6752B3DD" w:rsidR="006F3D6B" w:rsidRPr="00E82FF1" w:rsidRDefault="003D13BD" w:rsidP="00053543">
      <w:pPr>
        <w:shd w:val="clear" w:color="auto" w:fill="FFFFFF"/>
        <w:spacing w:after="0" w:line="240" w:lineRule="auto"/>
        <w:ind w:left="708"/>
        <w:jc w:val="both"/>
        <w:rPr>
          <w:rFonts w:ascii="Times New Roman" w:eastAsia="Times New Roman" w:hAnsi="Times New Roman" w:cs="Times New Roman"/>
          <w:sz w:val="22"/>
          <w:szCs w:val="22"/>
          <w:lang w:eastAsia="tr-TR"/>
        </w:rPr>
      </w:pPr>
      <w:r w:rsidRPr="00E82FF1">
        <w:rPr>
          <w:rFonts w:ascii="Times New Roman" w:eastAsia="Times New Roman" w:hAnsi="Times New Roman" w:cs="Times New Roman"/>
          <w:sz w:val="22"/>
          <w:szCs w:val="22"/>
          <w:lang w:eastAsia="tr-TR"/>
        </w:rPr>
        <w:t xml:space="preserve">Bu denetim sonuçları, şirketimizin iç işleyişi kapsamında görevi </w:t>
      </w:r>
      <w:proofErr w:type="gramStart"/>
      <w:r w:rsidRPr="00E82FF1">
        <w:rPr>
          <w:rFonts w:ascii="Times New Roman" w:eastAsia="Times New Roman" w:hAnsi="Times New Roman" w:cs="Times New Roman"/>
          <w:sz w:val="22"/>
          <w:szCs w:val="22"/>
          <w:lang w:eastAsia="tr-TR"/>
        </w:rPr>
        <w:t>dahilinde</w:t>
      </w:r>
      <w:proofErr w:type="gramEnd"/>
      <w:r w:rsidRPr="00E82FF1">
        <w:rPr>
          <w:rFonts w:ascii="Times New Roman" w:eastAsia="Times New Roman" w:hAnsi="Times New Roman" w:cs="Times New Roman"/>
          <w:sz w:val="22"/>
          <w:szCs w:val="22"/>
          <w:lang w:eastAsia="tr-TR"/>
        </w:rPr>
        <w:t xml:space="preserve"> olan birime bildirilmekte ve alınan tedbirlerde bir eksik</w:t>
      </w:r>
      <w:r w:rsidR="00215098" w:rsidRPr="00E82FF1">
        <w:rPr>
          <w:rFonts w:ascii="Times New Roman" w:eastAsia="Times New Roman" w:hAnsi="Times New Roman" w:cs="Times New Roman"/>
          <w:sz w:val="22"/>
          <w:szCs w:val="22"/>
          <w:lang w:eastAsia="tr-TR"/>
        </w:rPr>
        <w:t>lik</w:t>
      </w:r>
      <w:r w:rsidRPr="00E82FF1">
        <w:rPr>
          <w:rFonts w:ascii="Times New Roman" w:eastAsia="Times New Roman" w:hAnsi="Times New Roman" w:cs="Times New Roman"/>
          <w:sz w:val="22"/>
          <w:szCs w:val="22"/>
          <w:lang w:eastAsia="tr-TR"/>
        </w:rPr>
        <w:t xml:space="preserve"> veya yanlışlık olması halinde, iş bu tedbirlerin iyileştirilmesi için gerekli faaliyetler yürütülmektedir.</w:t>
      </w:r>
    </w:p>
    <w:p w14:paraId="5A7BD0FB" w14:textId="77777777" w:rsidR="00440726" w:rsidRPr="00E82FF1" w:rsidRDefault="00440726" w:rsidP="006F3D6B">
      <w:pPr>
        <w:spacing w:after="0" w:line="240" w:lineRule="auto"/>
        <w:rPr>
          <w:rFonts w:ascii="Times New Roman" w:eastAsia="Times New Roman" w:hAnsi="Times New Roman" w:cs="Times New Roman"/>
          <w:sz w:val="22"/>
          <w:szCs w:val="22"/>
          <w:lang w:eastAsia="tr-TR"/>
        </w:rPr>
      </w:pPr>
    </w:p>
    <w:p w14:paraId="7A65ACE1" w14:textId="7C0766EF" w:rsidR="006F3D6B" w:rsidRPr="00E82FF1" w:rsidRDefault="00440726" w:rsidP="004B25FA">
      <w:pPr>
        <w:spacing w:after="0" w:line="240" w:lineRule="auto"/>
        <w:ind w:left="708"/>
        <w:jc w:val="both"/>
        <w:rPr>
          <w:rFonts w:ascii="Times New Roman" w:eastAsia="Times New Roman" w:hAnsi="Times New Roman" w:cs="Times New Roman"/>
          <w:sz w:val="22"/>
          <w:szCs w:val="22"/>
          <w:lang w:eastAsia="tr-TR"/>
        </w:rPr>
      </w:pPr>
      <w:proofErr w:type="gramStart"/>
      <w:r w:rsidRPr="00E82FF1">
        <w:rPr>
          <w:rFonts w:ascii="Times New Roman" w:eastAsia="Times New Roman" w:hAnsi="Times New Roman" w:cs="Times New Roman"/>
          <w:sz w:val="22"/>
          <w:szCs w:val="22"/>
          <w:lang w:eastAsia="tr-TR"/>
        </w:rPr>
        <w:t>Ş</w:t>
      </w:r>
      <w:r w:rsidR="0006013F" w:rsidRPr="00E82FF1">
        <w:rPr>
          <w:rFonts w:ascii="Times New Roman" w:eastAsia="Times New Roman" w:hAnsi="Times New Roman" w:cs="Times New Roman"/>
          <w:sz w:val="22"/>
          <w:szCs w:val="22"/>
          <w:lang w:eastAsia="tr-TR"/>
        </w:rPr>
        <w:t>irketimiz bünyesinde</w:t>
      </w:r>
      <w:r w:rsidR="00A039A6" w:rsidRPr="00E82FF1">
        <w:rPr>
          <w:rFonts w:ascii="Times New Roman" w:eastAsia="Times New Roman" w:hAnsi="Times New Roman" w:cs="Times New Roman"/>
          <w:sz w:val="22"/>
          <w:szCs w:val="22"/>
          <w:lang w:eastAsia="tr-TR"/>
        </w:rPr>
        <w:t xml:space="preserve"> işlenen kişisel verilerin hukuka aykırı olarak başkaları tarafında ele geçirilmesi halinde, bu durum Kişisel Verileri Koruma Kurulu’nun 24/01/2019 tarih ve 2019/10 sayılı kararı gereğince en geç 72 saat içerisinde Kişisel Verileri Koruma Kurulu’na</w:t>
      </w:r>
      <w:r w:rsidR="002A55ED" w:rsidRPr="00E82FF1">
        <w:rPr>
          <w:rFonts w:ascii="Times New Roman" w:eastAsia="Times New Roman" w:hAnsi="Times New Roman" w:cs="Times New Roman"/>
          <w:sz w:val="22"/>
          <w:szCs w:val="22"/>
          <w:lang w:eastAsia="tr-TR"/>
        </w:rPr>
        <w:t xml:space="preserve"> </w:t>
      </w:r>
      <w:r w:rsidR="00E8304B" w:rsidRPr="00E82FF1">
        <w:rPr>
          <w:rFonts w:ascii="Times New Roman" w:eastAsia="Times New Roman" w:hAnsi="Times New Roman" w:cs="Times New Roman"/>
          <w:sz w:val="22"/>
          <w:szCs w:val="22"/>
          <w:lang w:eastAsia="tr-TR"/>
        </w:rPr>
        <w:t xml:space="preserve">bildirilecek </w:t>
      </w:r>
      <w:r w:rsidR="002A55ED" w:rsidRPr="00E82FF1">
        <w:rPr>
          <w:rFonts w:ascii="Times New Roman" w:eastAsia="Times New Roman" w:hAnsi="Times New Roman" w:cs="Times New Roman"/>
          <w:sz w:val="22"/>
          <w:szCs w:val="22"/>
          <w:lang w:eastAsia="tr-TR"/>
        </w:rPr>
        <w:t xml:space="preserve">ve makul olan </w:t>
      </w:r>
      <w:r w:rsidR="00A03689" w:rsidRPr="00E82FF1">
        <w:rPr>
          <w:rFonts w:ascii="Times New Roman" w:eastAsia="Times New Roman" w:hAnsi="Times New Roman" w:cs="Times New Roman"/>
          <w:sz w:val="22"/>
          <w:szCs w:val="22"/>
          <w:lang w:eastAsia="tr-TR"/>
        </w:rPr>
        <w:t xml:space="preserve">en </w:t>
      </w:r>
      <w:r w:rsidR="002A55ED" w:rsidRPr="00E82FF1">
        <w:rPr>
          <w:rFonts w:ascii="Times New Roman" w:eastAsia="Times New Roman" w:hAnsi="Times New Roman" w:cs="Times New Roman"/>
          <w:sz w:val="22"/>
          <w:szCs w:val="22"/>
          <w:lang w:eastAsia="tr-TR"/>
        </w:rPr>
        <w:t xml:space="preserve">kısa sürede </w:t>
      </w:r>
      <w:r w:rsidR="002A55ED" w:rsidRPr="00E82FF1">
        <w:rPr>
          <w:rFonts w:ascii="Times New Roman" w:hAnsi="Times New Roman" w:cs="Times New Roman"/>
          <w:sz w:val="22"/>
          <w:szCs w:val="22"/>
          <w:shd w:val="clear" w:color="auto" w:fill="FFFFFF"/>
        </w:rPr>
        <w:t>ilgili kişinin iletişim adresine ulaşılabiliyorsa doğrudan</w:t>
      </w:r>
      <w:r w:rsidR="00975247" w:rsidRPr="00E82FF1">
        <w:rPr>
          <w:rFonts w:ascii="Times New Roman" w:hAnsi="Times New Roman" w:cs="Times New Roman"/>
          <w:sz w:val="22"/>
          <w:szCs w:val="22"/>
          <w:shd w:val="clear" w:color="auto" w:fill="FFFFFF"/>
        </w:rPr>
        <w:t xml:space="preserve"> kendisine bildirilerek</w:t>
      </w:r>
      <w:r w:rsidR="002A55ED" w:rsidRPr="00E82FF1">
        <w:rPr>
          <w:rFonts w:ascii="Times New Roman" w:hAnsi="Times New Roman" w:cs="Times New Roman"/>
          <w:sz w:val="22"/>
          <w:szCs w:val="22"/>
          <w:shd w:val="clear" w:color="auto" w:fill="FFFFFF"/>
        </w:rPr>
        <w:t>, ulaşılamıyorsa şirketimizin kendi web sitesi üzerinden yayımlan</w:t>
      </w:r>
      <w:r w:rsidR="00524510" w:rsidRPr="00E82FF1">
        <w:rPr>
          <w:rFonts w:ascii="Times New Roman" w:hAnsi="Times New Roman" w:cs="Times New Roman"/>
          <w:sz w:val="22"/>
          <w:szCs w:val="22"/>
          <w:shd w:val="clear" w:color="auto" w:fill="FFFFFF"/>
        </w:rPr>
        <w:t>mak</w:t>
      </w:r>
      <w:r w:rsidR="0002539E" w:rsidRPr="00E82FF1">
        <w:rPr>
          <w:rFonts w:ascii="Times New Roman" w:hAnsi="Times New Roman" w:cs="Times New Roman"/>
          <w:sz w:val="22"/>
          <w:szCs w:val="22"/>
          <w:shd w:val="clear" w:color="auto" w:fill="FFFFFF"/>
        </w:rPr>
        <w:t xml:space="preserve"> suretiy</w:t>
      </w:r>
      <w:r w:rsidR="00483C46" w:rsidRPr="00E82FF1">
        <w:rPr>
          <w:rFonts w:ascii="Times New Roman" w:hAnsi="Times New Roman" w:cs="Times New Roman"/>
          <w:sz w:val="22"/>
          <w:szCs w:val="22"/>
          <w:shd w:val="clear" w:color="auto" w:fill="FFFFFF"/>
        </w:rPr>
        <w:t>le ihlal bildirimi yapılacaktır.</w:t>
      </w:r>
      <w:proofErr w:type="gramEnd"/>
    </w:p>
    <w:p w14:paraId="07C7ADB3" w14:textId="45CC8F0F" w:rsidR="001767C8" w:rsidRPr="007A74B8" w:rsidRDefault="00F72C54" w:rsidP="007A74B8">
      <w:pPr>
        <w:pStyle w:val="Balk1"/>
        <w:spacing w:before="0"/>
        <w:rPr>
          <w:rFonts w:ascii="Arial" w:eastAsia="Times New Roman" w:hAnsi="Arial" w:cs="Arial"/>
          <w:color w:val="000000"/>
          <w:sz w:val="18"/>
          <w:szCs w:val="18"/>
          <w:lang w:eastAsia="tr-TR"/>
        </w:rPr>
      </w:pPr>
      <w:r w:rsidRPr="007A74B8">
        <w:rPr>
          <w:rFonts w:ascii="Arial" w:eastAsia="Times New Roman" w:hAnsi="Arial" w:cs="Arial"/>
          <w:color w:val="000000"/>
          <w:sz w:val="6"/>
          <w:szCs w:val="6"/>
          <w:lang w:eastAsia="tr-TR"/>
        </w:rPr>
        <w:br/>
      </w:r>
      <w:bookmarkStart w:id="13" w:name="_Toc106969135"/>
      <w:r w:rsidR="00D9639C">
        <w:rPr>
          <w:sz w:val="32"/>
        </w:rPr>
        <w:t>10</w:t>
      </w:r>
      <w:r w:rsidR="00606555" w:rsidRPr="00335961">
        <w:rPr>
          <w:sz w:val="32"/>
        </w:rPr>
        <w:t>)</w:t>
      </w:r>
      <w:r w:rsidR="001767C8" w:rsidRPr="00335961">
        <w:rPr>
          <w:sz w:val="32"/>
        </w:rPr>
        <w:t>KİŞİSEL VERİLERİN İŞLENMESİNE İLİŞKİN HUSUSLAR</w:t>
      </w:r>
      <w:bookmarkEnd w:id="13"/>
    </w:p>
    <w:p w14:paraId="125F70BD" w14:textId="77777777" w:rsidR="00CD249E" w:rsidRDefault="00CD249E" w:rsidP="00CD249E">
      <w:pPr>
        <w:pStyle w:val="ListeParagraf"/>
        <w:jc w:val="both"/>
        <w:rPr>
          <w:rFonts w:ascii="Times New Roman" w:hAnsi="Times New Roman" w:cs="Times New Roman"/>
          <w:b/>
          <w:bCs/>
          <w:sz w:val="22"/>
          <w:szCs w:val="22"/>
        </w:rPr>
      </w:pPr>
    </w:p>
    <w:p w14:paraId="7274CBCA" w14:textId="3721762A" w:rsidR="00A73913" w:rsidRPr="00A73913" w:rsidRDefault="0001499E" w:rsidP="00A73913">
      <w:pPr>
        <w:pStyle w:val="ListeParagraf"/>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lastRenderedPageBreak/>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A73913">
        <w:rPr>
          <w:rFonts w:ascii="Times New Roman" w:hAnsi="Times New Roman" w:cs="Times New Roman"/>
          <w:sz w:val="22"/>
          <w:szCs w:val="22"/>
        </w:rPr>
        <w:t xml:space="preserve">, kişisel verileri KVKK ve ilgili diğer kanunlarda öngörülen usul ve esaslara uygun olarak işlemektedir. Bu çerçevede, </w:t>
      </w:r>
      <w:r w:rsidR="00BD73FA" w:rsidRPr="008951D1">
        <w:rPr>
          <w:rFonts w:ascii="Times New Roman" w:hAnsi="Times New Roman" w:cs="Times New Roman"/>
          <w:sz w:val="22"/>
          <w:szCs w:val="22"/>
          <w:shd w:val="clear" w:color="auto" w:fill="FFFFFF"/>
        </w:rPr>
        <w:t xml:space="preserve">Mavi Hırdavat </w:t>
      </w:r>
      <w:proofErr w:type="spellStart"/>
      <w:r w:rsidR="00BD73FA" w:rsidRPr="008951D1">
        <w:rPr>
          <w:rFonts w:ascii="Times New Roman" w:hAnsi="Times New Roman" w:cs="Times New Roman"/>
          <w:sz w:val="22"/>
          <w:szCs w:val="22"/>
          <w:shd w:val="clear" w:color="auto" w:fill="FFFFFF"/>
        </w:rPr>
        <w:t>Civata</w:t>
      </w:r>
      <w:proofErr w:type="spellEnd"/>
      <w:r w:rsidR="00BD73FA" w:rsidRPr="008951D1">
        <w:rPr>
          <w:rFonts w:ascii="Times New Roman" w:hAnsi="Times New Roman" w:cs="Times New Roman"/>
          <w:sz w:val="22"/>
          <w:szCs w:val="22"/>
          <w:shd w:val="clear" w:color="auto" w:fill="FFFFFF"/>
        </w:rPr>
        <w:t xml:space="preserve"> Ticaret Ve Sanayi Limited Şirketi</w:t>
      </w:r>
      <w:r w:rsidR="00A73913">
        <w:rPr>
          <w:rFonts w:ascii="Times New Roman" w:hAnsi="Times New Roman" w:cs="Times New Roman"/>
          <w:sz w:val="22"/>
          <w:szCs w:val="22"/>
        </w:rPr>
        <w:t xml:space="preserve"> tarafından kişisel veriler işlenirken </w:t>
      </w:r>
      <w:proofErr w:type="spellStart"/>
      <w:r w:rsidR="00A73913">
        <w:rPr>
          <w:rFonts w:ascii="Times New Roman" w:hAnsi="Times New Roman" w:cs="Times New Roman"/>
          <w:sz w:val="22"/>
          <w:szCs w:val="22"/>
        </w:rPr>
        <w:t>KVKK’da</w:t>
      </w:r>
      <w:proofErr w:type="spellEnd"/>
      <w:r w:rsidR="00A73913">
        <w:rPr>
          <w:rFonts w:ascii="Times New Roman" w:hAnsi="Times New Roman" w:cs="Times New Roman"/>
          <w:sz w:val="22"/>
          <w:szCs w:val="22"/>
        </w:rPr>
        <w:t xml:space="preserve"> yer alan aşağıdaki ilkelere tam uyum sağlanmaktadır.</w:t>
      </w:r>
    </w:p>
    <w:p w14:paraId="05BAE904" w14:textId="77777777" w:rsidR="00D2442E" w:rsidRDefault="00D2442E" w:rsidP="00D2442E">
      <w:pPr>
        <w:pStyle w:val="ListeParagraf"/>
        <w:jc w:val="both"/>
        <w:rPr>
          <w:rFonts w:ascii="Times New Roman" w:hAnsi="Times New Roman" w:cs="Times New Roman"/>
          <w:b/>
          <w:bCs/>
          <w:sz w:val="22"/>
          <w:szCs w:val="22"/>
        </w:rPr>
      </w:pPr>
    </w:p>
    <w:p w14:paraId="3CC28CC1" w14:textId="451E071F" w:rsidR="005648B1" w:rsidRPr="00B1493B" w:rsidRDefault="00507683" w:rsidP="008454AA">
      <w:pPr>
        <w:pStyle w:val="Balk2"/>
      </w:pPr>
      <w:bookmarkStart w:id="14" w:name="_Toc106969136"/>
      <w:r>
        <w:t>10</w:t>
      </w:r>
      <w:r w:rsidR="00313EBF">
        <w:t>.1)</w:t>
      </w:r>
      <w:r w:rsidR="00D2442E" w:rsidRPr="00D2442E">
        <w:t xml:space="preserve"> </w:t>
      </w:r>
      <w:r w:rsidR="00D2442E">
        <w:t>KİŞİSEL VERİLERİN İŞLENMESİNE İLİŞKİN GENEL İLKELER</w:t>
      </w:r>
      <w:bookmarkEnd w:id="14"/>
      <w:r w:rsidR="00D2442E">
        <w:t xml:space="preserve"> </w:t>
      </w:r>
    </w:p>
    <w:p w14:paraId="0E9EA1F5" w14:textId="5899191E" w:rsidR="00D2442E" w:rsidRDefault="00507683" w:rsidP="008454AA">
      <w:pPr>
        <w:pStyle w:val="Balk2"/>
      </w:pPr>
      <w:bookmarkStart w:id="15" w:name="_Toc106969137"/>
      <w:r>
        <w:t>10</w:t>
      </w:r>
      <w:r w:rsidR="00CC51D5">
        <w:t>.1.1)</w:t>
      </w:r>
      <w:r w:rsidR="00DD6ECF">
        <w:t>HUKUKA VE DÜRÜSTLÜK KURALINA UYGUN İŞLEME</w:t>
      </w:r>
      <w:bookmarkEnd w:id="15"/>
    </w:p>
    <w:p w14:paraId="76B7DF4F" w14:textId="065ADB1D" w:rsidR="00B014E9" w:rsidRDefault="00A73913" w:rsidP="00B5343A">
      <w:pPr>
        <w:ind w:left="1240"/>
        <w:jc w:val="both"/>
        <w:rPr>
          <w:rFonts w:ascii="Times New Roman" w:hAnsi="Times New Roman" w:cs="Times New Roman"/>
          <w:sz w:val="22"/>
          <w:szCs w:val="22"/>
        </w:rPr>
      </w:pPr>
      <w:r>
        <w:rPr>
          <w:rFonts w:ascii="Times New Roman" w:hAnsi="Times New Roman" w:cs="Times New Roman"/>
          <w:sz w:val="22"/>
          <w:szCs w:val="22"/>
        </w:rPr>
        <w:t xml:space="preserve">Bu ilke uyarınca, </w:t>
      </w:r>
      <w:r w:rsidR="00EA7E7A" w:rsidRPr="008951D1">
        <w:rPr>
          <w:rFonts w:ascii="Times New Roman" w:hAnsi="Times New Roman" w:cs="Times New Roman"/>
          <w:sz w:val="22"/>
          <w:szCs w:val="22"/>
          <w:shd w:val="clear" w:color="auto" w:fill="FFFFFF"/>
        </w:rPr>
        <w:t xml:space="preserve">Mavi Hırdavat </w:t>
      </w:r>
      <w:proofErr w:type="spellStart"/>
      <w:r w:rsidR="00EA7E7A" w:rsidRPr="008951D1">
        <w:rPr>
          <w:rFonts w:ascii="Times New Roman" w:hAnsi="Times New Roman" w:cs="Times New Roman"/>
          <w:sz w:val="22"/>
          <w:szCs w:val="22"/>
          <w:shd w:val="clear" w:color="auto" w:fill="FFFFFF"/>
        </w:rPr>
        <w:t>Civata</w:t>
      </w:r>
      <w:proofErr w:type="spellEnd"/>
      <w:r w:rsidR="00EA7E7A" w:rsidRPr="008951D1">
        <w:rPr>
          <w:rFonts w:ascii="Times New Roman" w:hAnsi="Times New Roman" w:cs="Times New Roman"/>
          <w:sz w:val="22"/>
          <w:szCs w:val="22"/>
          <w:shd w:val="clear" w:color="auto" w:fill="FFFFFF"/>
        </w:rPr>
        <w:t xml:space="preserve"> Ticaret Ve Sanayi Limited Şirketi</w:t>
      </w:r>
      <w:r w:rsidR="00123E42">
        <w:rPr>
          <w:rFonts w:ascii="Times New Roman" w:hAnsi="Times New Roman" w:cs="Times New Roman"/>
          <w:sz w:val="22"/>
          <w:szCs w:val="22"/>
        </w:rPr>
        <w:t>’</w:t>
      </w:r>
      <w:r w:rsidR="00D412E0">
        <w:rPr>
          <w:rFonts w:ascii="Times New Roman" w:hAnsi="Times New Roman" w:cs="Times New Roman"/>
          <w:sz w:val="22"/>
          <w:szCs w:val="22"/>
        </w:rPr>
        <w:t>n</w:t>
      </w:r>
      <w:r>
        <w:rPr>
          <w:rFonts w:ascii="Times New Roman" w:hAnsi="Times New Roman" w:cs="Times New Roman"/>
          <w:sz w:val="22"/>
          <w:szCs w:val="22"/>
        </w:rPr>
        <w:t>in veri işleme süreçleri başta Anayasa ve KVKK olmak üzere ilgili tüm mevzuat ile dürüstlük kurallarının gerektirdiği sınırlar içinde kalınarak yürütülmektedir.</w:t>
      </w:r>
      <w:r w:rsidR="009436FD">
        <w:rPr>
          <w:rFonts w:ascii="Times New Roman" w:hAnsi="Times New Roman" w:cs="Times New Roman"/>
          <w:sz w:val="22"/>
          <w:szCs w:val="22"/>
        </w:rPr>
        <w:t xml:space="preserve"> Bu çerçevede, kişisel veriler </w:t>
      </w:r>
      <w:r w:rsidR="00714D18">
        <w:rPr>
          <w:rFonts w:ascii="Times New Roman" w:hAnsi="Times New Roman" w:cs="Times New Roman"/>
          <w:sz w:val="22"/>
          <w:szCs w:val="22"/>
        </w:rPr>
        <w:t>Şirketimizin</w:t>
      </w:r>
      <w:r w:rsidR="009436FD">
        <w:rPr>
          <w:rFonts w:ascii="Times New Roman" w:hAnsi="Times New Roman" w:cs="Times New Roman"/>
          <w:sz w:val="22"/>
          <w:szCs w:val="22"/>
        </w:rPr>
        <w:t xml:space="preserve"> iş faaliyetlerinin gerektirdiği ölçüde ve bunlarla sınırlı olarak işlenmektedir.</w:t>
      </w:r>
    </w:p>
    <w:p w14:paraId="06FED975" w14:textId="55C86315" w:rsidR="00A73913" w:rsidRDefault="00507683" w:rsidP="008454AA">
      <w:pPr>
        <w:pStyle w:val="Balk2"/>
        <w:jc w:val="both"/>
      </w:pPr>
      <w:bookmarkStart w:id="16" w:name="_Toc106969138"/>
      <w:r>
        <w:t>10</w:t>
      </w:r>
      <w:r w:rsidR="000A3F9B">
        <w:t>.1.</w:t>
      </w:r>
      <w:r w:rsidR="008454AA">
        <w:t>2</w:t>
      </w:r>
      <w:r w:rsidR="000A3F9B">
        <w:t>)</w:t>
      </w:r>
      <w:r w:rsidR="00A73913">
        <w:t>KİŞİSEL VERİLERİN DOĞRU VE GEREKTİĞİNDE GÜNCEL OLMASINI SAĞLAMA</w:t>
      </w:r>
      <w:bookmarkEnd w:id="16"/>
    </w:p>
    <w:p w14:paraId="79E90570" w14:textId="6B716EFA" w:rsidR="00A73913" w:rsidRPr="00BB248A" w:rsidRDefault="00C41AAC" w:rsidP="00BB248A">
      <w:pPr>
        <w:ind w:left="1240"/>
        <w:jc w:val="both"/>
        <w:rPr>
          <w:rFonts w:ascii="Times New Roman" w:hAnsi="Times New Roman" w:cs="Times New Roman"/>
          <w:sz w:val="22"/>
          <w:szCs w:val="22"/>
        </w:rPr>
      </w:pPr>
      <w:r>
        <w:rPr>
          <w:rFonts w:ascii="Times New Roman" w:hAnsi="Times New Roman" w:cs="Times New Roman"/>
          <w:sz w:val="22"/>
          <w:szCs w:val="22"/>
        </w:rPr>
        <w:t>Şirketimiz</w:t>
      </w:r>
      <w:r w:rsidR="00A73913" w:rsidRPr="00BB248A">
        <w:rPr>
          <w:rFonts w:ascii="Times New Roman" w:hAnsi="Times New Roman" w:cs="Times New Roman"/>
          <w:sz w:val="22"/>
          <w:szCs w:val="22"/>
        </w:rPr>
        <w:t xml:space="preserve">; kişisel veri sahiplerinin temel haklarını ve kendi meşru menfaatlerini dikkate alarak kişisel verilerin doğru ve güncel olmasını sağlamaktadır. Bu doğrultuda gerekli tedbirler alınmakta olup, işlenmekte olan verilerin gerçek durumu yansıtmasını sağlamak amacıyla bilgilendirmeler de bulunularak veri sahiplerine gerekli </w:t>
      </w:r>
      <w:r w:rsidR="00AD57A1" w:rsidRPr="00BB248A">
        <w:rPr>
          <w:rFonts w:ascii="Times New Roman" w:hAnsi="Times New Roman" w:cs="Times New Roman"/>
          <w:sz w:val="22"/>
          <w:szCs w:val="22"/>
        </w:rPr>
        <w:t>imkânlar</w:t>
      </w:r>
      <w:r w:rsidR="00A73913" w:rsidRPr="00BB248A">
        <w:rPr>
          <w:rFonts w:ascii="Times New Roman" w:hAnsi="Times New Roman" w:cs="Times New Roman"/>
          <w:sz w:val="22"/>
          <w:szCs w:val="22"/>
        </w:rPr>
        <w:t xml:space="preserve"> tanınmaktadır. </w:t>
      </w:r>
    </w:p>
    <w:p w14:paraId="7B8292C5" w14:textId="190AF99D" w:rsidR="00513691" w:rsidRPr="00C12C26" w:rsidRDefault="00507683" w:rsidP="008454AA">
      <w:pPr>
        <w:pStyle w:val="Balk2"/>
        <w:jc w:val="both"/>
      </w:pPr>
      <w:bookmarkStart w:id="17" w:name="_Toc106969139"/>
      <w:r>
        <w:t>10</w:t>
      </w:r>
      <w:r w:rsidR="003B416C">
        <w:t>.1.3)</w:t>
      </w:r>
      <w:r w:rsidR="00BB248A">
        <w:t>BELİRLİ</w:t>
      </w:r>
      <w:r w:rsidR="00291416">
        <w:t>,</w:t>
      </w:r>
      <w:r w:rsidR="00BB248A">
        <w:t xml:space="preserve"> AÇIK VE MEŞRU AMAÇLARLA İŞLEME</w:t>
      </w:r>
      <w:bookmarkEnd w:id="17"/>
    </w:p>
    <w:p w14:paraId="5B457DC9" w14:textId="7448F2AA" w:rsidR="008004E5" w:rsidRPr="009C0D59" w:rsidRDefault="00A425F9" w:rsidP="009C0D59">
      <w:pPr>
        <w:pStyle w:val="ListeParagraf"/>
        <w:ind w:left="12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291416">
        <w:rPr>
          <w:rFonts w:ascii="Times New Roman" w:hAnsi="Times New Roman" w:cs="Times New Roman"/>
          <w:sz w:val="22"/>
          <w:szCs w:val="22"/>
        </w:rPr>
        <w:t xml:space="preserve"> yalnızca açık ve kesin olarak belirlenen meşru amaçlarla kişisel veri işlemekte olup, bu amaçlar dışında veri işleme faaliyetinde bulunmamaktadır. </w:t>
      </w:r>
      <w:r w:rsidR="00795CE0">
        <w:rPr>
          <w:rFonts w:ascii="Times New Roman" w:hAnsi="Times New Roman" w:cs="Times New Roman"/>
          <w:sz w:val="22"/>
          <w:szCs w:val="22"/>
        </w:rPr>
        <w:t>Bu kapsamda</w:t>
      </w:r>
      <w:r w:rsidR="00772F48">
        <w:rPr>
          <w:rFonts w:ascii="Times New Roman" w:hAnsi="Times New Roman" w:cs="Times New Roman"/>
          <w:sz w:val="22"/>
          <w:szCs w:val="22"/>
        </w:rPr>
        <w:t xml:space="preserve">, </w:t>
      </w:r>
      <w:r w:rsidR="008E574D" w:rsidRPr="008951D1">
        <w:rPr>
          <w:rFonts w:ascii="Times New Roman" w:hAnsi="Times New Roman" w:cs="Times New Roman"/>
          <w:sz w:val="22"/>
          <w:szCs w:val="22"/>
          <w:shd w:val="clear" w:color="auto" w:fill="FFFFFF"/>
        </w:rPr>
        <w:t xml:space="preserve">Mavi Hırdavat </w:t>
      </w:r>
      <w:proofErr w:type="spellStart"/>
      <w:r w:rsidR="008E574D" w:rsidRPr="008951D1">
        <w:rPr>
          <w:rFonts w:ascii="Times New Roman" w:hAnsi="Times New Roman" w:cs="Times New Roman"/>
          <w:sz w:val="22"/>
          <w:szCs w:val="22"/>
          <w:shd w:val="clear" w:color="auto" w:fill="FFFFFF"/>
        </w:rPr>
        <w:t>Civata</w:t>
      </w:r>
      <w:proofErr w:type="spellEnd"/>
      <w:r w:rsidR="008E574D" w:rsidRPr="008951D1">
        <w:rPr>
          <w:rFonts w:ascii="Times New Roman" w:hAnsi="Times New Roman" w:cs="Times New Roman"/>
          <w:sz w:val="22"/>
          <w:szCs w:val="22"/>
          <w:shd w:val="clear" w:color="auto" w:fill="FFFFFF"/>
        </w:rPr>
        <w:t xml:space="preserve"> Ticaret Ve Sanayi Limited Şirketi</w:t>
      </w:r>
      <w:r w:rsidR="00772F48">
        <w:rPr>
          <w:rFonts w:ascii="Times New Roman" w:hAnsi="Times New Roman" w:cs="Times New Roman"/>
          <w:sz w:val="22"/>
          <w:szCs w:val="22"/>
        </w:rPr>
        <w:t xml:space="preserve"> yalnızca veri sahipleriyle kurulan</w:t>
      </w:r>
      <w:r w:rsidR="00E5703A">
        <w:rPr>
          <w:rFonts w:ascii="Times New Roman" w:hAnsi="Times New Roman" w:cs="Times New Roman"/>
          <w:sz w:val="22"/>
          <w:szCs w:val="22"/>
        </w:rPr>
        <w:t xml:space="preserve"> hizmet ve</w:t>
      </w:r>
      <w:r w:rsidR="00772F48">
        <w:rPr>
          <w:rFonts w:ascii="Times New Roman" w:hAnsi="Times New Roman" w:cs="Times New Roman"/>
          <w:sz w:val="22"/>
          <w:szCs w:val="22"/>
        </w:rPr>
        <w:t xml:space="preserve"> iş ilişkisi ile bağlantılı olarak ve bunlar açısından gerekli olması halinde kişisel veri işlemektedir.</w:t>
      </w:r>
    </w:p>
    <w:p w14:paraId="13F7695B" w14:textId="4051AFD4" w:rsidR="007455F5" w:rsidRPr="00747AEB" w:rsidRDefault="00507683" w:rsidP="008454AA">
      <w:pPr>
        <w:pStyle w:val="Balk2"/>
        <w:jc w:val="both"/>
      </w:pPr>
      <w:bookmarkStart w:id="18" w:name="_Toc106969140"/>
      <w:r>
        <w:t>10</w:t>
      </w:r>
      <w:r w:rsidR="00C432CE">
        <w:t>.1.4)</w:t>
      </w:r>
      <w:r w:rsidR="00A02D18" w:rsidRPr="00A02D18">
        <w:t>İŞLENDİKLERİ AMAÇLA BAĞLANTILI, SINIRLI VE ÖLÇÜLÜ OLMA</w:t>
      </w:r>
      <w:bookmarkEnd w:id="18"/>
    </w:p>
    <w:p w14:paraId="159179AA" w14:textId="080F9284" w:rsidR="00A02D18" w:rsidRDefault="00F57B95" w:rsidP="00E2568C">
      <w:pPr>
        <w:pStyle w:val="ListeParagraf"/>
        <w:spacing w:line="240" w:lineRule="auto"/>
        <w:ind w:left="12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A02D18">
        <w:rPr>
          <w:rFonts w:ascii="Times New Roman" w:hAnsi="Times New Roman" w:cs="Times New Roman"/>
          <w:sz w:val="22"/>
          <w:szCs w:val="22"/>
        </w:rPr>
        <w:t xml:space="preserve"> tarafından veriler, KVKK ve ilgili diğer mevzuata uygun olarak, veri kategorilerine göre belirlenen amaçların gerçekleştirilebilmesine elverişli, amacın gerçekleştirilmesiyle ilgili ve ölçülü olarak işlenmekte olup, ihtiyaç duyulmayan kişisel verilerin işlenmesinden kaçınılmaktadır.</w:t>
      </w:r>
    </w:p>
    <w:p w14:paraId="08F52BAE" w14:textId="77777777" w:rsidR="002B22E6" w:rsidRPr="00CC0C77" w:rsidRDefault="002B22E6" w:rsidP="00E2568C">
      <w:pPr>
        <w:pStyle w:val="ListeParagraf"/>
        <w:spacing w:line="240" w:lineRule="auto"/>
        <w:ind w:left="1240"/>
        <w:jc w:val="both"/>
        <w:rPr>
          <w:rFonts w:ascii="Times New Roman" w:hAnsi="Times New Roman" w:cs="Times New Roman"/>
          <w:sz w:val="12"/>
          <w:szCs w:val="12"/>
        </w:rPr>
      </w:pPr>
    </w:p>
    <w:p w14:paraId="4099592D" w14:textId="1D35E293" w:rsidR="002B22E6" w:rsidRPr="003521CB" w:rsidRDefault="00507683" w:rsidP="008454AA">
      <w:pPr>
        <w:pStyle w:val="Balk2"/>
        <w:jc w:val="both"/>
      </w:pPr>
      <w:bookmarkStart w:id="19" w:name="_Toc106969141"/>
      <w:r>
        <w:t>10</w:t>
      </w:r>
      <w:r w:rsidR="00787CA6">
        <w:t>.1.5)</w:t>
      </w:r>
      <w:r w:rsidR="002701AE">
        <w:t>İLGİLİ MEVZUATTA ÖNGÖRÜLEN VEYA İŞLENDİKLERİ AMAÇ İÇİN GEREKLİ OLAN SÜRE KADAR MUHAFAZA ETME</w:t>
      </w:r>
      <w:bookmarkEnd w:id="19"/>
    </w:p>
    <w:p w14:paraId="2CB94052" w14:textId="29807883" w:rsidR="00873CC6" w:rsidRPr="00CC0C77" w:rsidRDefault="007D5F1D" w:rsidP="00CC0C77">
      <w:pPr>
        <w:pStyle w:val="ListeParagraf"/>
        <w:spacing w:line="240" w:lineRule="auto"/>
        <w:ind w:left="1240"/>
        <w:jc w:val="both"/>
        <w:rPr>
          <w:rFonts w:ascii="Times New Roman" w:hAnsi="Times New Roman" w:cs="Times New Roman"/>
          <w:sz w:val="22"/>
          <w:szCs w:val="22"/>
        </w:rPr>
      </w:pPr>
      <w:r>
        <w:rPr>
          <w:rFonts w:ascii="Times New Roman" w:hAnsi="Times New Roman" w:cs="Times New Roman"/>
          <w:sz w:val="22"/>
          <w:szCs w:val="22"/>
        </w:rPr>
        <w:t>Şirketimiz</w:t>
      </w:r>
      <w:r w:rsidR="002701AE">
        <w:rPr>
          <w:rFonts w:ascii="Times New Roman" w:hAnsi="Times New Roman" w:cs="Times New Roman"/>
          <w:sz w:val="22"/>
          <w:szCs w:val="22"/>
        </w:rPr>
        <w:t xml:space="preserve">, kişisel verileri ancak ilgili mevzuatta belirtildiği veya işlendikleri amaç için gerekli olan süre kadar muhafaza etmektedir. Bu kapsamda, </w:t>
      </w:r>
      <w:r w:rsidR="008C631E">
        <w:rPr>
          <w:rFonts w:ascii="Times New Roman" w:hAnsi="Times New Roman" w:cs="Times New Roman"/>
          <w:sz w:val="22"/>
          <w:szCs w:val="22"/>
        </w:rPr>
        <w:t>Şirketimiz</w:t>
      </w:r>
      <w:r w:rsidR="002701AE">
        <w:rPr>
          <w:rFonts w:ascii="Times New Roman" w:hAnsi="Times New Roman" w:cs="Times New Roman"/>
          <w:sz w:val="22"/>
          <w:szCs w:val="22"/>
        </w:rPr>
        <w:t xml:space="preserve"> öncelikle ilgili mevzuatta kişisel verilerin saklanması için bir süre öngörülüp öngörülmediğini tespit </w:t>
      </w:r>
      <w:r w:rsidR="00CB5CAC">
        <w:rPr>
          <w:rFonts w:ascii="Times New Roman" w:hAnsi="Times New Roman" w:cs="Times New Roman"/>
          <w:sz w:val="22"/>
          <w:szCs w:val="22"/>
        </w:rPr>
        <w:t>etmekte, bir süre belirlenmişse bu süreye uygun davranmakta, bir süre belirlenmemişse kişisel verileri işlendikleri amaç için gerekli olan süre kadar saklamaktadır.</w:t>
      </w:r>
    </w:p>
    <w:p w14:paraId="59E5662D" w14:textId="72A2FE54" w:rsidR="00C204AC" w:rsidRDefault="006417C1" w:rsidP="00852BF6">
      <w:pPr>
        <w:pStyle w:val="ListeParagraf"/>
        <w:spacing w:after="60" w:line="240" w:lineRule="auto"/>
        <w:ind w:left="1240"/>
        <w:jc w:val="both"/>
        <w:rPr>
          <w:rFonts w:ascii="Times New Roman" w:hAnsi="Times New Roman" w:cs="Times New Roman"/>
          <w:sz w:val="22"/>
          <w:szCs w:val="22"/>
        </w:rPr>
      </w:pPr>
      <w:r>
        <w:rPr>
          <w:rFonts w:ascii="Times New Roman" w:hAnsi="Times New Roman" w:cs="Times New Roman"/>
          <w:sz w:val="22"/>
          <w:szCs w:val="22"/>
        </w:rPr>
        <w:t xml:space="preserve">Sürenin bitimi veya işlenmesini gerektiren sebeplerin ortadan kalkması halinde kişisel veriler </w:t>
      </w:r>
      <w:r w:rsidR="00857A50">
        <w:rPr>
          <w:rFonts w:ascii="Times New Roman" w:hAnsi="Times New Roman" w:cs="Times New Roman"/>
          <w:sz w:val="22"/>
          <w:szCs w:val="22"/>
        </w:rPr>
        <w:t>Şirketimiz</w:t>
      </w:r>
      <w:r w:rsidR="00C204AC">
        <w:rPr>
          <w:rFonts w:ascii="Times New Roman" w:hAnsi="Times New Roman" w:cs="Times New Roman"/>
          <w:sz w:val="22"/>
          <w:szCs w:val="22"/>
        </w:rPr>
        <w:t xml:space="preserve"> tarafından silinmekte veya yok edilmektedir.</w:t>
      </w:r>
    </w:p>
    <w:p w14:paraId="1FD3B03A" w14:textId="77777777" w:rsidR="00F93AD2" w:rsidRDefault="00F93AD2" w:rsidP="00852BF6">
      <w:pPr>
        <w:pStyle w:val="ListeParagraf"/>
        <w:spacing w:after="60" w:line="240" w:lineRule="auto"/>
        <w:ind w:left="1240"/>
        <w:jc w:val="both"/>
        <w:rPr>
          <w:rFonts w:ascii="Times New Roman" w:hAnsi="Times New Roman" w:cs="Times New Roman"/>
          <w:sz w:val="22"/>
          <w:szCs w:val="22"/>
        </w:rPr>
      </w:pPr>
    </w:p>
    <w:p w14:paraId="67539CA3" w14:textId="16F68292" w:rsidR="00290B9A" w:rsidRPr="00CB49C7" w:rsidRDefault="00325092" w:rsidP="00262678">
      <w:pPr>
        <w:pStyle w:val="ListeParagraf"/>
        <w:spacing w:after="60" w:line="240" w:lineRule="auto"/>
        <w:ind w:left="12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4E063C">
        <w:rPr>
          <w:rFonts w:ascii="Times New Roman" w:hAnsi="Times New Roman" w:cs="Times New Roman"/>
          <w:sz w:val="22"/>
          <w:szCs w:val="22"/>
        </w:rPr>
        <w:t xml:space="preserve"> </w:t>
      </w:r>
      <w:r w:rsidR="006417C1">
        <w:rPr>
          <w:rFonts w:ascii="Times New Roman" w:hAnsi="Times New Roman" w:cs="Times New Roman"/>
          <w:sz w:val="22"/>
          <w:szCs w:val="22"/>
        </w:rPr>
        <w:t xml:space="preserve">tarafından, gelecekte kullanma ihtimali olan kişisel veriler saklanmamaktadır. </w:t>
      </w:r>
    </w:p>
    <w:p w14:paraId="0DAD06B0" w14:textId="5C69E69C" w:rsidR="00E2568C" w:rsidRDefault="006C7552" w:rsidP="00137BDE">
      <w:pPr>
        <w:pStyle w:val="Balk2"/>
      </w:pPr>
      <w:bookmarkStart w:id="20" w:name="_Toc106969142"/>
      <w:r>
        <w:t>10</w:t>
      </w:r>
      <w:r w:rsidR="00137BDE">
        <w:t>.2)</w:t>
      </w:r>
      <w:r w:rsidR="00E2568C" w:rsidRPr="0097713C">
        <w:t>KİŞİSEL VERİLERİN İŞLENME ŞARTLARI</w:t>
      </w:r>
      <w:bookmarkEnd w:id="20"/>
    </w:p>
    <w:p w14:paraId="41E64FE0" w14:textId="77777777" w:rsidR="00CE1EFC" w:rsidRPr="0097713C" w:rsidRDefault="00CE1EFC" w:rsidP="00CE1EFC">
      <w:pPr>
        <w:pStyle w:val="ListeParagraf"/>
        <w:spacing w:after="60" w:line="240" w:lineRule="auto"/>
        <w:ind w:left="800"/>
        <w:jc w:val="both"/>
        <w:rPr>
          <w:rFonts w:ascii="Times New Roman" w:hAnsi="Times New Roman" w:cs="Times New Roman"/>
          <w:b/>
          <w:bCs/>
          <w:sz w:val="22"/>
          <w:szCs w:val="22"/>
        </w:rPr>
      </w:pPr>
    </w:p>
    <w:p w14:paraId="3B931838" w14:textId="21390660" w:rsidR="00E2568C" w:rsidRDefault="00E2568C" w:rsidP="00852BF6">
      <w:pPr>
        <w:spacing w:after="60" w:line="240" w:lineRule="auto"/>
        <w:ind w:left="800"/>
        <w:jc w:val="both"/>
        <w:rPr>
          <w:rFonts w:ascii="Times New Roman" w:hAnsi="Times New Roman" w:cs="Times New Roman"/>
          <w:sz w:val="22"/>
          <w:szCs w:val="22"/>
        </w:rPr>
      </w:pPr>
      <w:r>
        <w:rPr>
          <w:rFonts w:ascii="Times New Roman" w:hAnsi="Times New Roman" w:cs="Times New Roman"/>
          <w:sz w:val="22"/>
          <w:szCs w:val="22"/>
        </w:rPr>
        <w:lastRenderedPageBreak/>
        <w:t xml:space="preserve">KVKK ile kişisel verilerin işlenme koşulları düzenlenmiş olup, </w:t>
      </w:r>
      <w:r w:rsidR="007B1F42" w:rsidRPr="008951D1">
        <w:rPr>
          <w:rFonts w:ascii="Times New Roman" w:hAnsi="Times New Roman" w:cs="Times New Roman"/>
          <w:sz w:val="22"/>
          <w:szCs w:val="22"/>
          <w:shd w:val="clear" w:color="auto" w:fill="FFFFFF"/>
        </w:rPr>
        <w:t xml:space="preserve">Mavi Hırdavat </w:t>
      </w:r>
      <w:proofErr w:type="spellStart"/>
      <w:r w:rsidR="007B1F42" w:rsidRPr="008951D1">
        <w:rPr>
          <w:rFonts w:ascii="Times New Roman" w:hAnsi="Times New Roman" w:cs="Times New Roman"/>
          <w:sz w:val="22"/>
          <w:szCs w:val="22"/>
          <w:shd w:val="clear" w:color="auto" w:fill="FFFFFF"/>
        </w:rPr>
        <w:t>Civata</w:t>
      </w:r>
      <w:proofErr w:type="spellEnd"/>
      <w:r w:rsidR="007B1F42" w:rsidRPr="008951D1">
        <w:rPr>
          <w:rFonts w:ascii="Times New Roman" w:hAnsi="Times New Roman" w:cs="Times New Roman"/>
          <w:sz w:val="22"/>
          <w:szCs w:val="22"/>
          <w:shd w:val="clear" w:color="auto" w:fill="FFFFFF"/>
        </w:rPr>
        <w:t xml:space="preserve"> Ticaret Ve Sanayi Limited Şirketi</w:t>
      </w:r>
      <w:r w:rsidR="001812C3">
        <w:rPr>
          <w:rFonts w:ascii="Times New Roman" w:hAnsi="Times New Roman" w:cs="Times New Roman"/>
          <w:sz w:val="22"/>
          <w:szCs w:val="22"/>
        </w:rPr>
        <w:t xml:space="preserve"> </w:t>
      </w:r>
      <w:r>
        <w:rPr>
          <w:rFonts w:ascii="Times New Roman" w:hAnsi="Times New Roman" w:cs="Times New Roman"/>
          <w:sz w:val="22"/>
          <w:szCs w:val="22"/>
        </w:rPr>
        <w:t>tarafından kişisel veriler aşağıda belirtilen söz konusu koşullara uygun olarak işlenmektedir.</w:t>
      </w:r>
    </w:p>
    <w:p w14:paraId="0B62D5F1" w14:textId="77777777" w:rsidR="001623B9" w:rsidRDefault="001623B9" w:rsidP="00852BF6">
      <w:pPr>
        <w:spacing w:after="60" w:line="240" w:lineRule="auto"/>
        <w:ind w:left="800"/>
        <w:jc w:val="both"/>
        <w:rPr>
          <w:rFonts w:ascii="Times New Roman" w:hAnsi="Times New Roman" w:cs="Times New Roman"/>
          <w:sz w:val="22"/>
          <w:szCs w:val="22"/>
        </w:rPr>
      </w:pPr>
    </w:p>
    <w:p w14:paraId="15150000" w14:textId="38035337" w:rsidR="00E2568C" w:rsidRDefault="00E2568C" w:rsidP="00852BF6">
      <w:pPr>
        <w:spacing w:after="60" w:line="240" w:lineRule="auto"/>
        <w:ind w:left="800"/>
        <w:jc w:val="both"/>
        <w:rPr>
          <w:rFonts w:ascii="Times New Roman" w:hAnsi="Times New Roman" w:cs="Times New Roman"/>
          <w:sz w:val="22"/>
          <w:szCs w:val="22"/>
        </w:rPr>
      </w:pPr>
      <w:r w:rsidRPr="0097713C">
        <w:rPr>
          <w:rFonts w:ascii="Times New Roman" w:hAnsi="Times New Roman" w:cs="Times New Roman"/>
          <w:sz w:val="22"/>
          <w:szCs w:val="22"/>
        </w:rPr>
        <w:t>İlgili Kanun</w:t>
      </w:r>
      <w:r w:rsidR="000915D6">
        <w:rPr>
          <w:rFonts w:ascii="Times New Roman" w:hAnsi="Times New Roman" w:cs="Times New Roman"/>
          <w:sz w:val="22"/>
          <w:szCs w:val="22"/>
        </w:rPr>
        <w:t>’un 5. Maddesinin ikinci fıkrasında</w:t>
      </w:r>
      <w:r w:rsidRPr="0097713C">
        <w:rPr>
          <w:rFonts w:ascii="Times New Roman" w:hAnsi="Times New Roman" w:cs="Times New Roman"/>
          <w:sz w:val="22"/>
          <w:szCs w:val="22"/>
        </w:rPr>
        <w:t xml:space="preserve"> sayılan istisnalar dışında, </w:t>
      </w:r>
      <w:r w:rsidR="00BC5858" w:rsidRPr="008951D1">
        <w:rPr>
          <w:rFonts w:ascii="Times New Roman" w:hAnsi="Times New Roman" w:cs="Times New Roman"/>
          <w:sz w:val="22"/>
          <w:szCs w:val="22"/>
          <w:shd w:val="clear" w:color="auto" w:fill="FFFFFF"/>
        </w:rPr>
        <w:t xml:space="preserve">Mavi Hırdavat </w:t>
      </w:r>
      <w:proofErr w:type="spellStart"/>
      <w:r w:rsidR="00BC5858" w:rsidRPr="008951D1">
        <w:rPr>
          <w:rFonts w:ascii="Times New Roman" w:hAnsi="Times New Roman" w:cs="Times New Roman"/>
          <w:sz w:val="22"/>
          <w:szCs w:val="22"/>
          <w:shd w:val="clear" w:color="auto" w:fill="FFFFFF"/>
        </w:rPr>
        <w:t>Civata</w:t>
      </w:r>
      <w:proofErr w:type="spellEnd"/>
      <w:r w:rsidR="00BC5858" w:rsidRPr="008951D1">
        <w:rPr>
          <w:rFonts w:ascii="Times New Roman" w:hAnsi="Times New Roman" w:cs="Times New Roman"/>
          <w:sz w:val="22"/>
          <w:szCs w:val="22"/>
          <w:shd w:val="clear" w:color="auto" w:fill="FFFFFF"/>
        </w:rPr>
        <w:t xml:space="preserve"> Ticaret Ve Sanayi Limited Şirketi</w:t>
      </w:r>
      <w:r w:rsidRPr="0097713C">
        <w:rPr>
          <w:rFonts w:ascii="Times New Roman" w:hAnsi="Times New Roman" w:cs="Times New Roman"/>
          <w:sz w:val="22"/>
          <w:szCs w:val="22"/>
        </w:rPr>
        <w:t xml:space="preserve"> ancak veri sahiplerinin açık rızasını temin etmek suretiyle kişisel veri işlemektedir. Kanun’da sayılan </w:t>
      </w:r>
      <w:r w:rsidR="008A3432">
        <w:rPr>
          <w:rFonts w:ascii="Times New Roman" w:hAnsi="Times New Roman" w:cs="Times New Roman"/>
          <w:sz w:val="22"/>
          <w:szCs w:val="22"/>
        </w:rPr>
        <w:t>istisnaların</w:t>
      </w:r>
      <w:r w:rsidRPr="0097713C">
        <w:rPr>
          <w:rFonts w:ascii="Times New Roman" w:hAnsi="Times New Roman" w:cs="Times New Roman"/>
          <w:sz w:val="22"/>
          <w:szCs w:val="22"/>
        </w:rPr>
        <w:t xml:space="preserve"> varlığı durumunda ise, </w:t>
      </w:r>
      <w:r w:rsidRPr="0097713C">
        <w:rPr>
          <w:rFonts w:ascii="Times New Roman" w:hAnsi="Times New Roman" w:cs="Times New Roman"/>
          <w:b/>
          <w:bCs/>
          <w:sz w:val="22"/>
          <w:szCs w:val="22"/>
        </w:rPr>
        <w:t xml:space="preserve">veri sahibinin açık rızası </w:t>
      </w:r>
      <w:r w:rsidR="0050319C">
        <w:rPr>
          <w:rFonts w:ascii="Times New Roman" w:hAnsi="Times New Roman" w:cs="Times New Roman"/>
          <w:b/>
          <w:bCs/>
          <w:sz w:val="22"/>
          <w:szCs w:val="22"/>
        </w:rPr>
        <w:t>alınmaksızın</w:t>
      </w:r>
      <w:r w:rsidRPr="0097713C">
        <w:rPr>
          <w:rFonts w:ascii="Times New Roman" w:hAnsi="Times New Roman" w:cs="Times New Roman"/>
          <w:b/>
          <w:bCs/>
          <w:sz w:val="22"/>
          <w:szCs w:val="22"/>
        </w:rPr>
        <w:t xml:space="preserve"> </w:t>
      </w:r>
      <w:r w:rsidRPr="0097713C">
        <w:rPr>
          <w:rFonts w:ascii="Times New Roman" w:hAnsi="Times New Roman" w:cs="Times New Roman"/>
          <w:sz w:val="22"/>
          <w:szCs w:val="22"/>
        </w:rPr>
        <w:t>kişisel veriler işlenebilmektedir</w:t>
      </w:r>
      <w:r w:rsidR="008A3432">
        <w:rPr>
          <w:rFonts w:ascii="Times New Roman" w:hAnsi="Times New Roman" w:cs="Times New Roman"/>
          <w:sz w:val="22"/>
          <w:szCs w:val="22"/>
        </w:rPr>
        <w:t xml:space="preserve">. </w:t>
      </w:r>
      <w:r w:rsidR="00BD506D">
        <w:rPr>
          <w:rFonts w:ascii="Times New Roman" w:hAnsi="Times New Roman" w:cs="Times New Roman"/>
          <w:sz w:val="22"/>
          <w:szCs w:val="22"/>
        </w:rPr>
        <w:t>Şirketimiz</w:t>
      </w:r>
      <w:r w:rsidR="008A3432">
        <w:rPr>
          <w:rFonts w:ascii="Times New Roman" w:hAnsi="Times New Roman" w:cs="Times New Roman"/>
          <w:sz w:val="22"/>
          <w:szCs w:val="22"/>
        </w:rPr>
        <w:t xml:space="preserve"> tarafından kişisel verilerin işlenmesine yönelik hukuki dayanaklar farklılık gösterse</w:t>
      </w:r>
      <w:r w:rsidR="006D77C3">
        <w:rPr>
          <w:rFonts w:ascii="Times New Roman" w:hAnsi="Times New Roman" w:cs="Times New Roman"/>
          <w:sz w:val="22"/>
          <w:szCs w:val="22"/>
        </w:rPr>
        <w:t xml:space="preserve"> </w:t>
      </w:r>
      <w:r w:rsidR="008A3432">
        <w:rPr>
          <w:rFonts w:ascii="Times New Roman" w:hAnsi="Times New Roman" w:cs="Times New Roman"/>
          <w:sz w:val="22"/>
          <w:szCs w:val="22"/>
        </w:rPr>
        <w:t>de, her türlü kişisel veri işleme faaliyetinde 6698 sayılı Kanun’un 4. Maddesinde belirtilen ilkelere uygun olarak hareket edilmektedir.</w:t>
      </w:r>
    </w:p>
    <w:p w14:paraId="6323BA74" w14:textId="69728C58" w:rsidR="008A3432" w:rsidRDefault="004341E9" w:rsidP="00056F94">
      <w:pPr>
        <w:pStyle w:val="Balk2"/>
      </w:pPr>
      <w:bookmarkStart w:id="21" w:name="_Toc106969143"/>
      <w:r w:rsidRPr="00A35306">
        <w:t>10</w:t>
      </w:r>
      <w:r w:rsidR="0056043B" w:rsidRPr="00A35306">
        <w:t>.2</w:t>
      </w:r>
      <w:r w:rsidR="009B0488" w:rsidRPr="00A35306">
        <w:t>.1)</w:t>
      </w:r>
      <w:r w:rsidR="008A3432" w:rsidRPr="00A35306">
        <w:t>KİŞİSEL VERİ SAHİBİNİN AÇIK RIZASININ BULUNMASI</w:t>
      </w:r>
      <w:bookmarkEnd w:id="21"/>
    </w:p>
    <w:p w14:paraId="603CBC90" w14:textId="624255D5" w:rsidR="00EF60E5" w:rsidRPr="004938C5" w:rsidRDefault="002123E2" w:rsidP="009F02D2">
      <w:pPr>
        <w:spacing w:after="60" w:line="240" w:lineRule="auto"/>
        <w:ind w:left="1240"/>
        <w:jc w:val="both"/>
        <w:rPr>
          <w:rFonts w:ascii="Times New Roman" w:hAnsi="Times New Roman" w:cs="Times New Roman"/>
          <w:sz w:val="22"/>
          <w:szCs w:val="22"/>
        </w:rPr>
      </w:pPr>
      <w:r w:rsidRPr="004938C5">
        <w:rPr>
          <w:rFonts w:ascii="Times New Roman" w:hAnsi="Times New Roman" w:cs="Times New Roman"/>
          <w:sz w:val="22"/>
          <w:szCs w:val="22"/>
        </w:rPr>
        <w:t xml:space="preserve">Kişisel verilerin işlenme şartlarından biri veri sahibinin (ilgili kişinin) açık rızasıdır. </w:t>
      </w:r>
      <w:r w:rsidR="00EF60E5" w:rsidRPr="004938C5">
        <w:rPr>
          <w:rFonts w:ascii="Times New Roman" w:hAnsi="Times New Roman" w:cs="Times New Roman"/>
          <w:sz w:val="22"/>
          <w:szCs w:val="22"/>
        </w:rPr>
        <w:t xml:space="preserve">6698 sayılı kanun gereğince, </w:t>
      </w:r>
      <w:r w:rsidR="009F02D2" w:rsidRPr="004938C5">
        <w:rPr>
          <w:rFonts w:ascii="Times New Roman" w:hAnsi="Times New Roman" w:cs="Times New Roman"/>
          <w:sz w:val="22"/>
          <w:szCs w:val="22"/>
        </w:rPr>
        <w:t>k</w:t>
      </w:r>
      <w:r w:rsidRPr="004938C5">
        <w:rPr>
          <w:rFonts w:ascii="Times New Roman" w:hAnsi="Times New Roman" w:cs="Times New Roman"/>
          <w:sz w:val="22"/>
          <w:szCs w:val="22"/>
        </w:rPr>
        <w:t>işisel veri sahibinin açık rızası belirli bir konuya ilişkin, bilgilendirilmeye dayalı olarak ve özgür iradeyle açıklanmalıdır.</w:t>
      </w:r>
      <w:r w:rsidR="009F02D2" w:rsidRPr="004938C5">
        <w:rPr>
          <w:rFonts w:ascii="Times New Roman" w:hAnsi="Times New Roman" w:cs="Times New Roman"/>
          <w:sz w:val="22"/>
          <w:szCs w:val="22"/>
        </w:rPr>
        <w:t xml:space="preserve"> </w:t>
      </w:r>
      <w:r w:rsidR="00EF60E5" w:rsidRPr="004938C5">
        <w:rPr>
          <w:rFonts w:ascii="Times New Roman" w:hAnsi="Times New Roman" w:cs="Times New Roman"/>
          <w:sz w:val="22"/>
          <w:szCs w:val="22"/>
        </w:rPr>
        <w:t>Anayasa’da ise kişisel verilerin ancak kanunda öngörülen hallerde veya kişinin açık rızasıyla işlenebileceği hüküm altına alınmıştır. Açık rıza, 6698 Sayılı Kanun’da hem özel nitelikli kişisel veriler hem de diğer kişisel veriler bakımından hukuka uygunluk sebebi olarak kabul edilmektedir.</w:t>
      </w:r>
    </w:p>
    <w:p w14:paraId="25E3BCEC" w14:textId="1F81437A" w:rsidR="00973E61" w:rsidRPr="004938C5" w:rsidRDefault="00973E61" w:rsidP="009F02D2">
      <w:pPr>
        <w:spacing w:after="60" w:line="240" w:lineRule="auto"/>
        <w:ind w:left="1240"/>
        <w:jc w:val="both"/>
        <w:rPr>
          <w:rFonts w:ascii="Times New Roman" w:hAnsi="Times New Roman" w:cs="Times New Roman"/>
          <w:sz w:val="6"/>
          <w:szCs w:val="6"/>
        </w:rPr>
      </w:pPr>
    </w:p>
    <w:p w14:paraId="3D0659EA" w14:textId="60566A12" w:rsidR="00973E61" w:rsidRPr="004938C5" w:rsidRDefault="00973E61" w:rsidP="009F02D2">
      <w:pPr>
        <w:spacing w:after="60" w:line="240" w:lineRule="auto"/>
        <w:ind w:left="1240"/>
        <w:jc w:val="both"/>
        <w:rPr>
          <w:rFonts w:ascii="Times New Roman" w:hAnsi="Times New Roman" w:cs="Times New Roman"/>
          <w:sz w:val="22"/>
          <w:szCs w:val="22"/>
        </w:rPr>
      </w:pPr>
      <w:r w:rsidRPr="004938C5">
        <w:rPr>
          <w:rFonts w:ascii="Times New Roman" w:hAnsi="Times New Roman" w:cs="Times New Roman"/>
          <w:sz w:val="22"/>
          <w:szCs w:val="22"/>
        </w:rPr>
        <w:t>Yukarıda da izah ettiğimiz üzere; açık rızanın geçerli olabilmesi için;</w:t>
      </w:r>
    </w:p>
    <w:p w14:paraId="6AF49240" w14:textId="59511923" w:rsidR="00973E61" w:rsidRPr="004938C5" w:rsidRDefault="000A7E67" w:rsidP="00FF2B41">
      <w:pPr>
        <w:pStyle w:val="ListeParagraf"/>
        <w:numPr>
          <w:ilvl w:val="0"/>
          <w:numId w:val="16"/>
        </w:numPr>
        <w:spacing w:after="60" w:line="240" w:lineRule="auto"/>
        <w:jc w:val="both"/>
        <w:rPr>
          <w:rFonts w:ascii="Times New Roman" w:hAnsi="Times New Roman" w:cs="Times New Roman"/>
          <w:sz w:val="22"/>
          <w:szCs w:val="22"/>
        </w:rPr>
      </w:pPr>
      <w:r w:rsidRPr="004938C5">
        <w:rPr>
          <w:rFonts w:ascii="Times New Roman" w:hAnsi="Times New Roman" w:cs="Times New Roman"/>
          <w:sz w:val="22"/>
          <w:szCs w:val="22"/>
        </w:rPr>
        <w:t>R</w:t>
      </w:r>
      <w:r w:rsidR="00973E61" w:rsidRPr="004938C5">
        <w:rPr>
          <w:rFonts w:ascii="Times New Roman" w:hAnsi="Times New Roman" w:cs="Times New Roman"/>
          <w:sz w:val="22"/>
          <w:szCs w:val="22"/>
        </w:rPr>
        <w:t>ızanın belirli bir konuya ilişkin ve o konu ile sınırlı olması,</w:t>
      </w:r>
    </w:p>
    <w:p w14:paraId="1DB51C84" w14:textId="4C75A463" w:rsidR="000A7E67" w:rsidRPr="004938C5" w:rsidRDefault="000A7E67" w:rsidP="00FF2B41">
      <w:pPr>
        <w:pStyle w:val="ListeParagraf"/>
        <w:numPr>
          <w:ilvl w:val="0"/>
          <w:numId w:val="16"/>
        </w:numPr>
        <w:spacing w:after="60" w:line="240" w:lineRule="auto"/>
        <w:jc w:val="both"/>
        <w:rPr>
          <w:rFonts w:ascii="Times New Roman" w:hAnsi="Times New Roman" w:cs="Times New Roman"/>
          <w:sz w:val="22"/>
          <w:szCs w:val="22"/>
        </w:rPr>
      </w:pPr>
      <w:r w:rsidRPr="004938C5">
        <w:rPr>
          <w:rFonts w:ascii="Times New Roman" w:hAnsi="Times New Roman" w:cs="Times New Roman"/>
          <w:sz w:val="22"/>
          <w:szCs w:val="22"/>
        </w:rPr>
        <w:t xml:space="preserve">Rıza ilgili kişinin özgür iradesiyle açıklanmış olması </w:t>
      </w:r>
      <w:proofErr w:type="gramStart"/>
      <w:r w:rsidRPr="004938C5">
        <w:rPr>
          <w:rFonts w:ascii="Times New Roman" w:hAnsi="Times New Roman" w:cs="Times New Roman"/>
          <w:sz w:val="22"/>
          <w:szCs w:val="22"/>
        </w:rPr>
        <w:t>ve,</w:t>
      </w:r>
      <w:proofErr w:type="gramEnd"/>
    </w:p>
    <w:p w14:paraId="07E9A351" w14:textId="5C62A439" w:rsidR="00973E61" w:rsidRPr="004938C5" w:rsidRDefault="000A7E67" w:rsidP="00FF2B41">
      <w:pPr>
        <w:pStyle w:val="ListeParagraf"/>
        <w:numPr>
          <w:ilvl w:val="0"/>
          <w:numId w:val="16"/>
        </w:numPr>
        <w:spacing w:after="60" w:line="240" w:lineRule="auto"/>
        <w:jc w:val="both"/>
        <w:rPr>
          <w:rFonts w:ascii="Times New Roman" w:hAnsi="Times New Roman" w:cs="Times New Roman"/>
          <w:sz w:val="22"/>
          <w:szCs w:val="22"/>
        </w:rPr>
      </w:pPr>
      <w:r w:rsidRPr="004938C5">
        <w:rPr>
          <w:rFonts w:ascii="Times New Roman" w:hAnsi="Times New Roman" w:cs="Times New Roman"/>
          <w:sz w:val="22"/>
          <w:szCs w:val="22"/>
        </w:rPr>
        <w:t>Kişinin özgür bir şekilde rıza gösterebilmesi için, neye rıza gösterdiğini de bilmesi gerekmektedir.</w:t>
      </w:r>
    </w:p>
    <w:p w14:paraId="29C74660" w14:textId="01AFE216" w:rsidR="00EF60E5" w:rsidRPr="004938C5" w:rsidRDefault="00EF60E5" w:rsidP="00852BF6">
      <w:pPr>
        <w:spacing w:after="60" w:line="240" w:lineRule="auto"/>
        <w:ind w:left="1240"/>
        <w:jc w:val="both"/>
        <w:rPr>
          <w:rFonts w:ascii="Times New Roman" w:hAnsi="Times New Roman" w:cs="Times New Roman"/>
          <w:sz w:val="6"/>
          <w:szCs w:val="6"/>
        </w:rPr>
      </w:pPr>
    </w:p>
    <w:p w14:paraId="7043087E" w14:textId="35B45F0E" w:rsidR="00857760" w:rsidRPr="004938C5" w:rsidRDefault="00630DE7" w:rsidP="00857760">
      <w:pPr>
        <w:spacing w:after="60" w:line="240" w:lineRule="auto"/>
        <w:ind w:left="1240"/>
        <w:jc w:val="both"/>
        <w:rPr>
          <w:rFonts w:ascii="Times New Roman" w:hAnsi="Times New Roman" w:cs="Times New Roman"/>
          <w:sz w:val="22"/>
          <w:szCs w:val="22"/>
        </w:rPr>
      </w:pPr>
      <w:r w:rsidRPr="004938C5">
        <w:rPr>
          <w:rFonts w:ascii="Times New Roman" w:hAnsi="Times New Roman" w:cs="Times New Roman"/>
          <w:sz w:val="22"/>
          <w:szCs w:val="22"/>
        </w:rPr>
        <w:t xml:space="preserve">Bu kapsamda </w:t>
      </w:r>
      <w:r w:rsidR="004F0FFA" w:rsidRPr="008951D1">
        <w:rPr>
          <w:rFonts w:ascii="Times New Roman" w:hAnsi="Times New Roman" w:cs="Times New Roman"/>
          <w:sz w:val="22"/>
          <w:szCs w:val="22"/>
          <w:shd w:val="clear" w:color="auto" w:fill="FFFFFF"/>
        </w:rPr>
        <w:t xml:space="preserve">Mavi Hırdavat </w:t>
      </w:r>
      <w:proofErr w:type="spellStart"/>
      <w:r w:rsidR="004F0FFA" w:rsidRPr="008951D1">
        <w:rPr>
          <w:rFonts w:ascii="Times New Roman" w:hAnsi="Times New Roman" w:cs="Times New Roman"/>
          <w:sz w:val="22"/>
          <w:szCs w:val="22"/>
          <w:shd w:val="clear" w:color="auto" w:fill="FFFFFF"/>
        </w:rPr>
        <w:t>Civata</w:t>
      </w:r>
      <w:proofErr w:type="spellEnd"/>
      <w:r w:rsidR="004F0FFA" w:rsidRPr="008951D1">
        <w:rPr>
          <w:rFonts w:ascii="Times New Roman" w:hAnsi="Times New Roman" w:cs="Times New Roman"/>
          <w:sz w:val="22"/>
          <w:szCs w:val="22"/>
          <w:shd w:val="clear" w:color="auto" w:fill="FFFFFF"/>
        </w:rPr>
        <w:t xml:space="preserve"> Ticaret Ve Sanayi Limited Şirketi</w:t>
      </w:r>
      <w:r w:rsidRPr="004938C5">
        <w:rPr>
          <w:rFonts w:ascii="Times New Roman" w:hAnsi="Times New Roman" w:cs="Times New Roman"/>
          <w:sz w:val="22"/>
          <w:szCs w:val="22"/>
        </w:rPr>
        <w:t xml:space="preserve"> tarafından veri sahiplerine sunulan açık rıza metinlerinde aşağıda sıralanan bilgiler sunulmaktadır: </w:t>
      </w:r>
    </w:p>
    <w:p w14:paraId="399F080E" w14:textId="77777777" w:rsidR="00857760" w:rsidRPr="00F67F58" w:rsidRDefault="00857760"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Veri sorumlusunun kimliği,</w:t>
      </w:r>
    </w:p>
    <w:p w14:paraId="2504CCC4" w14:textId="49098D58" w:rsidR="00857760" w:rsidRPr="00F67F58" w:rsidRDefault="00857760"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Veri işleme faaliyeti ve verinin toplanma yöntemi,</w:t>
      </w:r>
    </w:p>
    <w:p w14:paraId="0E803FD0" w14:textId="50C5C708" w:rsidR="002C1E77" w:rsidRPr="00F67F58" w:rsidRDefault="002C1E77"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Özel Nitelikli Kişisel Verinin işlenme amacı, hukuki sebebi ve saklama süresi,</w:t>
      </w:r>
    </w:p>
    <w:p w14:paraId="44304036" w14:textId="77777777" w:rsidR="00857760" w:rsidRPr="00F67F58" w:rsidRDefault="00857760"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Hangi tür verinin toplanarak kullanılacağı,</w:t>
      </w:r>
    </w:p>
    <w:p w14:paraId="0A1C3CA0" w14:textId="77777777" w:rsidR="00857760" w:rsidRPr="00F67F58" w:rsidRDefault="00857760"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Her bir verinin işleme amacı, hukuki sebebi ve saklama süresi,</w:t>
      </w:r>
    </w:p>
    <w:p w14:paraId="784E73E7" w14:textId="2BDC9205" w:rsidR="00857760" w:rsidRPr="00F67F58" w:rsidRDefault="00857760"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Verinin aktarılıp aktarılmayacağı</w:t>
      </w:r>
      <w:r w:rsidR="00FF4E23" w:rsidRPr="00F67F58">
        <w:rPr>
          <w:rFonts w:ascii="Times New Roman" w:hAnsi="Times New Roman" w:cs="Times New Roman"/>
          <w:sz w:val="22"/>
          <w:szCs w:val="22"/>
        </w:rPr>
        <w:t xml:space="preserve"> ve aktarılacak ise aktarım amacı</w:t>
      </w:r>
      <w:r w:rsidRPr="00F67F58">
        <w:rPr>
          <w:rFonts w:ascii="Times New Roman" w:hAnsi="Times New Roman" w:cs="Times New Roman"/>
          <w:sz w:val="22"/>
          <w:szCs w:val="22"/>
        </w:rPr>
        <w:t>,</w:t>
      </w:r>
    </w:p>
    <w:p w14:paraId="1B887DC6" w14:textId="3DB9BEBF" w:rsidR="00ED05A0" w:rsidRPr="00F67F58" w:rsidRDefault="00857760"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Yurtdışına aktarım halinde uygunluk kararı ve gerekli önlemlerin bulunmaması halinde meydana gelmesi muhtemel riskler,</w:t>
      </w:r>
    </w:p>
    <w:p w14:paraId="74C16471" w14:textId="7A2E16BB" w:rsidR="00857760" w:rsidRPr="00F67F58" w:rsidRDefault="00ED05A0" w:rsidP="00FF2B41">
      <w:pPr>
        <w:pStyle w:val="ListeParagraf"/>
        <w:numPr>
          <w:ilvl w:val="0"/>
          <w:numId w:val="17"/>
        </w:numPr>
        <w:spacing w:line="240" w:lineRule="auto"/>
        <w:jc w:val="both"/>
        <w:rPr>
          <w:rFonts w:ascii="Times New Roman" w:hAnsi="Times New Roman" w:cs="Times New Roman"/>
          <w:sz w:val="22"/>
          <w:szCs w:val="22"/>
        </w:rPr>
      </w:pPr>
      <w:r w:rsidRPr="00F67F58">
        <w:rPr>
          <w:rFonts w:ascii="Times New Roman" w:hAnsi="Times New Roman" w:cs="Times New Roman"/>
          <w:sz w:val="22"/>
          <w:szCs w:val="22"/>
        </w:rPr>
        <w:t>Rıza beyanının hukuki mahiyeti, sonuçları ve rızanın geri alınması.</w:t>
      </w:r>
      <w:r w:rsidR="00857760" w:rsidRPr="00F67F58">
        <w:rPr>
          <w:rFonts w:ascii="Times New Roman" w:hAnsi="Times New Roman" w:cs="Times New Roman"/>
          <w:sz w:val="22"/>
          <w:szCs w:val="22"/>
        </w:rPr>
        <w:t xml:space="preserve"> </w:t>
      </w:r>
    </w:p>
    <w:p w14:paraId="698C2DBD" w14:textId="77777777" w:rsidR="00EC273B" w:rsidRPr="00A4377D" w:rsidRDefault="00EC273B" w:rsidP="00857760">
      <w:pPr>
        <w:spacing w:after="60" w:line="240" w:lineRule="auto"/>
        <w:ind w:left="1240"/>
        <w:jc w:val="both"/>
        <w:rPr>
          <w:rFonts w:ascii="Times New Roman" w:hAnsi="Times New Roman" w:cs="Times New Roman"/>
          <w:sz w:val="22"/>
          <w:szCs w:val="22"/>
        </w:rPr>
      </w:pPr>
      <w:r w:rsidRPr="004938C5">
        <w:rPr>
          <w:rFonts w:ascii="Times New Roman" w:hAnsi="Times New Roman" w:cs="Times New Roman"/>
          <w:sz w:val="22"/>
          <w:szCs w:val="22"/>
        </w:rPr>
        <w:t>Yukarıda izah edilen bilgiler kapsamında k</w:t>
      </w:r>
      <w:r w:rsidR="00A25ACE" w:rsidRPr="004938C5">
        <w:rPr>
          <w:rFonts w:ascii="Times New Roman" w:hAnsi="Times New Roman" w:cs="Times New Roman"/>
          <w:sz w:val="22"/>
          <w:szCs w:val="22"/>
        </w:rPr>
        <w:t>işisel verilerin, kişisel veri sahibinin açık rıza vermesine bağlı olarak işlen</w:t>
      </w:r>
      <w:r w:rsidR="00A25ACE" w:rsidRPr="00A4377D">
        <w:rPr>
          <w:rFonts w:ascii="Times New Roman" w:hAnsi="Times New Roman" w:cs="Times New Roman"/>
          <w:sz w:val="22"/>
          <w:szCs w:val="22"/>
        </w:rPr>
        <w:t>mesi için</w:t>
      </w:r>
      <w:r w:rsidRPr="00A4377D">
        <w:rPr>
          <w:rFonts w:ascii="Times New Roman" w:hAnsi="Times New Roman" w:cs="Times New Roman"/>
          <w:sz w:val="22"/>
          <w:szCs w:val="22"/>
        </w:rPr>
        <w:t xml:space="preserve"> şirketimizce;</w:t>
      </w:r>
    </w:p>
    <w:p w14:paraId="15D49F6A" w14:textId="200019DF" w:rsidR="00274338" w:rsidRPr="00A4377D" w:rsidRDefault="00CF6D6E" w:rsidP="008A6ED7">
      <w:pPr>
        <w:pStyle w:val="ListeParagraf"/>
        <w:numPr>
          <w:ilvl w:val="0"/>
          <w:numId w:val="18"/>
        </w:numPr>
        <w:spacing w:after="60" w:line="240" w:lineRule="auto"/>
        <w:jc w:val="both"/>
        <w:rPr>
          <w:rFonts w:ascii="Times New Roman" w:hAnsi="Times New Roman" w:cs="Times New Roman"/>
          <w:sz w:val="22"/>
          <w:szCs w:val="22"/>
        </w:rPr>
      </w:pPr>
      <w:proofErr w:type="gramStart"/>
      <w:r w:rsidRPr="00F91456">
        <w:rPr>
          <w:rFonts w:ascii="Times New Roman" w:hAnsi="Times New Roman" w:cs="Times New Roman"/>
          <w:b/>
          <w:sz w:val="22"/>
          <w:szCs w:val="22"/>
        </w:rPr>
        <w:t>Ç</w:t>
      </w:r>
      <w:r w:rsidR="00A25ACE" w:rsidRPr="00F91456">
        <w:rPr>
          <w:rFonts w:ascii="Times New Roman" w:hAnsi="Times New Roman" w:cs="Times New Roman"/>
          <w:b/>
          <w:sz w:val="22"/>
          <w:szCs w:val="22"/>
        </w:rPr>
        <w:t>alışanlar</w:t>
      </w:r>
      <w:r w:rsidR="001A1F93" w:rsidRPr="00F91456">
        <w:rPr>
          <w:rFonts w:ascii="Times New Roman" w:hAnsi="Times New Roman" w:cs="Times New Roman"/>
          <w:b/>
          <w:sz w:val="22"/>
          <w:szCs w:val="22"/>
        </w:rPr>
        <w:t>ımızdan</w:t>
      </w:r>
      <w:r w:rsidR="00A45505" w:rsidRPr="00F91456">
        <w:rPr>
          <w:rFonts w:ascii="Times New Roman" w:hAnsi="Times New Roman" w:cs="Times New Roman"/>
          <w:b/>
          <w:sz w:val="22"/>
          <w:szCs w:val="22"/>
        </w:rPr>
        <w:t xml:space="preserve"> : </w:t>
      </w:r>
      <w:r w:rsidR="008A6ED7">
        <w:rPr>
          <w:rFonts w:ascii="Times New Roman" w:hAnsi="Times New Roman" w:cs="Times New Roman"/>
        </w:rPr>
        <w:t>Fotoğraf</w:t>
      </w:r>
      <w:proofErr w:type="gramEnd"/>
      <w:r w:rsidR="008A6ED7">
        <w:rPr>
          <w:rFonts w:ascii="Times New Roman" w:hAnsi="Times New Roman" w:cs="Times New Roman"/>
        </w:rPr>
        <w:t xml:space="preserve">, Adli Sicil Bilgisi, </w:t>
      </w:r>
      <w:proofErr w:type="spellStart"/>
      <w:r w:rsidR="008A6ED7">
        <w:rPr>
          <w:rFonts w:ascii="Times New Roman" w:hAnsi="Times New Roman" w:cs="Times New Roman"/>
        </w:rPr>
        <w:t>Psikoteknik</w:t>
      </w:r>
      <w:proofErr w:type="spellEnd"/>
      <w:r w:rsidR="008A6ED7">
        <w:rPr>
          <w:rFonts w:ascii="Times New Roman" w:hAnsi="Times New Roman" w:cs="Times New Roman"/>
        </w:rPr>
        <w:t xml:space="preserve"> Bilgisi, Kişisel Sağlık Bilgisi, Kan Grubu Bilgisi, İş Göre</w:t>
      </w:r>
      <w:r w:rsidR="00385963">
        <w:rPr>
          <w:rFonts w:ascii="Times New Roman" w:hAnsi="Times New Roman" w:cs="Times New Roman"/>
        </w:rPr>
        <w:t xml:space="preserve">mezlik Bilgisi Ve Konum Bilgisine </w:t>
      </w:r>
      <w:r w:rsidR="00A15C5D">
        <w:rPr>
          <w:rFonts w:ascii="Times New Roman" w:hAnsi="Times New Roman" w:cs="Times New Roman"/>
        </w:rPr>
        <w:t>i</w:t>
      </w:r>
      <w:r w:rsidR="00385963">
        <w:rPr>
          <w:rFonts w:ascii="Times New Roman" w:hAnsi="Times New Roman" w:cs="Times New Roman"/>
        </w:rPr>
        <w:t>lişkin olarak kişisel verilerinin işlenebilmesi için metinler vasıtasıyla açık rızaları alınmaktadır.</w:t>
      </w:r>
    </w:p>
    <w:p w14:paraId="18F456E3" w14:textId="68990E75" w:rsidR="00566802" w:rsidRPr="00427B89" w:rsidRDefault="00A139A7" w:rsidP="00056F94">
      <w:pPr>
        <w:pStyle w:val="Balk2"/>
      </w:pPr>
      <w:bookmarkStart w:id="22" w:name="_Toc106969144"/>
      <w:r>
        <w:t>10</w:t>
      </w:r>
      <w:r w:rsidR="0056043B">
        <w:t>.2.2)</w:t>
      </w:r>
      <w:r w:rsidR="00566802">
        <w:t>KANUNLARDA AÇIKÇA ÖNGÖRÜLMESİ</w:t>
      </w:r>
      <w:bookmarkEnd w:id="22"/>
    </w:p>
    <w:p w14:paraId="70B610D6" w14:textId="77777777" w:rsidR="00566802" w:rsidRPr="00134B4B" w:rsidRDefault="00134B4B" w:rsidP="00852BF6">
      <w:pPr>
        <w:pStyle w:val="ListeParagraf"/>
        <w:spacing w:after="60" w:line="240" w:lineRule="auto"/>
        <w:ind w:left="1240"/>
        <w:jc w:val="both"/>
        <w:rPr>
          <w:rFonts w:ascii="Times New Roman" w:hAnsi="Times New Roman" w:cs="Times New Roman"/>
          <w:sz w:val="22"/>
          <w:szCs w:val="22"/>
        </w:rPr>
      </w:pPr>
      <w:r>
        <w:rPr>
          <w:rFonts w:ascii="Times New Roman" w:hAnsi="Times New Roman" w:cs="Times New Roman"/>
          <w:sz w:val="22"/>
          <w:szCs w:val="22"/>
        </w:rPr>
        <w:t>Veri sahibinin kişisel verileri, kanunda açıkça öngörülmesi halinde hukuka uygun olarak ilgili kişinin açık rızası temin edilmeksizin işlenebilecektir.</w:t>
      </w:r>
    </w:p>
    <w:p w14:paraId="13B0E1CC" w14:textId="77777777" w:rsidR="00566802" w:rsidRDefault="00566802" w:rsidP="00852BF6">
      <w:pPr>
        <w:pStyle w:val="ListeParagraf"/>
        <w:spacing w:after="60" w:line="240" w:lineRule="auto"/>
        <w:ind w:left="1240"/>
        <w:jc w:val="both"/>
        <w:rPr>
          <w:rFonts w:ascii="Times New Roman" w:hAnsi="Times New Roman" w:cs="Times New Roman"/>
          <w:b/>
          <w:bCs/>
          <w:sz w:val="22"/>
          <w:szCs w:val="22"/>
        </w:rPr>
      </w:pPr>
    </w:p>
    <w:p w14:paraId="03D312EC" w14:textId="23F7A92E" w:rsidR="00D6141D" w:rsidRPr="00427B89" w:rsidRDefault="00A373A1" w:rsidP="00056F94">
      <w:pPr>
        <w:pStyle w:val="Balk2"/>
      </w:pPr>
      <w:bookmarkStart w:id="23" w:name="_Toc106969145"/>
      <w:r>
        <w:t>10</w:t>
      </w:r>
      <w:r w:rsidR="0056043B">
        <w:t>.2.3)</w:t>
      </w:r>
      <w:r w:rsidR="00D6141D">
        <w:t xml:space="preserve">FİİLİ </w:t>
      </w:r>
      <w:proofErr w:type="gramStart"/>
      <w:r w:rsidR="00D6141D">
        <w:t>İMKANSIZLIK</w:t>
      </w:r>
      <w:proofErr w:type="gramEnd"/>
      <w:r w:rsidR="00D6141D">
        <w:t xml:space="preserve"> SEBEBİYLE İLGİLİNİN AÇIK RIZASININ ALIN</w:t>
      </w:r>
      <w:r w:rsidR="00466A70">
        <w:t>AMA</w:t>
      </w:r>
      <w:r w:rsidR="00D6141D">
        <w:t>MASI</w:t>
      </w:r>
      <w:bookmarkEnd w:id="23"/>
    </w:p>
    <w:p w14:paraId="5389A9F8" w14:textId="77777777" w:rsidR="00A05AFF" w:rsidRPr="00A05AFF" w:rsidRDefault="00A05AFF" w:rsidP="00852BF6">
      <w:pPr>
        <w:pStyle w:val="ListeParagraf"/>
        <w:spacing w:after="60" w:line="240" w:lineRule="auto"/>
        <w:ind w:left="1240"/>
        <w:jc w:val="both"/>
        <w:rPr>
          <w:rFonts w:ascii="Times New Roman" w:hAnsi="Times New Roman" w:cs="Times New Roman"/>
          <w:sz w:val="22"/>
          <w:szCs w:val="22"/>
        </w:rPr>
      </w:pPr>
      <w:r>
        <w:rPr>
          <w:rFonts w:ascii="Times New Roman" w:hAnsi="Times New Roman" w:cs="Times New Roman"/>
          <w:sz w:val="22"/>
          <w:szCs w:val="22"/>
        </w:rPr>
        <w:t xml:space="preserve">Fiili </w:t>
      </w:r>
      <w:proofErr w:type="gramStart"/>
      <w:r>
        <w:rPr>
          <w:rFonts w:ascii="Times New Roman" w:hAnsi="Times New Roman" w:cs="Times New Roman"/>
          <w:sz w:val="22"/>
          <w:szCs w:val="22"/>
        </w:rPr>
        <w:t>imkansızlık</w:t>
      </w:r>
      <w:proofErr w:type="gramEnd"/>
      <w:r>
        <w:rPr>
          <w:rFonts w:ascii="Times New Roman" w:hAnsi="Times New Roman" w:cs="Times New Roman"/>
          <w:sz w:val="22"/>
          <w:szCs w:val="22"/>
        </w:rPr>
        <w:t xml:space="preserve"> nedeniyle rızasını açıklayamayacak durumda olan veya rızasına geçerlilik tanınamayacak olan kişinin kendisinin ya da başka bir kişinin hayatı veya beden </w:t>
      </w:r>
      <w:r>
        <w:rPr>
          <w:rFonts w:ascii="Times New Roman" w:hAnsi="Times New Roman" w:cs="Times New Roman"/>
          <w:sz w:val="22"/>
          <w:szCs w:val="22"/>
        </w:rPr>
        <w:lastRenderedPageBreak/>
        <w:t>bütünlüğünü korumak için kişisel verisinin işlenmesinin zorunlu olması halinde veri sahibinin kişisel verileri açık rızası temin edilmeksizin işlenebilecektir.</w:t>
      </w:r>
    </w:p>
    <w:p w14:paraId="634A7ECF" w14:textId="77777777" w:rsidR="00D6141D" w:rsidRDefault="00D6141D" w:rsidP="00852BF6">
      <w:pPr>
        <w:pStyle w:val="ListeParagraf"/>
        <w:spacing w:after="60" w:line="240" w:lineRule="auto"/>
        <w:ind w:left="1240"/>
        <w:jc w:val="both"/>
        <w:rPr>
          <w:rFonts w:ascii="Times New Roman" w:hAnsi="Times New Roman" w:cs="Times New Roman"/>
          <w:b/>
          <w:bCs/>
          <w:sz w:val="22"/>
          <w:szCs w:val="22"/>
        </w:rPr>
      </w:pPr>
    </w:p>
    <w:p w14:paraId="3BEFC4BC" w14:textId="3E73865E" w:rsidR="006D6FFA" w:rsidRPr="00903CC9" w:rsidRDefault="006243CD" w:rsidP="00056F94">
      <w:pPr>
        <w:pStyle w:val="Balk2"/>
      </w:pPr>
      <w:bookmarkStart w:id="24" w:name="_Toc106969146"/>
      <w:r>
        <w:t>10</w:t>
      </w:r>
      <w:r w:rsidR="00FF01DA">
        <w:t>.2.4)</w:t>
      </w:r>
      <w:r w:rsidR="00EA2143">
        <w:t>SÖZLEŞMENİN KURULMASI VEYA İFASIYLA DOĞRUDAN İLGİLİ OLMASI</w:t>
      </w:r>
      <w:bookmarkEnd w:id="24"/>
    </w:p>
    <w:p w14:paraId="785B2B99" w14:textId="77777777" w:rsidR="00530E2B" w:rsidRDefault="006D6FFA" w:rsidP="00CE71EA">
      <w:pPr>
        <w:pStyle w:val="ListeParagraf"/>
        <w:spacing w:after="60" w:line="240" w:lineRule="auto"/>
        <w:ind w:left="1240"/>
        <w:jc w:val="both"/>
        <w:rPr>
          <w:rFonts w:ascii="Times New Roman" w:hAnsi="Times New Roman" w:cs="Times New Roman"/>
          <w:sz w:val="22"/>
          <w:szCs w:val="22"/>
        </w:rPr>
      </w:pPr>
      <w:r>
        <w:rPr>
          <w:rFonts w:ascii="Times New Roman" w:hAnsi="Times New Roman" w:cs="Times New Roman"/>
          <w:sz w:val="22"/>
          <w:szCs w:val="22"/>
        </w:rPr>
        <w:t xml:space="preserve">Bir sözleşmenin kurulması veya ifasıyla doğrudan ilgili olması kaydıyla, sözleşmenin taraflarına ait kişisel verilerin işlenmesinin gerekli olması halinde, kişisel verilerin ilgili kişinin açık rızası temin edilmeksizin işlenmesi mümkündür. </w:t>
      </w:r>
    </w:p>
    <w:p w14:paraId="5CA47B79" w14:textId="77777777" w:rsidR="00CE71EA" w:rsidRPr="00CE71EA" w:rsidRDefault="00CE71EA" w:rsidP="00CE71EA">
      <w:pPr>
        <w:pStyle w:val="ListeParagraf"/>
        <w:spacing w:after="60" w:line="240" w:lineRule="auto"/>
        <w:ind w:left="1240"/>
        <w:jc w:val="both"/>
        <w:rPr>
          <w:rFonts w:ascii="Times New Roman" w:hAnsi="Times New Roman" w:cs="Times New Roman"/>
          <w:sz w:val="22"/>
          <w:szCs w:val="22"/>
        </w:rPr>
      </w:pPr>
    </w:p>
    <w:p w14:paraId="2D21CA91" w14:textId="6CFE93D6" w:rsidR="00852BF6" w:rsidRPr="00274338" w:rsidRDefault="003828EE" w:rsidP="00056F94">
      <w:pPr>
        <w:pStyle w:val="Balk2"/>
      </w:pPr>
      <w:bookmarkStart w:id="25" w:name="_Toc106969147"/>
      <w:r>
        <w:t>10</w:t>
      </w:r>
      <w:r w:rsidR="00903CC9">
        <w:t>.2.5)</w:t>
      </w:r>
      <w:r w:rsidR="00852BF6">
        <w:t>ŞİRKETİN HUKUKİ YÜKÜMLÜLÜĞÜNÜ YERİNE GETİRMESİ</w:t>
      </w:r>
      <w:bookmarkEnd w:id="25"/>
    </w:p>
    <w:p w14:paraId="0464EEF3" w14:textId="2B1D3907" w:rsidR="00921F76" w:rsidRDefault="00A52BA6" w:rsidP="00071CFC">
      <w:pPr>
        <w:pStyle w:val="ListeParagraf"/>
        <w:spacing w:line="240" w:lineRule="auto"/>
        <w:ind w:left="1240"/>
        <w:jc w:val="both"/>
        <w:rPr>
          <w:rFonts w:ascii="Times New Roman" w:hAnsi="Times New Roman" w:cs="Times New Roman"/>
          <w:sz w:val="22"/>
          <w:szCs w:val="22"/>
        </w:rPr>
      </w:pPr>
      <w:r>
        <w:rPr>
          <w:rFonts w:ascii="Times New Roman" w:hAnsi="Times New Roman" w:cs="Times New Roman"/>
          <w:sz w:val="22"/>
          <w:szCs w:val="22"/>
        </w:rPr>
        <w:t>Şirketimizin</w:t>
      </w:r>
      <w:r w:rsidR="00852BF6">
        <w:rPr>
          <w:rFonts w:ascii="Times New Roman" w:hAnsi="Times New Roman" w:cs="Times New Roman"/>
          <w:sz w:val="22"/>
          <w:szCs w:val="22"/>
        </w:rPr>
        <w:t xml:space="preserve"> veri sorumlusu olarak hukuki yükümlülüklerini yerine getirmesi için zorunlu olması halinde veri sahibinin kişisel verileri açık rızası temin edilmeksizin işlenebilecektir.</w:t>
      </w:r>
    </w:p>
    <w:p w14:paraId="2F2FA4B0" w14:textId="77777777" w:rsidR="00071CFC" w:rsidRPr="00071CFC" w:rsidRDefault="00071CFC" w:rsidP="00071CFC">
      <w:pPr>
        <w:pStyle w:val="ListeParagraf"/>
        <w:spacing w:line="240" w:lineRule="auto"/>
        <w:ind w:left="1240"/>
        <w:jc w:val="both"/>
        <w:rPr>
          <w:rFonts w:ascii="Times New Roman" w:hAnsi="Times New Roman" w:cs="Times New Roman"/>
          <w:sz w:val="22"/>
          <w:szCs w:val="22"/>
        </w:rPr>
      </w:pPr>
    </w:p>
    <w:p w14:paraId="51CDC78F" w14:textId="32491927" w:rsidR="00947B21" w:rsidRPr="003E1F15" w:rsidRDefault="00362DD5" w:rsidP="00056F94">
      <w:pPr>
        <w:pStyle w:val="Balk2"/>
      </w:pPr>
      <w:bookmarkStart w:id="26" w:name="_Toc106969148"/>
      <w:r>
        <w:t>10</w:t>
      </w:r>
      <w:r w:rsidR="00CC5B55">
        <w:t>.2.6)</w:t>
      </w:r>
      <w:r w:rsidR="00662904">
        <w:t>KİŞİSEL VERİ SAHİBİNİN KİŞİSEL VERİSİNİ ALENİLEŞTİRMESİ</w:t>
      </w:r>
      <w:bookmarkEnd w:id="26"/>
    </w:p>
    <w:p w14:paraId="5E6D87B3" w14:textId="77777777" w:rsidR="00947B21" w:rsidRDefault="008108E2" w:rsidP="00947B21">
      <w:pPr>
        <w:pStyle w:val="ListeParagraf"/>
        <w:spacing w:line="240" w:lineRule="auto"/>
        <w:ind w:left="1240"/>
        <w:jc w:val="both"/>
        <w:rPr>
          <w:rFonts w:ascii="Times New Roman" w:hAnsi="Times New Roman" w:cs="Times New Roman"/>
          <w:sz w:val="22"/>
          <w:szCs w:val="22"/>
        </w:rPr>
      </w:pPr>
      <w:r>
        <w:rPr>
          <w:rFonts w:ascii="Times New Roman" w:hAnsi="Times New Roman" w:cs="Times New Roman"/>
          <w:sz w:val="22"/>
          <w:szCs w:val="22"/>
        </w:rPr>
        <w:t xml:space="preserve">Veri sahibinin, kişisel verisini kendisi tarafından alenileştirilmiş olması halinde ilgili kişisel veriler </w:t>
      </w:r>
      <w:r w:rsidR="002451FB">
        <w:rPr>
          <w:rFonts w:ascii="Times New Roman" w:hAnsi="Times New Roman" w:cs="Times New Roman"/>
          <w:sz w:val="22"/>
          <w:szCs w:val="22"/>
        </w:rPr>
        <w:t xml:space="preserve">açık rızası temin edilmeksizin </w:t>
      </w:r>
      <w:r>
        <w:rPr>
          <w:rFonts w:ascii="Times New Roman" w:hAnsi="Times New Roman" w:cs="Times New Roman"/>
          <w:sz w:val="22"/>
          <w:szCs w:val="22"/>
        </w:rPr>
        <w:t>işlenebilecektir.</w:t>
      </w:r>
    </w:p>
    <w:p w14:paraId="2AFBB432" w14:textId="77777777" w:rsidR="008954B0" w:rsidRPr="008108E2" w:rsidRDefault="008954B0" w:rsidP="00947B21">
      <w:pPr>
        <w:pStyle w:val="ListeParagraf"/>
        <w:spacing w:line="240" w:lineRule="auto"/>
        <w:ind w:left="1240"/>
        <w:jc w:val="both"/>
        <w:rPr>
          <w:rFonts w:ascii="Times New Roman" w:hAnsi="Times New Roman" w:cs="Times New Roman"/>
          <w:sz w:val="22"/>
          <w:szCs w:val="22"/>
        </w:rPr>
      </w:pPr>
      <w:r>
        <w:rPr>
          <w:rFonts w:ascii="Times New Roman" w:hAnsi="Times New Roman" w:cs="Times New Roman"/>
          <w:sz w:val="22"/>
          <w:szCs w:val="22"/>
        </w:rPr>
        <w:t>Ancak buradaki alenileştirilme sadece ilgili kişinin alenileştirme amacı kapsamında kalmakta geniş bir değerlendirme ile veri işleme faaliyeti gerçekleştirilmemektedir.</w:t>
      </w:r>
    </w:p>
    <w:p w14:paraId="153CB7A9" w14:textId="77777777" w:rsidR="00947B21" w:rsidRDefault="00947B21" w:rsidP="00947B21">
      <w:pPr>
        <w:pStyle w:val="ListeParagraf"/>
        <w:spacing w:line="240" w:lineRule="auto"/>
        <w:ind w:left="1240"/>
        <w:jc w:val="both"/>
        <w:rPr>
          <w:rFonts w:ascii="Times New Roman" w:hAnsi="Times New Roman" w:cs="Times New Roman"/>
          <w:b/>
          <w:bCs/>
          <w:sz w:val="22"/>
          <w:szCs w:val="22"/>
        </w:rPr>
      </w:pPr>
    </w:p>
    <w:p w14:paraId="555E8B89" w14:textId="7413F6D8" w:rsidR="00947B21" w:rsidRDefault="00000B6F" w:rsidP="00056F94">
      <w:pPr>
        <w:pStyle w:val="Balk2"/>
        <w:jc w:val="both"/>
      </w:pPr>
      <w:bookmarkStart w:id="27" w:name="_Toc106969149"/>
      <w:r>
        <w:t>10</w:t>
      </w:r>
      <w:r w:rsidR="003E1F15">
        <w:t>.2.7)</w:t>
      </w:r>
      <w:r w:rsidR="007C5C0B">
        <w:t>BİR HAKKIN TESİSİ VEYA KORUNMASI İÇİN VERİ İŞLEMENİN ZORUNLU OLMASI</w:t>
      </w:r>
      <w:bookmarkEnd w:id="27"/>
    </w:p>
    <w:p w14:paraId="74C683DB" w14:textId="74D631A6" w:rsidR="00181F73" w:rsidRPr="00142F6A" w:rsidRDefault="00DF0135" w:rsidP="00D56AC6">
      <w:pPr>
        <w:spacing w:line="240" w:lineRule="auto"/>
        <w:ind w:left="1240"/>
        <w:jc w:val="both"/>
        <w:rPr>
          <w:rFonts w:ascii="Times New Roman" w:hAnsi="Times New Roman" w:cs="Times New Roman"/>
          <w:sz w:val="22"/>
          <w:szCs w:val="22"/>
        </w:rPr>
      </w:pPr>
      <w:r>
        <w:rPr>
          <w:rFonts w:ascii="Times New Roman" w:hAnsi="Times New Roman" w:cs="Times New Roman"/>
          <w:sz w:val="22"/>
          <w:szCs w:val="22"/>
        </w:rPr>
        <w:t>Bir hakkın tesisi, kullanılması veya korunması için veri işlemenin zorunlu olması halinde veri sahibinin kişisel verileri açık rızası temin edilmeksizin işlenebilecektir.</w:t>
      </w:r>
    </w:p>
    <w:p w14:paraId="7EBD671C" w14:textId="7B3BEBA1" w:rsidR="00142F6A" w:rsidRPr="00243B8B" w:rsidRDefault="00AD0716" w:rsidP="00056F94">
      <w:pPr>
        <w:pStyle w:val="Balk2"/>
        <w:jc w:val="both"/>
      </w:pPr>
      <w:bookmarkStart w:id="28" w:name="_Toc106969150"/>
      <w:r w:rsidRPr="004715F1">
        <w:t>10</w:t>
      </w:r>
      <w:r w:rsidR="00366ACE" w:rsidRPr="004715F1">
        <w:t>.2.8</w:t>
      </w:r>
      <w:r w:rsidR="00430275" w:rsidRPr="004715F1">
        <w:t>)</w:t>
      </w:r>
      <w:r w:rsidR="00142F6A" w:rsidRPr="004715F1">
        <w:t>ŞİRKETİMİZİN MEŞRU MENFAATİ İÇİN VERİ İŞLEMENİN ZORUNLU OLMASI</w:t>
      </w:r>
      <w:bookmarkEnd w:id="28"/>
    </w:p>
    <w:p w14:paraId="4329956F" w14:textId="6B49B369" w:rsidR="00C346E9" w:rsidRPr="00243B8B" w:rsidRDefault="00142F6A" w:rsidP="006456D6">
      <w:pPr>
        <w:pStyle w:val="ListeParagraf"/>
        <w:spacing w:after="60" w:line="240" w:lineRule="auto"/>
        <w:ind w:left="1240"/>
        <w:jc w:val="both"/>
        <w:rPr>
          <w:rFonts w:ascii="Times New Roman" w:hAnsi="Times New Roman" w:cs="Times New Roman"/>
          <w:sz w:val="22"/>
          <w:szCs w:val="22"/>
        </w:rPr>
      </w:pPr>
      <w:r w:rsidRPr="00243B8B">
        <w:rPr>
          <w:rFonts w:ascii="Times New Roman" w:hAnsi="Times New Roman" w:cs="Times New Roman"/>
          <w:sz w:val="22"/>
          <w:szCs w:val="22"/>
        </w:rPr>
        <w:t xml:space="preserve">Kişisel veri sahibinin temel hak ve özgürlüklerine zarar vermemek kaydıyla </w:t>
      </w:r>
      <w:r w:rsidR="00FE5FE2" w:rsidRPr="00243B8B">
        <w:rPr>
          <w:rFonts w:ascii="Times New Roman" w:hAnsi="Times New Roman" w:cs="Times New Roman"/>
          <w:sz w:val="22"/>
          <w:szCs w:val="22"/>
        </w:rPr>
        <w:t>Şirketimizin</w:t>
      </w:r>
      <w:r w:rsidRPr="00243B8B">
        <w:rPr>
          <w:rFonts w:ascii="Times New Roman" w:hAnsi="Times New Roman" w:cs="Times New Roman"/>
          <w:sz w:val="22"/>
          <w:szCs w:val="22"/>
        </w:rPr>
        <w:t xml:space="preserve"> meşru menfaatleri için veri işlemesinin zorunlu olması halinde açık rızası temin edilmeksizin kişisel verileri işlenebilecektir.</w:t>
      </w:r>
    </w:p>
    <w:p w14:paraId="2D568B55" w14:textId="18AB7E6B" w:rsidR="00BC36EE" w:rsidRPr="00243B8B" w:rsidRDefault="00BC36EE" w:rsidP="006456D6">
      <w:pPr>
        <w:pStyle w:val="ListeParagraf"/>
        <w:spacing w:after="60" w:line="240" w:lineRule="auto"/>
        <w:ind w:left="1240"/>
        <w:jc w:val="both"/>
        <w:rPr>
          <w:rFonts w:ascii="Times New Roman" w:hAnsi="Times New Roman" w:cs="Times New Roman"/>
          <w:sz w:val="10"/>
          <w:szCs w:val="10"/>
        </w:rPr>
      </w:pPr>
    </w:p>
    <w:p w14:paraId="061D9A41" w14:textId="05E8868F" w:rsidR="007E7490" w:rsidRPr="00243B8B" w:rsidRDefault="007E7490" w:rsidP="006456D6">
      <w:pPr>
        <w:pStyle w:val="ListeParagraf"/>
        <w:spacing w:after="60" w:line="240" w:lineRule="auto"/>
        <w:ind w:left="1240"/>
        <w:jc w:val="both"/>
        <w:rPr>
          <w:rFonts w:ascii="Times New Roman" w:hAnsi="Times New Roman" w:cs="Times New Roman"/>
          <w:sz w:val="22"/>
          <w:szCs w:val="22"/>
        </w:rPr>
      </w:pPr>
      <w:r w:rsidRPr="00243B8B">
        <w:rPr>
          <w:rFonts w:ascii="Times New Roman" w:hAnsi="Times New Roman" w:cs="Times New Roman"/>
          <w:sz w:val="22"/>
          <w:szCs w:val="22"/>
        </w:rPr>
        <w:t>Şirketimiz tarafından işlenen kişisel verilerinizin</w:t>
      </w:r>
      <w:r w:rsidR="00DB762A" w:rsidRPr="00243B8B">
        <w:rPr>
          <w:rFonts w:ascii="Times New Roman" w:hAnsi="Times New Roman" w:cs="Times New Roman"/>
          <w:sz w:val="22"/>
          <w:szCs w:val="22"/>
        </w:rPr>
        <w:t>,</w:t>
      </w:r>
      <w:r w:rsidRPr="00243B8B">
        <w:rPr>
          <w:rFonts w:ascii="Times New Roman" w:hAnsi="Times New Roman" w:cs="Times New Roman"/>
          <w:sz w:val="22"/>
          <w:szCs w:val="22"/>
        </w:rPr>
        <w:t xml:space="preserve"> 6698 sayılı Kanunu’nun 5/2-f maddesinde yer alan </w:t>
      </w:r>
      <w:r w:rsidR="00DB70D6" w:rsidRPr="00243B8B">
        <w:rPr>
          <w:rFonts w:ascii="Times New Roman" w:hAnsi="Times New Roman" w:cs="Times New Roman"/>
          <w:sz w:val="22"/>
          <w:szCs w:val="22"/>
        </w:rPr>
        <w:t>işleme şartına uygunluğunun</w:t>
      </w:r>
      <w:r w:rsidRPr="00243B8B">
        <w:rPr>
          <w:rFonts w:ascii="Times New Roman" w:hAnsi="Times New Roman" w:cs="Times New Roman"/>
          <w:sz w:val="22"/>
          <w:szCs w:val="22"/>
        </w:rPr>
        <w:t xml:space="preserve"> tespitinde;</w:t>
      </w:r>
    </w:p>
    <w:p w14:paraId="4EC7EE5C" w14:textId="77777777" w:rsidR="00DB70D6" w:rsidRPr="00243B8B" w:rsidRDefault="00DB70D6" w:rsidP="006456D6">
      <w:pPr>
        <w:pStyle w:val="ListeParagraf"/>
        <w:spacing w:after="60" w:line="240" w:lineRule="auto"/>
        <w:ind w:left="1240"/>
        <w:jc w:val="both"/>
        <w:rPr>
          <w:rFonts w:ascii="Times New Roman" w:hAnsi="Times New Roman" w:cs="Times New Roman"/>
          <w:sz w:val="22"/>
          <w:szCs w:val="22"/>
        </w:rPr>
      </w:pPr>
    </w:p>
    <w:p w14:paraId="044DB8C3" w14:textId="4FDC3EC9" w:rsidR="007E7490" w:rsidRPr="00243B8B" w:rsidRDefault="00DB70D6"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İlgili k</w:t>
      </w:r>
      <w:r w:rsidR="007E7490" w:rsidRPr="00243B8B">
        <w:rPr>
          <w:rFonts w:ascii="Times New Roman" w:eastAsia="Times New Roman" w:hAnsi="Times New Roman" w:cs="Times New Roman"/>
          <w:sz w:val="22"/>
          <w:szCs w:val="18"/>
          <w:lang w:eastAsia="tr-TR"/>
        </w:rPr>
        <w:t>işisel verini</w:t>
      </w:r>
      <w:r w:rsidRPr="00243B8B">
        <w:rPr>
          <w:rFonts w:ascii="Times New Roman" w:eastAsia="Times New Roman" w:hAnsi="Times New Roman" w:cs="Times New Roman"/>
          <w:sz w:val="22"/>
          <w:szCs w:val="18"/>
          <w:lang w:eastAsia="tr-TR"/>
        </w:rPr>
        <w:t>zi</w:t>
      </w:r>
      <w:r w:rsidR="007E7490" w:rsidRPr="00243B8B">
        <w:rPr>
          <w:rFonts w:ascii="Times New Roman" w:eastAsia="Times New Roman" w:hAnsi="Times New Roman" w:cs="Times New Roman"/>
          <w:sz w:val="22"/>
          <w:szCs w:val="18"/>
          <w:lang w:eastAsia="tr-TR"/>
        </w:rPr>
        <w:t xml:space="preserve">n işlenmesi sonucunda elde edilecek menfaat ile </w:t>
      </w:r>
      <w:r w:rsidRPr="00243B8B">
        <w:rPr>
          <w:rFonts w:ascii="Times New Roman" w:eastAsia="Times New Roman" w:hAnsi="Times New Roman" w:cs="Times New Roman"/>
          <w:sz w:val="22"/>
          <w:szCs w:val="18"/>
          <w:lang w:eastAsia="tr-TR"/>
        </w:rPr>
        <w:t>temel hak ve hürriyetlerinizin</w:t>
      </w:r>
      <w:r w:rsidR="007E7490" w:rsidRPr="00243B8B">
        <w:rPr>
          <w:rFonts w:ascii="Times New Roman" w:eastAsia="Times New Roman" w:hAnsi="Times New Roman" w:cs="Times New Roman"/>
          <w:sz w:val="22"/>
          <w:szCs w:val="18"/>
          <w:lang w:eastAsia="tr-TR"/>
        </w:rPr>
        <w:t xml:space="preserve"> yarışabilir düzeyde olması</w:t>
      </w:r>
      <w:r w:rsidRPr="00243B8B">
        <w:rPr>
          <w:rFonts w:ascii="Times New Roman" w:eastAsia="Times New Roman" w:hAnsi="Times New Roman" w:cs="Times New Roman"/>
          <w:sz w:val="22"/>
          <w:szCs w:val="18"/>
          <w:lang w:eastAsia="tr-TR"/>
        </w:rPr>
        <w:t>na</w:t>
      </w:r>
      <w:r w:rsidR="007E7490" w:rsidRPr="00243B8B">
        <w:rPr>
          <w:rFonts w:ascii="Times New Roman" w:eastAsia="Times New Roman" w:hAnsi="Times New Roman" w:cs="Times New Roman"/>
          <w:sz w:val="22"/>
          <w:szCs w:val="18"/>
          <w:lang w:eastAsia="tr-TR"/>
        </w:rPr>
        <w:t>,</w:t>
      </w:r>
    </w:p>
    <w:p w14:paraId="34B5B841" w14:textId="6FB56547" w:rsidR="007E7490" w:rsidRPr="00243B8B" w:rsidRDefault="007E7490"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Söz konusu menfaate ulaşılabilmesi bakımından kişisel veri işlenmesinin zorunluluk arz etmesi</w:t>
      </w:r>
      <w:r w:rsidR="00DB70D6" w:rsidRPr="00243B8B">
        <w:rPr>
          <w:rFonts w:ascii="Times New Roman" w:eastAsia="Times New Roman" w:hAnsi="Times New Roman" w:cs="Times New Roman"/>
          <w:sz w:val="22"/>
          <w:szCs w:val="18"/>
          <w:lang w:eastAsia="tr-TR"/>
        </w:rPr>
        <w:t>ne</w:t>
      </w:r>
      <w:r w:rsidRPr="00243B8B">
        <w:rPr>
          <w:rFonts w:ascii="Times New Roman" w:eastAsia="Times New Roman" w:hAnsi="Times New Roman" w:cs="Times New Roman"/>
          <w:sz w:val="22"/>
          <w:szCs w:val="18"/>
          <w:lang w:eastAsia="tr-TR"/>
        </w:rPr>
        <w:t>,</w:t>
      </w:r>
    </w:p>
    <w:p w14:paraId="3A6A5DEB" w14:textId="7EE518DA" w:rsidR="007E7490" w:rsidRPr="00243B8B" w:rsidRDefault="007E7490"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 xml:space="preserve">Meşru menfaatin </w:t>
      </w:r>
      <w:proofErr w:type="gramStart"/>
      <w:r w:rsidRPr="00243B8B">
        <w:rPr>
          <w:rFonts w:ascii="Times New Roman" w:eastAsia="Times New Roman" w:hAnsi="Times New Roman" w:cs="Times New Roman"/>
          <w:sz w:val="22"/>
          <w:szCs w:val="18"/>
          <w:lang w:eastAsia="tr-TR"/>
        </w:rPr>
        <w:t>halihazırda</w:t>
      </w:r>
      <w:proofErr w:type="gramEnd"/>
      <w:r w:rsidRPr="00243B8B">
        <w:rPr>
          <w:rFonts w:ascii="Times New Roman" w:eastAsia="Times New Roman" w:hAnsi="Times New Roman" w:cs="Times New Roman"/>
          <w:sz w:val="22"/>
          <w:szCs w:val="18"/>
          <w:lang w:eastAsia="tr-TR"/>
        </w:rPr>
        <w:t xml:space="preserve"> mevcut, belirli ve açık olması</w:t>
      </w:r>
      <w:r w:rsidR="00DB70D6" w:rsidRPr="00243B8B">
        <w:rPr>
          <w:rFonts w:ascii="Times New Roman" w:eastAsia="Times New Roman" w:hAnsi="Times New Roman" w:cs="Times New Roman"/>
          <w:sz w:val="22"/>
          <w:szCs w:val="18"/>
          <w:lang w:eastAsia="tr-TR"/>
        </w:rPr>
        <w:t>na</w:t>
      </w:r>
      <w:r w:rsidRPr="00243B8B">
        <w:rPr>
          <w:rFonts w:ascii="Times New Roman" w:eastAsia="Times New Roman" w:hAnsi="Times New Roman" w:cs="Times New Roman"/>
          <w:sz w:val="22"/>
          <w:szCs w:val="18"/>
          <w:lang w:eastAsia="tr-TR"/>
        </w:rPr>
        <w:t>,</w:t>
      </w:r>
    </w:p>
    <w:p w14:paraId="1DA1E514" w14:textId="0C887565" w:rsidR="007E7490" w:rsidRPr="00243B8B" w:rsidRDefault="00DB70D6"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T</w:t>
      </w:r>
      <w:r w:rsidR="007E7490" w:rsidRPr="00243B8B">
        <w:rPr>
          <w:rFonts w:ascii="Times New Roman" w:eastAsia="Times New Roman" w:hAnsi="Times New Roman" w:cs="Times New Roman"/>
          <w:sz w:val="22"/>
          <w:szCs w:val="18"/>
          <w:lang w:eastAsia="tr-TR"/>
        </w:rPr>
        <w:t>emel hak ve hürriyetleri</w:t>
      </w:r>
      <w:r w:rsidRPr="00243B8B">
        <w:rPr>
          <w:rFonts w:ascii="Times New Roman" w:eastAsia="Times New Roman" w:hAnsi="Times New Roman" w:cs="Times New Roman"/>
          <w:sz w:val="22"/>
          <w:szCs w:val="18"/>
          <w:lang w:eastAsia="tr-TR"/>
        </w:rPr>
        <w:t>niz</w:t>
      </w:r>
      <w:r w:rsidR="007E7490" w:rsidRPr="00243B8B">
        <w:rPr>
          <w:rFonts w:ascii="Times New Roman" w:eastAsia="Times New Roman" w:hAnsi="Times New Roman" w:cs="Times New Roman"/>
          <w:sz w:val="22"/>
          <w:szCs w:val="18"/>
          <w:lang w:eastAsia="tr-TR"/>
        </w:rPr>
        <w:t xml:space="preserve"> ile yarışabilir nitelikte olan meşru menfaatin elde edilmesi halinde bir yarar sağlanacak olması</w:t>
      </w:r>
      <w:r w:rsidRPr="00243B8B">
        <w:rPr>
          <w:rFonts w:ascii="Times New Roman" w:eastAsia="Times New Roman" w:hAnsi="Times New Roman" w:cs="Times New Roman"/>
          <w:sz w:val="22"/>
          <w:szCs w:val="18"/>
          <w:lang w:eastAsia="tr-TR"/>
        </w:rPr>
        <w:t>na</w:t>
      </w:r>
      <w:r w:rsidR="007E7490" w:rsidRPr="00243B8B">
        <w:rPr>
          <w:rFonts w:ascii="Times New Roman" w:eastAsia="Times New Roman" w:hAnsi="Times New Roman" w:cs="Times New Roman"/>
          <w:sz w:val="22"/>
          <w:szCs w:val="18"/>
          <w:lang w:eastAsia="tr-TR"/>
        </w:rPr>
        <w:t xml:space="preserve"> ve kişisel veri</w:t>
      </w:r>
      <w:r w:rsidRPr="00243B8B">
        <w:rPr>
          <w:rFonts w:ascii="Times New Roman" w:eastAsia="Times New Roman" w:hAnsi="Times New Roman" w:cs="Times New Roman"/>
          <w:sz w:val="22"/>
          <w:szCs w:val="18"/>
          <w:lang w:eastAsia="tr-TR"/>
        </w:rPr>
        <w:t>niz</w:t>
      </w:r>
      <w:r w:rsidR="007E7490" w:rsidRPr="00243B8B">
        <w:rPr>
          <w:rFonts w:ascii="Times New Roman" w:eastAsia="Times New Roman" w:hAnsi="Times New Roman" w:cs="Times New Roman"/>
          <w:sz w:val="22"/>
          <w:szCs w:val="18"/>
          <w:lang w:eastAsia="tr-TR"/>
        </w:rPr>
        <w:t xml:space="preserve"> işlenmeksizin başkaca bir yol ve yöntemle bu yararın ortaya çıkmasının mümkün olmaması</w:t>
      </w:r>
      <w:r w:rsidRPr="00243B8B">
        <w:rPr>
          <w:rFonts w:ascii="Times New Roman" w:eastAsia="Times New Roman" w:hAnsi="Times New Roman" w:cs="Times New Roman"/>
          <w:sz w:val="22"/>
          <w:szCs w:val="18"/>
          <w:lang w:eastAsia="tr-TR"/>
        </w:rPr>
        <w:t>na</w:t>
      </w:r>
      <w:r w:rsidR="007E7490" w:rsidRPr="00243B8B">
        <w:rPr>
          <w:rFonts w:ascii="Times New Roman" w:eastAsia="Times New Roman" w:hAnsi="Times New Roman" w:cs="Times New Roman"/>
          <w:sz w:val="22"/>
          <w:szCs w:val="18"/>
          <w:lang w:eastAsia="tr-TR"/>
        </w:rPr>
        <w:t>,</w:t>
      </w:r>
    </w:p>
    <w:p w14:paraId="66DDE889" w14:textId="475AAC34" w:rsidR="007E7490" w:rsidRPr="00243B8B" w:rsidRDefault="007E7490"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Meşru menfaat belirlenirken söz konusu yararın çok sayıda kişiyi etkilemesi, yalnızca kâr elde edilmesi ya da ekonomik yararın sağlanması amacına yönelik olmaması</w:t>
      </w:r>
      <w:r w:rsidR="00DB70D6" w:rsidRPr="00243B8B">
        <w:rPr>
          <w:rFonts w:ascii="Times New Roman" w:eastAsia="Times New Roman" w:hAnsi="Times New Roman" w:cs="Times New Roman"/>
          <w:sz w:val="22"/>
          <w:szCs w:val="18"/>
          <w:lang w:eastAsia="tr-TR"/>
        </w:rPr>
        <w:t>na</w:t>
      </w:r>
      <w:r w:rsidRPr="00243B8B">
        <w:rPr>
          <w:rFonts w:ascii="Times New Roman" w:eastAsia="Times New Roman" w:hAnsi="Times New Roman" w:cs="Times New Roman"/>
          <w:sz w:val="22"/>
          <w:szCs w:val="18"/>
          <w:lang w:eastAsia="tr-TR"/>
        </w:rPr>
        <w:t xml:space="preserve">, iş süreçlerini ya da bir işleyişi kolaylaştırması (örneğin bir birim ya da az sayıda personel nezdinde değil, kurumsal olarak geneli etkileyecek şekilde) gibi şeffaf ve hesap verilebilir nitelikleri haiz </w:t>
      </w:r>
      <w:proofErr w:type="gramStart"/>
      <w:r w:rsidRPr="00243B8B">
        <w:rPr>
          <w:rFonts w:ascii="Times New Roman" w:eastAsia="Times New Roman" w:hAnsi="Times New Roman" w:cs="Times New Roman"/>
          <w:sz w:val="22"/>
          <w:szCs w:val="18"/>
          <w:lang w:eastAsia="tr-TR"/>
        </w:rPr>
        <w:t>kriterlerin</w:t>
      </w:r>
      <w:proofErr w:type="gramEnd"/>
      <w:r w:rsidRPr="00243B8B">
        <w:rPr>
          <w:rFonts w:ascii="Times New Roman" w:eastAsia="Times New Roman" w:hAnsi="Times New Roman" w:cs="Times New Roman"/>
          <w:sz w:val="22"/>
          <w:szCs w:val="18"/>
          <w:lang w:eastAsia="tr-TR"/>
        </w:rPr>
        <w:t xml:space="preserve"> esas alınması</w:t>
      </w:r>
      <w:r w:rsidR="00DB70D6" w:rsidRPr="00243B8B">
        <w:rPr>
          <w:rFonts w:ascii="Times New Roman" w:eastAsia="Times New Roman" w:hAnsi="Times New Roman" w:cs="Times New Roman"/>
          <w:sz w:val="22"/>
          <w:szCs w:val="18"/>
          <w:lang w:eastAsia="tr-TR"/>
        </w:rPr>
        <w:t>na</w:t>
      </w:r>
      <w:r w:rsidRPr="00243B8B">
        <w:rPr>
          <w:rFonts w:ascii="Times New Roman" w:eastAsia="Times New Roman" w:hAnsi="Times New Roman" w:cs="Times New Roman"/>
          <w:sz w:val="22"/>
          <w:szCs w:val="18"/>
          <w:lang w:eastAsia="tr-TR"/>
        </w:rPr>
        <w:t>,</w:t>
      </w:r>
    </w:p>
    <w:p w14:paraId="6A2EB96B" w14:textId="286B7704" w:rsidR="007E7490" w:rsidRPr="00243B8B" w:rsidRDefault="007E7490"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Bu açıdan başta kişisel verilerini</w:t>
      </w:r>
      <w:r w:rsidR="00DB70D6" w:rsidRPr="00243B8B">
        <w:rPr>
          <w:rFonts w:ascii="Times New Roman" w:eastAsia="Times New Roman" w:hAnsi="Times New Roman" w:cs="Times New Roman"/>
          <w:sz w:val="22"/>
          <w:szCs w:val="18"/>
          <w:lang w:eastAsia="tr-TR"/>
        </w:rPr>
        <w:t>zi</w:t>
      </w:r>
      <w:r w:rsidRPr="00243B8B">
        <w:rPr>
          <w:rFonts w:ascii="Times New Roman" w:eastAsia="Times New Roman" w:hAnsi="Times New Roman" w:cs="Times New Roman"/>
          <w:sz w:val="22"/>
          <w:szCs w:val="18"/>
          <w:lang w:eastAsia="tr-TR"/>
        </w:rPr>
        <w:t>n korunması olmak üzere temel hak ve hürriyetlerini</w:t>
      </w:r>
      <w:r w:rsidR="00DB70D6" w:rsidRPr="00243B8B">
        <w:rPr>
          <w:rFonts w:ascii="Times New Roman" w:eastAsia="Times New Roman" w:hAnsi="Times New Roman" w:cs="Times New Roman"/>
          <w:sz w:val="22"/>
          <w:szCs w:val="18"/>
          <w:lang w:eastAsia="tr-TR"/>
        </w:rPr>
        <w:t>zi</w:t>
      </w:r>
      <w:r w:rsidRPr="00243B8B">
        <w:rPr>
          <w:rFonts w:ascii="Times New Roman" w:eastAsia="Times New Roman" w:hAnsi="Times New Roman" w:cs="Times New Roman"/>
          <w:sz w:val="22"/>
          <w:szCs w:val="18"/>
          <w:lang w:eastAsia="tr-TR"/>
        </w:rPr>
        <w:t>n zarar görmesini engellemek amacıyla öngörülebilir, açık ve yakın her türlü tehlikeden uzak tutulması</w:t>
      </w:r>
      <w:r w:rsidR="00DB70D6" w:rsidRPr="00243B8B">
        <w:rPr>
          <w:rFonts w:ascii="Times New Roman" w:eastAsia="Times New Roman" w:hAnsi="Times New Roman" w:cs="Times New Roman"/>
          <w:sz w:val="22"/>
          <w:szCs w:val="18"/>
          <w:lang w:eastAsia="tr-TR"/>
        </w:rPr>
        <w:t>na</w:t>
      </w:r>
      <w:r w:rsidRPr="00243B8B">
        <w:rPr>
          <w:rFonts w:ascii="Times New Roman" w:eastAsia="Times New Roman" w:hAnsi="Times New Roman" w:cs="Times New Roman"/>
          <w:sz w:val="22"/>
          <w:szCs w:val="18"/>
          <w:lang w:eastAsia="tr-TR"/>
        </w:rPr>
        <w:t>,</w:t>
      </w:r>
    </w:p>
    <w:p w14:paraId="1D8C1C0F" w14:textId="54A8A80F" w:rsidR="007E7490" w:rsidRPr="00243B8B" w:rsidRDefault="007E7490"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lastRenderedPageBreak/>
        <w:t>Kişisel verilerin</w:t>
      </w:r>
      <w:r w:rsidR="00DB70D6" w:rsidRPr="00243B8B">
        <w:rPr>
          <w:rFonts w:ascii="Times New Roman" w:eastAsia="Times New Roman" w:hAnsi="Times New Roman" w:cs="Times New Roman"/>
          <w:sz w:val="22"/>
          <w:szCs w:val="18"/>
          <w:lang w:eastAsia="tr-TR"/>
        </w:rPr>
        <w:t>izin</w:t>
      </w:r>
      <w:r w:rsidRPr="00243B8B">
        <w:rPr>
          <w:rFonts w:ascii="Times New Roman" w:eastAsia="Times New Roman" w:hAnsi="Times New Roman" w:cs="Times New Roman"/>
          <w:sz w:val="22"/>
          <w:szCs w:val="18"/>
          <w:lang w:eastAsia="tr-TR"/>
        </w:rPr>
        <w:t xml:space="preserve"> bir veri kayıt sisteminde amaçla sınırlı olarak hukuka uygun işleyişinin temini ile zararı ve ihlalleri engellemek için her türlü teknik ve idari tedbirin alınması</w:t>
      </w:r>
      <w:r w:rsidR="00DB70D6" w:rsidRPr="00243B8B">
        <w:rPr>
          <w:rFonts w:ascii="Times New Roman" w:eastAsia="Times New Roman" w:hAnsi="Times New Roman" w:cs="Times New Roman"/>
          <w:sz w:val="22"/>
          <w:szCs w:val="18"/>
          <w:lang w:eastAsia="tr-TR"/>
        </w:rPr>
        <w:t>na</w:t>
      </w:r>
      <w:r w:rsidRPr="00243B8B">
        <w:rPr>
          <w:rFonts w:ascii="Times New Roman" w:eastAsia="Times New Roman" w:hAnsi="Times New Roman" w:cs="Times New Roman"/>
          <w:sz w:val="22"/>
          <w:szCs w:val="18"/>
          <w:lang w:eastAsia="tr-TR"/>
        </w:rPr>
        <w:t>,</w:t>
      </w:r>
    </w:p>
    <w:p w14:paraId="231D2B4A" w14:textId="4291B0C4" w:rsidR="007E7490" w:rsidRPr="00243B8B" w:rsidRDefault="007E7490"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Kişisel verilerin</w:t>
      </w:r>
      <w:r w:rsidR="00DB70D6" w:rsidRPr="00243B8B">
        <w:rPr>
          <w:rFonts w:ascii="Times New Roman" w:eastAsia="Times New Roman" w:hAnsi="Times New Roman" w:cs="Times New Roman"/>
          <w:sz w:val="22"/>
          <w:szCs w:val="18"/>
          <w:lang w:eastAsia="tr-TR"/>
        </w:rPr>
        <w:t>izin</w:t>
      </w:r>
      <w:r w:rsidRPr="00243B8B">
        <w:rPr>
          <w:rFonts w:ascii="Times New Roman" w:eastAsia="Times New Roman" w:hAnsi="Times New Roman" w:cs="Times New Roman"/>
          <w:sz w:val="22"/>
          <w:szCs w:val="18"/>
          <w:lang w:eastAsia="tr-TR"/>
        </w:rPr>
        <w:t xml:space="preserve"> işlenmesinde genel ilkelere uygunluğun sağlanması</w:t>
      </w:r>
      <w:r w:rsidR="00DB70D6" w:rsidRPr="00243B8B">
        <w:rPr>
          <w:rFonts w:ascii="Times New Roman" w:eastAsia="Times New Roman" w:hAnsi="Times New Roman" w:cs="Times New Roman"/>
          <w:sz w:val="22"/>
          <w:szCs w:val="18"/>
          <w:lang w:eastAsia="tr-TR"/>
        </w:rPr>
        <w:t>na</w:t>
      </w:r>
      <w:r w:rsidRPr="00243B8B">
        <w:rPr>
          <w:rFonts w:ascii="Times New Roman" w:eastAsia="Times New Roman" w:hAnsi="Times New Roman" w:cs="Times New Roman"/>
          <w:sz w:val="22"/>
          <w:szCs w:val="18"/>
          <w:lang w:eastAsia="tr-TR"/>
        </w:rPr>
        <w:t>,</w:t>
      </w:r>
    </w:p>
    <w:p w14:paraId="5F046C6E" w14:textId="45E5FBD5" w:rsidR="007E7490" w:rsidRPr="00243B8B" w:rsidRDefault="007E7490" w:rsidP="00FF2B41">
      <w:pPr>
        <w:pStyle w:val="ListeParagraf"/>
        <w:numPr>
          <w:ilvl w:val="0"/>
          <w:numId w:val="15"/>
        </w:numPr>
        <w:spacing w:after="60" w:line="240" w:lineRule="auto"/>
        <w:jc w:val="both"/>
        <w:rPr>
          <w:rFonts w:ascii="Times New Roman" w:hAnsi="Times New Roman" w:cs="Times New Roman"/>
          <w:sz w:val="28"/>
          <w:szCs w:val="22"/>
        </w:rPr>
      </w:pPr>
      <w:r w:rsidRPr="00243B8B">
        <w:rPr>
          <w:rFonts w:ascii="Times New Roman" w:eastAsia="Times New Roman" w:hAnsi="Times New Roman" w:cs="Times New Roman"/>
          <w:sz w:val="22"/>
          <w:szCs w:val="18"/>
          <w:lang w:eastAsia="tr-TR"/>
        </w:rPr>
        <w:t>Bu kapsamda, temel hak ve hürriyetleri</w:t>
      </w:r>
      <w:r w:rsidR="00DB70D6" w:rsidRPr="00243B8B">
        <w:rPr>
          <w:rFonts w:ascii="Times New Roman" w:eastAsia="Times New Roman" w:hAnsi="Times New Roman" w:cs="Times New Roman"/>
          <w:sz w:val="22"/>
          <w:szCs w:val="18"/>
          <w:lang w:eastAsia="tr-TR"/>
        </w:rPr>
        <w:t>niz</w:t>
      </w:r>
      <w:r w:rsidRPr="00243B8B">
        <w:rPr>
          <w:rFonts w:ascii="Times New Roman" w:eastAsia="Times New Roman" w:hAnsi="Times New Roman" w:cs="Times New Roman"/>
          <w:sz w:val="22"/>
          <w:szCs w:val="18"/>
          <w:lang w:eastAsia="tr-TR"/>
        </w:rPr>
        <w:t xml:space="preserve"> ile veri sorumlusu</w:t>
      </w:r>
      <w:r w:rsidR="00DB70D6" w:rsidRPr="00243B8B">
        <w:rPr>
          <w:rFonts w:ascii="Times New Roman" w:eastAsia="Times New Roman" w:hAnsi="Times New Roman" w:cs="Times New Roman"/>
          <w:sz w:val="22"/>
          <w:szCs w:val="18"/>
          <w:lang w:eastAsia="tr-TR"/>
        </w:rPr>
        <w:t xml:space="preserve"> olan şirketimizin</w:t>
      </w:r>
      <w:r w:rsidRPr="00243B8B">
        <w:rPr>
          <w:rFonts w:ascii="Times New Roman" w:eastAsia="Times New Roman" w:hAnsi="Times New Roman" w:cs="Times New Roman"/>
          <w:sz w:val="22"/>
          <w:szCs w:val="18"/>
          <w:lang w:eastAsia="tr-TR"/>
        </w:rPr>
        <w:t xml:space="preserve"> meşru menfaatinin karşılaştırılarak denge testinin yapılması</w:t>
      </w:r>
      <w:r w:rsidR="00DB70D6" w:rsidRPr="00243B8B">
        <w:rPr>
          <w:rFonts w:ascii="Times New Roman" w:eastAsia="Times New Roman" w:hAnsi="Times New Roman" w:cs="Times New Roman"/>
          <w:sz w:val="22"/>
          <w:szCs w:val="18"/>
          <w:lang w:eastAsia="tr-TR"/>
        </w:rPr>
        <w:t>na</w:t>
      </w:r>
      <w:r w:rsidR="0036360D" w:rsidRPr="00243B8B">
        <w:rPr>
          <w:rFonts w:ascii="Times New Roman" w:eastAsia="Times New Roman" w:hAnsi="Times New Roman" w:cs="Times New Roman"/>
          <w:sz w:val="22"/>
          <w:szCs w:val="18"/>
          <w:lang w:eastAsia="tr-TR"/>
        </w:rPr>
        <w:t xml:space="preserve"> </w:t>
      </w:r>
      <w:r w:rsidR="003B58FE" w:rsidRPr="00243B8B">
        <w:rPr>
          <w:rFonts w:ascii="Times New Roman" w:eastAsia="Times New Roman" w:hAnsi="Times New Roman" w:cs="Times New Roman"/>
          <w:sz w:val="22"/>
          <w:szCs w:val="18"/>
          <w:lang w:eastAsia="tr-TR"/>
        </w:rPr>
        <w:t xml:space="preserve">ve bu kapsamda </w:t>
      </w:r>
      <w:r w:rsidR="004B1551">
        <w:rPr>
          <w:rFonts w:ascii="Times New Roman" w:eastAsia="Times New Roman" w:hAnsi="Times New Roman" w:cs="Times New Roman"/>
          <w:sz w:val="22"/>
          <w:szCs w:val="18"/>
          <w:lang w:eastAsia="tr-TR"/>
        </w:rPr>
        <w:t xml:space="preserve">veri sorumlusu olarak şirketimiz bakımından </w:t>
      </w:r>
      <w:r w:rsidR="003B58FE" w:rsidRPr="00243B8B">
        <w:rPr>
          <w:rFonts w:ascii="Times New Roman" w:eastAsia="Times New Roman" w:hAnsi="Times New Roman" w:cs="Times New Roman"/>
          <w:sz w:val="22"/>
          <w:szCs w:val="18"/>
          <w:lang w:eastAsia="tr-TR"/>
        </w:rPr>
        <w:t xml:space="preserve">meşru menfaatin varlığının tespitine </w:t>
      </w:r>
      <w:r w:rsidR="0036360D" w:rsidRPr="00243B8B">
        <w:rPr>
          <w:rFonts w:ascii="Times New Roman" w:eastAsia="Times New Roman" w:hAnsi="Times New Roman" w:cs="Times New Roman"/>
          <w:sz w:val="22"/>
          <w:szCs w:val="18"/>
          <w:lang w:eastAsia="tr-TR"/>
        </w:rPr>
        <w:t>tit</w:t>
      </w:r>
      <w:r w:rsidR="006D27FC" w:rsidRPr="00243B8B">
        <w:rPr>
          <w:rFonts w:ascii="Times New Roman" w:eastAsia="Times New Roman" w:hAnsi="Times New Roman" w:cs="Times New Roman"/>
          <w:sz w:val="22"/>
          <w:szCs w:val="18"/>
          <w:lang w:eastAsia="tr-TR"/>
        </w:rPr>
        <w:t>izlikle önem verilmekte</w:t>
      </w:r>
      <w:r w:rsidR="00EB05C9" w:rsidRPr="00243B8B">
        <w:rPr>
          <w:rFonts w:ascii="Times New Roman" w:eastAsia="Times New Roman" w:hAnsi="Times New Roman" w:cs="Times New Roman"/>
          <w:sz w:val="22"/>
          <w:szCs w:val="18"/>
          <w:lang w:eastAsia="tr-TR"/>
        </w:rPr>
        <w:t>dir.</w:t>
      </w:r>
    </w:p>
    <w:p w14:paraId="177D03C1" w14:textId="77777777" w:rsidR="007E7490" w:rsidRPr="005602B8" w:rsidRDefault="007E7490" w:rsidP="006456D6">
      <w:pPr>
        <w:pStyle w:val="ListeParagraf"/>
        <w:spacing w:after="60" w:line="240" w:lineRule="auto"/>
        <w:ind w:left="1240"/>
        <w:jc w:val="both"/>
        <w:rPr>
          <w:rFonts w:ascii="Times New Roman" w:hAnsi="Times New Roman" w:cs="Times New Roman"/>
          <w:sz w:val="10"/>
          <w:szCs w:val="10"/>
        </w:rPr>
      </w:pPr>
    </w:p>
    <w:p w14:paraId="67AAF432" w14:textId="73E4F762" w:rsidR="001F217A" w:rsidRPr="005602B8" w:rsidRDefault="002F4E1C" w:rsidP="00D56AC6">
      <w:pPr>
        <w:spacing w:line="240" w:lineRule="auto"/>
        <w:ind w:left="1240"/>
        <w:jc w:val="both"/>
        <w:rPr>
          <w:rFonts w:ascii="Times New Roman" w:hAnsi="Times New Roman" w:cs="Times New Roman"/>
          <w:sz w:val="22"/>
          <w:szCs w:val="22"/>
        </w:rPr>
      </w:pPr>
      <w:r>
        <w:rPr>
          <w:rFonts w:ascii="Times New Roman" w:hAnsi="Times New Roman" w:cs="Times New Roman"/>
          <w:sz w:val="22"/>
          <w:szCs w:val="22"/>
        </w:rPr>
        <w:t xml:space="preserve">Aşağıda </w:t>
      </w:r>
      <w:r w:rsidR="00A510A6">
        <w:rPr>
          <w:rFonts w:ascii="Times New Roman" w:hAnsi="Times New Roman" w:cs="Times New Roman"/>
          <w:b/>
          <w:sz w:val="22"/>
          <w:szCs w:val="22"/>
        </w:rPr>
        <w:t>13</w:t>
      </w:r>
      <w:r w:rsidR="00346EC6" w:rsidRPr="000E6D63">
        <w:rPr>
          <w:rFonts w:ascii="Times New Roman" w:hAnsi="Times New Roman" w:cs="Times New Roman"/>
          <w:b/>
          <w:sz w:val="22"/>
          <w:szCs w:val="22"/>
        </w:rPr>
        <w:t xml:space="preserve"> Numaralı Başlık</w:t>
      </w:r>
      <w:r w:rsidR="00346EC6">
        <w:rPr>
          <w:rFonts w:ascii="Times New Roman" w:hAnsi="Times New Roman" w:cs="Times New Roman"/>
          <w:sz w:val="22"/>
          <w:szCs w:val="22"/>
        </w:rPr>
        <w:t xml:space="preserve"> altında</w:t>
      </w:r>
      <w:r w:rsidR="00BC36EE" w:rsidRPr="00DE36D1">
        <w:rPr>
          <w:rFonts w:ascii="Times New Roman" w:hAnsi="Times New Roman" w:cs="Times New Roman"/>
          <w:sz w:val="22"/>
          <w:szCs w:val="22"/>
        </w:rPr>
        <w:t xml:space="preserve"> izah edilen veri işleme amaçlarından; güvenlik, performans ve risk koşulları göz önünde </w:t>
      </w:r>
      <w:r w:rsidR="007B5A9D">
        <w:rPr>
          <w:rFonts w:ascii="Times New Roman" w:hAnsi="Times New Roman" w:cs="Times New Roman"/>
          <w:sz w:val="22"/>
          <w:szCs w:val="22"/>
        </w:rPr>
        <w:t xml:space="preserve">bulundurularak </w:t>
      </w:r>
      <w:r w:rsidR="00246B21">
        <w:rPr>
          <w:rFonts w:ascii="Times New Roman" w:hAnsi="Times New Roman" w:cs="Times New Roman"/>
          <w:sz w:val="22"/>
          <w:szCs w:val="22"/>
        </w:rPr>
        <w:t>meşru menfaat için veri işleme yoluna gidilmiştir.</w:t>
      </w:r>
      <w:r w:rsidR="007B5A9D">
        <w:rPr>
          <w:rFonts w:ascii="Times New Roman" w:hAnsi="Times New Roman" w:cs="Times New Roman"/>
          <w:sz w:val="22"/>
          <w:szCs w:val="22"/>
        </w:rPr>
        <w:t xml:space="preserve"> Bu kapsamda inceleme dar yorumla yürütülmektedir.</w:t>
      </w:r>
    </w:p>
    <w:p w14:paraId="54528D3C" w14:textId="742D4881" w:rsidR="007A744B" w:rsidRPr="00530E2B" w:rsidRDefault="00292406" w:rsidP="00533BDA">
      <w:pPr>
        <w:pStyle w:val="Balk2"/>
      </w:pPr>
      <w:bookmarkStart w:id="29" w:name="_Toc106969151"/>
      <w:r>
        <w:t>10</w:t>
      </w:r>
      <w:r w:rsidR="00533BDA">
        <w:t>.3)</w:t>
      </w:r>
      <w:r w:rsidR="00E2568C">
        <w:t>ÖZEL NİTELİKLİ KİŞİSEL VERİLERİN İŞLENMESİ</w:t>
      </w:r>
      <w:bookmarkEnd w:id="29"/>
    </w:p>
    <w:p w14:paraId="7E012A1C" w14:textId="77777777" w:rsidR="00E2568C" w:rsidRDefault="00E2568C" w:rsidP="006456D6">
      <w:pPr>
        <w:spacing w:after="60"/>
        <w:ind w:left="800"/>
        <w:jc w:val="both"/>
        <w:rPr>
          <w:rFonts w:ascii="Times New Roman" w:hAnsi="Times New Roman" w:cs="Times New Roman"/>
          <w:sz w:val="22"/>
          <w:szCs w:val="22"/>
        </w:rPr>
      </w:pPr>
      <w:proofErr w:type="spellStart"/>
      <w:r>
        <w:rPr>
          <w:rFonts w:ascii="Times New Roman" w:hAnsi="Times New Roman" w:cs="Times New Roman"/>
          <w:sz w:val="22"/>
          <w:szCs w:val="22"/>
        </w:rPr>
        <w:t>KVKK’nın</w:t>
      </w:r>
      <w:proofErr w:type="spellEnd"/>
      <w:r>
        <w:rPr>
          <w:rFonts w:ascii="Times New Roman" w:hAnsi="Times New Roman" w:cs="Times New Roman"/>
          <w:sz w:val="22"/>
          <w:szCs w:val="22"/>
        </w:rPr>
        <w:t xml:space="preserve"> 6. Maddesinde, hukuka aykırı olarak işlendiğinde kişilerin mağduriyetine veya ayrımcılığa sebep olma riski taşıyan bir takım kişisel veriler “özel nitelikli” olarak belirlenmiştir. Bu veriler; ırk, etnik köken, siyasi düşünce, felsefi inanç, din, mezhep veya diğer inançlar, kılık ve kıyafet, dernek, vakıf ya da sendika üyeliği, sağlık, cinsel hayat, ceza </w:t>
      </w:r>
      <w:proofErr w:type="gramStart"/>
      <w:r>
        <w:rPr>
          <w:rFonts w:ascii="Times New Roman" w:hAnsi="Times New Roman" w:cs="Times New Roman"/>
          <w:sz w:val="22"/>
          <w:szCs w:val="22"/>
        </w:rPr>
        <w:t>mahkumiyeti</w:t>
      </w:r>
      <w:proofErr w:type="gramEnd"/>
      <w:r>
        <w:rPr>
          <w:rFonts w:ascii="Times New Roman" w:hAnsi="Times New Roman" w:cs="Times New Roman"/>
          <w:sz w:val="22"/>
          <w:szCs w:val="22"/>
        </w:rPr>
        <w:t xml:space="preserve"> ve güvenlik tedbirleriyle ilgili veriler ile </w:t>
      </w:r>
      <w:proofErr w:type="spellStart"/>
      <w:r>
        <w:rPr>
          <w:rFonts w:ascii="Times New Roman" w:hAnsi="Times New Roman" w:cs="Times New Roman"/>
          <w:sz w:val="22"/>
          <w:szCs w:val="22"/>
        </w:rPr>
        <w:t>biyometrik</w:t>
      </w:r>
      <w:proofErr w:type="spellEnd"/>
      <w:r>
        <w:rPr>
          <w:rFonts w:ascii="Times New Roman" w:hAnsi="Times New Roman" w:cs="Times New Roman"/>
          <w:sz w:val="22"/>
          <w:szCs w:val="22"/>
        </w:rPr>
        <w:t xml:space="preserve"> ve genetik verilerdir.</w:t>
      </w:r>
    </w:p>
    <w:p w14:paraId="065B134F" w14:textId="1DB285DD" w:rsidR="001F217A" w:rsidRDefault="00265188" w:rsidP="002027E8">
      <w:pPr>
        <w:spacing w:after="60"/>
        <w:ind w:left="800"/>
        <w:jc w:val="both"/>
        <w:rPr>
          <w:rFonts w:ascii="Times New Roman" w:hAnsi="Times New Roman" w:cs="Times New Roman"/>
          <w:sz w:val="22"/>
          <w:szCs w:val="22"/>
        </w:rPr>
      </w:pPr>
      <w:r>
        <w:rPr>
          <w:rFonts w:ascii="Times New Roman" w:hAnsi="Times New Roman" w:cs="Times New Roman"/>
          <w:sz w:val="22"/>
          <w:szCs w:val="22"/>
        </w:rPr>
        <w:t xml:space="preserve">Veri sahipleri açısından korunmasının çeşitli açılardan, daha kritik önem teşkil ettiğine inanılan özel nitelikli kişisel verilerin işlenmesinde, </w:t>
      </w:r>
      <w:r w:rsidR="00F57504" w:rsidRPr="008951D1">
        <w:rPr>
          <w:rFonts w:ascii="Times New Roman" w:hAnsi="Times New Roman" w:cs="Times New Roman"/>
          <w:sz w:val="22"/>
          <w:szCs w:val="22"/>
          <w:shd w:val="clear" w:color="auto" w:fill="FFFFFF"/>
        </w:rPr>
        <w:t xml:space="preserve">Mavi Hırdavat </w:t>
      </w:r>
      <w:proofErr w:type="spellStart"/>
      <w:r w:rsidR="00F57504" w:rsidRPr="008951D1">
        <w:rPr>
          <w:rFonts w:ascii="Times New Roman" w:hAnsi="Times New Roman" w:cs="Times New Roman"/>
          <w:sz w:val="22"/>
          <w:szCs w:val="22"/>
          <w:shd w:val="clear" w:color="auto" w:fill="FFFFFF"/>
        </w:rPr>
        <w:t>Civata</w:t>
      </w:r>
      <w:proofErr w:type="spellEnd"/>
      <w:r w:rsidR="00F57504" w:rsidRPr="008951D1">
        <w:rPr>
          <w:rFonts w:ascii="Times New Roman" w:hAnsi="Times New Roman" w:cs="Times New Roman"/>
          <w:sz w:val="22"/>
          <w:szCs w:val="22"/>
          <w:shd w:val="clear" w:color="auto" w:fill="FFFFFF"/>
        </w:rPr>
        <w:t xml:space="preserve"> Ticaret Ve Sanayi Limited Şirketi</w:t>
      </w:r>
      <w:r>
        <w:rPr>
          <w:rFonts w:ascii="Times New Roman" w:hAnsi="Times New Roman" w:cs="Times New Roman"/>
          <w:sz w:val="22"/>
          <w:szCs w:val="22"/>
        </w:rPr>
        <w:t xml:space="preserve"> tarafından özel hassasiyet gösterilmektedir. </w:t>
      </w:r>
      <w:r w:rsidR="00D6341C" w:rsidRPr="008951D1">
        <w:rPr>
          <w:rFonts w:ascii="Times New Roman" w:hAnsi="Times New Roman" w:cs="Times New Roman"/>
          <w:sz w:val="22"/>
          <w:szCs w:val="22"/>
          <w:shd w:val="clear" w:color="auto" w:fill="FFFFFF"/>
        </w:rPr>
        <w:t xml:space="preserve">Mavi Hırdavat </w:t>
      </w:r>
      <w:proofErr w:type="spellStart"/>
      <w:r w:rsidR="00D6341C" w:rsidRPr="008951D1">
        <w:rPr>
          <w:rFonts w:ascii="Times New Roman" w:hAnsi="Times New Roman" w:cs="Times New Roman"/>
          <w:sz w:val="22"/>
          <w:szCs w:val="22"/>
          <w:shd w:val="clear" w:color="auto" w:fill="FFFFFF"/>
        </w:rPr>
        <w:t>Civata</w:t>
      </w:r>
      <w:proofErr w:type="spellEnd"/>
      <w:r w:rsidR="00D6341C" w:rsidRPr="008951D1">
        <w:rPr>
          <w:rFonts w:ascii="Times New Roman" w:hAnsi="Times New Roman" w:cs="Times New Roman"/>
          <w:sz w:val="22"/>
          <w:szCs w:val="22"/>
          <w:shd w:val="clear" w:color="auto" w:fill="FFFFFF"/>
        </w:rPr>
        <w:t xml:space="preserve"> Ticaret Ve Sanayi Limited Şirketi</w:t>
      </w:r>
      <w:r w:rsidR="00DB6B3E">
        <w:rPr>
          <w:rFonts w:ascii="Times New Roman" w:hAnsi="Times New Roman" w:cs="Times New Roman"/>
          <w:sz w:val="22"/>
          <w:szCs w:val="22"/>
        </w:rPr>
        <w:t xml:space="preserve"> </w:t>
      </w:r>
      <w:r w:rsidR="0014030D">
        <w:rPr>
          <w:rFonts w:ascii="Times New Roman" w:hAnsi="Times New Roman" w:cs="Times New Roman"/>
          <w:sz w:val="22"/>
          <w:szCs w:val="22"/>
        </w:rPr>
        <w:t xml:space="preserve">tarafından, işbu </w:t>
      </w:r>
      <w:proofErr w:type="spellStart"/>
      <w:r w:rsidR="0014030D">
        <w:rPr>
          <w:rFonts w:ascii="Times New Roman" w:hAnsi="Times New Roman" w:cs="Times New Roman"/>
          <w:sz w:val="22"/>
          <w:szCs w:val="22"/>
        </w:rPr>
        <w:t>Politika’da</w:t>
      </w:r>
      <w:proofErr w:type="spellEnd"/>
      <w:r w:rsidR="0014030D">
        <w:rPr>
          <w:rFonts w:ascii="Times New Roman" w:hAnsi="Times New Roman" w:cs="Times New Roman"/>
          <w:sz w:val="22"/>
          <w:szCs w:val="22"/>
        </w:rPr>
        <w:t xml:space="preserve"> belirtilen ilkelere uygun olarak ve Kurul’un belirleyeceği yöntemler de </w:t>
      </w:r>
      <w:r w:rsidR="00D32652">
        <w:rPr>
          <w:rFonts w:ascii="Times New Roman" w:hAnsi="Times New Roman" w:cs="Times New Roman"/>
          <w:sz w:val="22"/>
          <w:szCs w:val="22"/>
        </w:rPr>
        <w:t>dâhil</w:t>
      </w:r>
      <w:r w:rsidR="0014030D">
        <w:rPr>
          <w:rFonts w:ascii="Times New Roman" w:hAnsi="Times New Roman" w:cs="Times New Roman"/>
          <w:sz w:val="22"/>
          <w:szCs w:val="22"/>
        </w:rPr>
        <w:t xml:space="preserve"> olmak üzere </w:t>
      </w:r>
      <w:r w:rsidR="00050CD7">
        <w:rPr>
          <w:rFonts w:ascii="Times New Roman" w:hAnsi="Times New Roman" w:cs="Times New Roman"/>
          <w:sz w:val="22"/>
          <w:szCs w:val="22"/>
        </w:rPr>
        <w:t xml:space="preserve">gerekli </w:t>
      </w:r>
      <w:r w:rsidR="0014030D">
        <w:rPr>
          <w:rFonts w:ascii="Times New Roman" w:hAnsi="Times New Roman" w:cs="Times New Roman"/>
          <w:sz w:val="22"/>
          <w:szCs w:val="22"/>
        </w:rPr>
        <w:t>idari ve teknik tedbirler alınarak ve aşağıdaki şartların varlığı halinde işlenmektedir:</w:t>
      </w:r>
    </w:p>
    <w:p w14:paraId="5CEB2B77" w14:textId="25813380" w:rsidR="00A41E18" w:rsidRDefault="0014030D" w:rsidP="00FF2B41">
      <w:pPr>
        <w:pStyle w:val="ListeParagraf"/>
        <w:numPr>
          <w:ilvl w:val="0"/>
          <w:numId w:val="4"/>
        </w:numPr>
        <w:spacing w:after="60"/>
        <w:jc w:val="both"/>
        <w:rPr>
          <w:rFonts w:ascii="Times New Roman" w:hAnsi="Times New Roman" w:cs="Times New Roman"/>
          <w:sz w:val="22"/>
          <w:szCs w:val="22"/>
        </w:rPr>
      </w:pPr>
      <w:r>
        <w:rPr>
          <w:rFonts w:ascii="Times New Roman" w:hAnsi="Times New Roman" w:cs="Times New Roman"/>
          <w:b/>
          <w:bCs/>
          <w:sz w:val="22"/>
          <w:szCs w:val="22"/>
        </w:rPr>
        <w:t xml:space="preserve">Sağlık ve cinsel hayat dışındaki özel nitelikli kişisel veriler, </w:t>
      </w:r>
      <w:r w:rsidR="006124EB">
        <w:rPr>
          <w:rFonts w:ascii="Times New Roman" w:hAnsi="Times New Roman" w:cs="Times New Roman"/>
          <w:sz w:val="22"/>
          <w:szCs w:val="22"/>
        </w:rPr>
        <w:t>kanunlarda öngörülen hallerde</w:t>
      </w:r>
      <w:r>
        <w:rPr>
          <w:rFonts w:ascii="Times New Roman" w:hAnsi="Times New Roman" w:cs="Times New Roman"/>
          <w:sz w:val="22"/>
          <w:szCs w:val="22"/>
        </w:rPr>
        <w:t xml:space="preserve"> yani ilgili faaliyetin tabi olduğu kanunda kişise</w:t>
      </w:r>
      <w:r w:rsidR="008F6750">
        <w:rPr>
          <w:rFonts w:ascii="Times New Roman" w:hAnsi="Times New Roman" w:cs="Times New Roman"/>
          <w:sz w:val="22"/>
          <w:szCs w:val="22"/>
        </w:rPr>
        <w:t xml:space="preserve">l verilerin işlenmesine ilişkin </w:t>
      </w:r>
      <w:r>
        <w:rPr>
          <w:rFonts w:ascii="Times New Roman" w:hAnsi="Times New Roman" w:cs="Times New Roman"/>
          <w:sz w:val="22"/>
          <w:szCs w:val="22"/>
        </w:rPr>
        <w:t xml:space="preserve">bir hüküm olması halinde </w:t>
      </w:r>
      <w:r>
        <w:rPr>
          <w:rFonts w:ascii="Times New Roman" w:hAnsi="Times New Roman" w:cs="Times New Roman"/>
          <w:b/>
          <w:bCs/>
          <w:sz w:val="22"/>
          <w:szCs w:val="22"/>
        </w:rPr>
        <w:t xml:space="preserve">veri sahibinin açık rızası aranmaksızın </w:t>
      </w:r>
      <w:r>
        <w:rPr>
          <w:rFonts w:ascii="Times New Roman" w:hAnsi="Times New Roman" w:cs="Times New Roman"/>
          <w:sz w:val="22"/>
          <w:szCs w:val="22"/>
        </w:rPr>
        <w:t xml:space="preserve">işlenebilecektir. Aksi durumda söz konusu özel nitelikli kişisel verilerin işlenebilmesi </w:t>
      </w:r>
      <w:r w:rsidR="00852BF6">
        <w:rPr>
          <w:rFonts w:ascii="Times New Roman" w:hAnsi="Times New Roman" w:cs="Times New Roman"/>
          <w:sz w:val="22"/>
          <w:szCs w:val="22"/>
        </w:rPr>
        <w:t>için veri sahibinin açık rızası alınmaktadır.</w:t>
      </w:r>
    </w:p>
    <w:p w14:paraId="68A17B42" w14:textId="77777777" w:rsidR="002027E8" w:rsidRPr="002E757A" w:rsidRDefault="002027E8" w:rsidP="002027E8">
      <w:pPr>
        <w:pStyle w:val="ListeParagraf"/>
        <w:spacing w:after="60"/>
        <w:ind w:left="1520"/>
        <w:jc w:val="both"/>
        <w:rPr>
          <w:rFonts w:ascii="Times New Roman" w:hAnsi="Times New Roman" w:cs="Times New Roman"/>
          <w:sz w:val="22"/>
          <w:szCs w:val="22"/>
        </w:rPr>
      </w:pPr>
    </w:p>
    <w:p w14:paraId="2CC38C81" w14:textId="77ADF9FA" w:rsidR="00373DA6" w:rsidRPr="00174538" w:rsidRDefault="00A41E18" w:rsidP="00FF2B41">
      <w:pPr>
        <w:pStyle w:val="ListeParagraf"/>
        <w:numPr>
          <w:ilvl w:val="0"/>
          <w:numId w:val="4"/>
        </w:numPr>
        <w:spacing w:after="60" w:line="240" w:lineRule="auto"/>
        <w:jc w:val="both"/>
        <w:rPr>
          <w:rFonts w:ascii="Times New Roman" w:hAnsi="Times New Roman" w:cs="Times New Roman"/>
          <w:sz w:val="22"/>
          <w:szCs w:val="22"/>
        </w:rPr>
      </w:pPr>
      <w:r>
        <w:rPr>
          <w:rFonts w:ascii="Times New Roman" w:hAnsi="Times New Roman" w:cs="Times New Roman"/>
          <w:b/>
          <w:bCs/>
          <w:sz w:val="22"/>
          <w:szCs w:val="22"/>
        </w:rPr>
        <w:t xml:space="preserve">Sağlık ve cinsel hayata ilişkin özel nitelikli kişisel veriler, </w:t>
      </w:r>
      <w:r>
        <w:rPr>
          <w:rFonts w:ascii="Times New Roman" w:hAnsi="Times New Roman" w:cs="Times New Roman"/>
          <w:sz w:val="22"/>
          <w:szCs w:val="22"/>
        </w:rPr>
        <w:t xml:space="preserve">kamu sağlığının korunması, koruyucu hekimlik, tıbbı teşhis, tedavi ve yöntemi amacıyla, sır saklama yükümlülüğü altında bulunan kişiler veya yetkili kurum ve kuruluşlar tarafından açık </w:t>
      </w:r>
      <w:r w:rsidRPr="008F4561">
        <w:rPr>
          <w:rFonts w:ascii="Times New Roman" w:hAnsi="Times New Roman" w:cs="Times New Roman"/>
          <w:sz w:val="22"/>
          <w:szCs w:val="22"/>
        </w:rPr>
        <w:t xml:space="preserve">rıza aranmaksızın işlenebilecektir. Aksi durumda söz konusu özel nitelikli kişisel verilerin işlenebilmesi için </w:t>
      </w:r>
      <w:r w:rsidRPr="008F4561">
        <w:rPr>
          <w:rFonts w:ascii="Times New Roman" w:hAnsi="Times New Roman" w:cs="Times New Roman"/>
          <w:b/>
          <w:bCs/>
          <w:sz w:val="22"/>
          <w:szCs w:val="22"/>
        </w:rPr>
        <w:t xml:space="preserve">veri sahibinin açık rızası </w:t>
      </w:r>
      <w:r w:rsidRPr="008F4561">
        <w:rPr>
          <w:rFonts w:ascii="Times New Roman" w:hAnsi="Times New Roman" w:cs="Times New Roman"/>
          <w:sz w:val="22"/>
          <w:szCs w:val="22"/>
        </w:rPr>
        <w:t>alınacaktır.</w:t>
      </w:r>
      <w:r w:rsidR="00542719">
        <w:rPr>
          <w:rFonts w:ascii="Times New Roman" w:hAnsi="Times New Roman" w:cs="Times New Roman"/>
          <w:sz w:val="22"/>
          <w:szCs w:val="22"/>
        </w:rPr>
        <w:t xml:space="preserve"> </w:t>
      </w:r>
      <w:r w:rsidR="004F123E">
        <w:rPr>
          <w:rFonts w:ascii="Times New Roman" w:hAnsi="Times New Roman" w:cs="Times New Roman"/>
          <w:sz w:val="22"/>
          <w:szCs w:val="22"/>
        </w:rPr>
        <w:t>Şirketimizde</w:t>
      </w:r>
      <w:r w:rsidRPr="007F7CAB">
        <w:rPr>
          <w:rFonts w:ascii="Times New Roman" w:hAnsi="Times New Roman" w:cs="Times New Roman"/>
          <w:sz w:val="22"/>
          <w:szCs w:val="22"/>
        </w:rPr>
        <w:t xml:space="preserve"> sağlık verileri ancak veri sahibinin (ilgili kişinin) açık rızası alınmak kaydıyla işlenmekte olup cinsel hayata ilişkin veriler hiçbir şekilde işlenmemektedir.</w:t>
      </w:r>
    </w:p>
    <w:p w14:paraId="64F1FB6A" w14:textId="652B1F9B" w:rsidR="00373DA6" w:rsidRPr="008F4561" w:rsidRDefault="00F5662C" w:rsidP="000833D9">
      <w:pPr>
        <w:pStyle w:val="Balk2"/>
      </w:pPr>
      <w:bookmarkStart w:id="30" w:name="_Toc106969152"/>
      <w:r>
        <w:t>10</w:t>
      </w:r>
      <w:r w:rsidR="000833D9">
        <w:t>.4)</w:t>
      </w:r>
      <w:r w:rsidR="00373DA6" w:rsidRPr="008F4561">
        <w:t xml:space="preserve"> KİŞİSEL VERİ SAHİBİNİN AYDINLATILMASI</w:t>
      </w:r>
      <w:bookmarkEnd w:id="30"/>
    </w:p>
    <w:p w14:paraId="32470772" w14:textId="77777777" w:rsidR="00373DA6" w:rsidRPr="006456D6" w:rsidRDefault="00373DA6" w:rsidP="006456D6">
      <w:pPr>
        <w:pStyle w:val="ListeParagraf"/>
        <w:spacing w:after="60" w:line="240" w:lineRule="auto"/>
        <w:ind w:left="800"/>
        <w:jc w:val="both"/>
        <w:rPr>
          <w:rFonts w:ascii="Times New Roman" w:hAnsi="Times New Roman" w:cs="Times New Roman"/>
          <w:b/>
          <w:bCs/>
          <w:sz w:val="18"/>
          <w:szCs w:val="18"/>
        </w:rPr>
      </w:pPr>
    </w:p>
    <w:p w14:paraId="69F57681" w14:textId="616C3BA6" w:rsidR="00373DA6" w:rsidRPr="008F4561" w:rsidRDefault="00A45190" w:rsidP="006456D6">
      <w:pPr>
        <w:pStyle w:val="ListeParagraf"/>
        <w:spacing w:after="60" w:line="240" w:lineRule="auto"/>
        <w:ind w:left="80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373DA6" w:rsidRPr="008F4561">
        <w:rPr>
          <w:rFonts w:ascii="Times New Roman" w:hAnsi="Times New Roman" w:cs="Times New Roman"/>
          <w:sz w:val="22"/>
          <w:szCs w:val="22"/>
        </w:rPr>
        <w:t xml:space="preserve">, Kanun’un 10. Maddesine ve </w:t>
      </w:r>
      <w:r w:rsidR="0010587C" w:rsidRPr="008F4561">
        <w:rPr>
          <w:rFonts w:ascii="Times New Roman" w:hAnsi="Times New Roman"/>
          <w:sz w:val="22"/>
          <w:szCs w:val="22"/>
          <w:shd w:val="clear" w:color="auto" w:fill="FFFFFF"/>
        </w:rPr>
        <w:t>Aydınlatma Yükümlülüğünün Yerine Getirilmesinde Uyulacak Usul ve Esaslar Hakkında Tebliğ’e</w:t>
      </w:r>
      <w:r w:rsidR="00373DA6" w:rsidRPr="008F4561">
        <w:rPr>
          <w:rFonts w:ascii="Times New Roman" w:hAnsi="Times New Roman" w:cs="Times New Roman"/>
          <w:sz w:val="22"/>
          <w:szCs w:val="22"/>
        </w:rPr>
        <w:t xml:space="preserve"> uygun olarak, kişisel veri sahiplerini aydınlatmaktadır. Bu kapsamda </w:t>
      </w:r>
      <w:r w:rsidR="002B72DF" w:rsidRPr="008951D1">
        <w:rPr>
          <w:rFonts w:ascii="Times New Roman" w:hAnsi="Times New Roman" w:cs="Times New Roman"/>
          <w:sz w:val="22"/>
          <w:szCs w:val="22"/>
          <w:shd w:val="clear" w:color="auto" w:fill="FFFFFF"/>
        </w:rPr>
        <w:t xml:space="preserve">Mavi Hırdavat </w:t>
      </w:r>
      <w:proofErr w:type="spellStart"/>
      <w:r w:rsidR="002B72DF" w:rsidRPr="008951D1">
        <w:rPr>
          <w:rFonts w:ascii="Times New Roman" w:hAnsi="Times New Roman" w:cs="Times New Roman"/>
          <w:sz w:val="22"/>
          <w:szCs w:val="22"/>
          <w:shd w:val="clear" w:color="auto" w:fill="FFFFFF"/>
        </w:rPr>
        <w:t>Civata</w:t>
      </w:r>
      <w:proofErr w:type="spellEnd"/>
      <w:r w:rsidR="002B72DF" w:rsidRPr="008951D1">
        <w:rPr>
          <w:rFonts w:ascii="Times New Roman" w:hAnsi="Times New Roman" w:cs="Times New Roman"/>
          <w:sz w:val="22"/>
          <w:szCs w:val="22"/>
          <w:shd w:val="clear" w:color="auto" w:fill="FFFFFF"/>
        </w:rPr>
        <w:t xml:space="preserve"> Ticaret Ve Sanayi Limited Şirketi</w:t>
      </w:r>
      <w:r w:rsidR="008F4561" w:rsidRPr="008F4561">
        <w:rPr>
          <w:rFonts w:ascii="Times New Roman" w:hAnsi="Times New Roman" w:cs="Times New Roman"/>
          <w:sz w:val="22"/>
          <w:szCs w:val="22"/>
        </w:rPr>
        <w:t xml:space="preserve"> tarafından veri sahiplerine sunulan aydınlatma metinlerinde aşağıda s</w:t>
      </w:r>
      <w:r w:rsidR="007C5283">
        <w:rPr>
          <w:rFonts w:ascii="Times New Roman" w:hAnsi="Times New Roman" w:cs="Times New Roman"/>
          <w:sz w:val="22"/>
          <w:szCs w:val="22"/>
        </w:rPr>
        <w:t>ıralanan bilgiler sunulmaktadır</w:t>
      </w:r>
      <w:r w:rsidR="008F4561" w:rsidRPr="008F4561">
        <w:rPr>
          <w:rFonts w:ascii="Times New Roman" w:hAnsi="Times New Roman" w:cs="Times New Roman"/>
          <w:sz w:val="22"/>
          <w:szCs w:val="22"/>
        </w:rPr>
        <w:t>:</w:t>
      </w:r>
    </w:p>
    <w:p w14:paraId="08D027C1" w14:textId="38490887" w:rsidR="008F4561" w:rsidRPr="008F4561" w:rsidRDefault="0003742C" w:rsidP="00FF2B41">
      <w:pPr>
        <w:pStyle w:val="ListeParagraf"/>
        <w:numPr>
          <w:ilvl w:val="0"/>
          <w:numId w:val="5"/>
        </w:numPr>
        <w:spacing w:after="60" w:line="240" w:lineRule="auto"/>
        <w:jc w:val="both"/>
        <w:rPr>
          <w:rFonts w:ascii="Times New Roman" w:hAnsi="Times New Roman" w:cs="Times New Roman"/>
          <w:sz w:val="22"/>
          <w:szCs w:val="22"/>
        </w:rPr>
      </w:pPr>
      <w:r>
        <w:rPr>
          <w:rFonts w:ascii="Times New Roman" w:hAnsi="Times New Roman" w:cs="Times New Roman"/>
          <w:sz w:val="22"/>
          <w:szCs w:val="22"/>
        </w:rPr>
        <w:t>Şirketimizin</w:t>
      </w:r>
      <w:r w:rsidR="008F4561" w:rsidRPr="008F4561">
        <w:rPr>
          <w:rFonts w:ascii="Times New Roman" w:hAnsi="Times New Roman" w:cs="Times New Roman"/>
          <w:sz w:val="22"/>
          <w:szCs w:val="22"/>
        </w:rPr>
        <w:t xml:space="preserve"> unvanı,</w:t>
      </w:r>
    </w:p>
    <w:p w14:paraId="3491D860" w14:textId="6BBB8775" w:rsidR="008F4561" w:rsidRPr="008F4561" w:rsidRDefault="008F4561" w:rsidP="00FF2B41">
      <w:pPr>
        <w:pStyle w:val="ListeParagraf"/>
        <w:numPr>
          <w:ilvl w:val="0"/>
          <w:numId w:val="5"/>
        </w:numPr>
        <w:spacing w:after="60" w:line="240" w:lineRule="auto"/>
        <w:jc w:val="both"/>
        <w:rPr>
          <w:rFonts w:ascii="Times New Roman" w:hAnsi="Times New Roman" w:cs="Times New Roman"/>
          <w:sz w:val="22"/>
          <w:szCs w:val="22"/>
        </w:rPr>
      </w:pPr>
      <w:r w:rsidRPr="008F4561">
        <w:rPr>
          <w:rFonts w:ascii="Times New Roman" w:hAnsi="Times New Roman" w:cs="Times New Roman"/>
          <w:sz w:val="22"/>
          <w:szCs w:val="22"/>
        </w:rPr>
        <w:t xml:space="preserve">İlgili veri sahibinin </w:t>
      </w:r>
      <w:r w:rsidR="004827E7">
        <w:rPr>
          <w:rFonts w:ascii="Times New Roman" w:hAnsi="Times New Roman" w:cs="Times New Roman"/>
          <w:sz w:val="22"/>
          <w:szCs w:val="22"/>
        </w:rPr>
        <w:t>Şirketimiz</w:t>
      </w:r>
      <w:r w:rsidRPr="008F4561">
        <w:rPr>
          <w:rFonts w:ascii="Times New Roman" w:hAnsi="Times New Roman" w:cs="Times New Roman"/>
          <w:sz w:val="22"/>
          <w:szCs w:val="22"/>
        </w:rPr>
        <w:t xml:space="preserve"> tarafından işlenmekte olan kişisel verileri</w:t>
      </w:r>
      <w:r w:rsidR="00465F0A">
        <w:rPr>
          <w:rFonts w:ascii="Times New Roman" w:hAnsi="Times New Roman" w:cs="Times New Roman"/>
          <w:sz w:val="22"/>
          <w:szCs w:val="22"/>
        </w:rPr>
        <w:t xml:space="preserve"> ve özel nitelikli kişisel verileri</w:t>
      </w:r>
      <w:r w:rsidRPr="008F4561">
        <w:rPr>
          <w:rFonts w:ascii="Times New Roman" w:hAnsi="Times New Roman" w:cs="Times New Roman"/>
          <w:sz w:val="22"/>
          <w:szCs w:val="22"/>
        </w:rPr>
        <w:t>,</w:t>
      </w:r>
    </w:p>
    <w:p w14:paraId="5A26BCBB" w14:textId="506BE2F9" w:rsidR="008F4561" w:rsidRPr="008F4561" w:rsidRDefault="00594AC7" w:rsidP="00FF2B41">
      <w:pPr>
        <w:pStyle w:val="ListeParagraf"/>
        <w:numPr>
          <w:ilvl w:val="0"/>
          <w:numId w:val="5"/>
        </w:numPr>
        <w:spacing w:after="60" w:line="240" w:lineRule="auto"/>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FD1791" w:rsidRPr="009507F0">
        <w:rPr>
          <w:rFonts w:ascii="Times New Roman" w:hAnsi="Times New Roman" w:cs="Times New Roman"/>
          <w:sz w:val="22"/>
          <w:szCs w:val="22"/>
        </w:rPr>
        <w:t xml:space="preserve"> </w:t>
      </w:r>
      <w:r w:rsidR="008F4561" w:rsidRPr="008F4561">
        <w:rPr>
          <w:rFonts w:ascii="Times New Roman" w:hAnsi="Times New Roman" w:cs="Times New Roman"/>
          <w:sz w:val="22"/>
          <w:szCs w:val="22"/>
        </w:rPr>
        <w:t>tarafından veri sahiplerinin kişisel verilerinin hangi amaçla işleneceği,</w:t>
      </w:r>
    </w:p>
    <w:p w14:paraId="1B233451" w14:textId="77777777" w:rsidR="008F4561" w:rsidRPr="008F4561" w:rsidRDefault="008F4561" w:rsidP="00FF2B41">
      <w:pPr>
        <w:pStyle w:val="ListeParagraf"/>
        <w:numPr>
          <w:ilvl w:val="0"/>
          <w:numId w:val="5"/>
        </w:numPr>
        <w:spacing w:after="60" w:line="240" w:lineRule="auto"/>
        <w:jc w:val="both"/>
        <w:rPr>
          <w:rFonts w:ascii="Times New Roman" w:hAnsi="Times New Roman" w:cs="Times New Roman"/>
          <w:sz w:val="22"/>
          <w:szCs w:val="22"/>
        </w:rPr>
      </w:pPr>
      <w:r w:rsidRPr="008F4561">
        <w:rPr>
          <w:rFonts w:ascii="Times New Roman" w:hAnsi="Times New Roman" w:cs="Times New Roman"/>
          <w:sz w:val="22"/>
          <w:szCs w:val="22"/>
        </w:rPr>
        <w:t>Kişisel veri toplamanın yöntemi ve hukuki sebebi,</w:t>
      </w:r>
    </w:p>
    <w:p w14:paraId="309ACDDC" w14:textId="77777777" w:rsidR="008F4561" w:rsidRPr="008F4561" w:rsidRDefault="008F4561" w:rsidP="00FF2B41">
      <w:pPr>
        <w:pStyle w:val="ListeParagraf"/>
        <w:numPr>
          <w:ilvl w:val="0"/>
          <w:numId w:val="5"/>
        </w:numPr>
        <w:spacing w:after="60" w:line="240" w:lineRule="auto"/>
        <w:jc w:val="both"/>
        <w:rPr>
          <w:rFonts w:ascii="Times New Roman" w:hAnsi="Times New Roman" w:cs="Times New Roman"/>
          <w:sz w:val="22"/>
          <w:szCs w:val="22"/>
        </w:rPr>
      </w:pPr>
      <w:r w:rsidRPr="008F4561">
        <w:rPr>
          <w:rFonts w:ascii="Times New Roman" w:hAnsi="Times New Roman" w:cs="Times New Roman"/>
          <w:sz w:val="22"/>
          <w:szCs w:val="22"/>
        </w:rPr>
        <w:lastRenderedPageBreak/>
        <w:t>İşlenen kişisel verilerin kimlere ve hangi amaçla aktarılabileceği,</w:t>
      </w:r>
    </w:p>
    <w:p w14:paraId="3DD840DF" w14:textId="77777777" w:rsidR="00373DA6" w:rsidRDefault="008F4561" w:rsidP="00FF2B41">
      <w:pPr>
        <w:pStyle w:val="ListeParagraf"/>
        <w:numPr>
          <w:ilvl w:val="0"/>
          <w:numId w:val="5"/>
        </w:numPr>
        <w:spacing w:after="60" w:line="240" w:lineRule="auto"/>
        <w:jc w:val="both"/>
        <w:rPr>
          <w:rFonts w:ascii="Times New Roman" w:hAnsi="Times New Roman" w:cs="Times New Roman"/>
          <w:sz w:val="22"/>
          <w:szCs w:val="22"/>
        </w:rPr>
      </w:pPr>
      <w:r w:rsidRPr="008F4561">
        <w:rPr>
          <w:rFonts w:ascii="Times New Roman" w:hAnsi="Times New Roman" w:cs="Times New Roman"/>
          <w:sz w:val="22"/>
          <w:szCs w:val="22"/>
        </w:rPr>
        <w:t>Veri sahibinin hakları.</w:t>
      </w:r>
    </w:p>
    <w:p w14:paraId="2C3D7D96" w14:textId="77777777" w:rsidR="002C2D88" w:rsidRPr="00FC4838" w:rsidRDefault="002C2D88" w:rsidP="002C2D88">
      <w:pPr>
        <w:ind w:left="708"/>
        <w:jc w:val="both"/>
        <w:rPr>
          <w:rFonts w:ascii="Times New Roman" w:hAnsi="Times New Roman" w:cs="Times New Roman"/>
          <w:sz w:val="22"/>
          <w:szCs w:val="22"/>
        </w:rPr>
      </w:pPr>
      <w:r w:rsidRPr="00FC4838">
        <w:rPr>
          <w:rFonts w:ascii="Times New Roman" w:hAnsi="Times New Roman" w:cs="Times New Roman"/>
          <w:sz w:val="22"/>
          <w:szCs w:val="22"/>
        </w:rPr>
        <w:t xml:space="preserve">Yukarıda izah edilen veri sahiplerine yönelik aydınlatma yükümlülüğü yerine getirilirken genel hatlarıyla aşağıdaki </w:t>
      </w:r>
      <w:proofErr w:type="gramStart"/>
      <w:r w:rsidRPr="00FC4838">
        <w:rPr>
          <w:rFonts w:ascii="Times New Roman" w:hAnsi="Times New Roman" w:cs="Times New Roman"/>
          <w:sz w:val="22"/>
          <w:szCs w:val="22"/>
        </w:rPr>
        <w:t>prosedürler</w:t>
      </w:r>
      <w:proofErr w:type="gramEnd"/>
      <w:r w:rsidRPr="00FC4838">
        <w:rPr>
          <w:rFonts w:ascii="Times New Roman" w:hAnsi="Times New Roman" w:cs="Times New Roman"/>
          <w:sz w:val="22"/>
          <w:szCs w:val="22"/>
        </w:rPr>
        <w:t xml:space="preserve"> uygulanmaktadır:</w:t>
      </w:r>
    </w:p>
    <w:p w14:paraId="4E079D69" w14:textId="22D52729" w:rsidR="002C2D88" w:rsidRPr="001E00B8" w:rsidRDefault="002C2D88" w:rsidP="00FF2B41">
      <w:pPr>
        <w:pStyle w:val="ListeParagraf"/>
        <w:numPr>
          <w:ilvl w:val="0"/>
          <w:numId w:val="5"/>
        </w:numPr>
        <w:jc w:val="both"/>
        <w:rPr>
          <w:rFonts w:ascii="Times New Roman" w:hAnsi="Times New Roman" w:cs="Times New Roman"/>
          <w:sz w:val="22"/>
          <w:szCs w:val="22"/>
        </w:rPr>
      </w:pPr>
      <w:r w:rsidRPr="001E00B8">
        <w:rPr>
          <w:rFonts w:ascii="Times New Roman" w:hAnsi="Times New Roman" w:cs="Times New Roman"/>
          <w:sz w:val="22"/>
          <w:szCs w:val="22"/>
        </w:rPr>
        <w:t>Çalışan</w:t>
      </w:r>
      <w:r w:rsidR="004F5DC8">
        <w:rPr>
          <w:rFonts w:ascii="Times New Roman" w:hAnsi="Times New Roman" w:cs="Times New Roman"/>
          <w:sz w:val="22"/>
          <w:szCs w:val="22"/>
        </w:rPr>
        <w:t>, çırak</w:t>
      </w:r>
      <w:r w:rsidR="007E4DBF" w:rsidRPr="001E00B8">
        <w:rPr>
          <w:rFonts w:ascii="Times New Roman" w:hAnsi="Times New Roman" w:cs="Times New Roman"/>
          <w:sz w:val="22"/>
          <w:szCs w:val="22"/>
        </w:rPr>
        <w:t xml:space="preserve"> ve stajyerler ile işe kabulü gerçekleştirilecek çalışan adaylarına</w:t>
      </w:r>
      <w:r w:rsidR="00CC79DB" w:rsidRPr="001E00B8">
        <w:rPr>
          <w:rFonts w:ascii="Times New Roman" w:hAnsi="Times New Roman" w:cs="Times New Roman"/>
          <w:sz w:val="22"/>
          <w:szCs w:val="22"/>
        </w:rPr>
        <w:t xml:space="preserve"> </w:t>
      </w:r>
      <w:r w:rsidRPr="001E00B8">
        <w:rPr>
          <w:rFonts w:ascii="Times New Roman" w:hAnsi="Times New Roman" w:cs="Times New Roman"/>
          <w:sz w:val="22"/>
          <w:szCs w:val="22"/>
        </w:rPr>
        <w:t xml:space="preserve">yönelik olarak aydınlatma metinleri işe kabul ve giriş yapılan ortamlara </w:t>
      </w:r>
      <w:proofErr w:type="spellStart"/>
      <w:r w:rsidRPr="001E00B8">
        <w:rPr>
          <w:rFonts w:ascii="Times New Roman" w:hAnsi="Times New Roman" w:cs="Times New Roman"/>
          <w:sz w:val="22"/>
          <w:szCs w:val="22"/>
        </w:rPr>
        <w:t>fiziken</w:t>
      </w:r>
      <w:proofErr w:type="spellEnd"/>
      <w:r w:rsidRPr="001E00B8">
        <w:rPr>
          <w:rFonts w:ascii="Times New Roman" w:hAnsi="Times New Roman" w:cs="Times New Roman"/>
          <w:sz w:val="22"/>
          <w:szCs w:val="22"/>
        </w:rPr>
        <w:t xml:space="preserve"> asılarak ve sözleşme eki niteliğinde sunularak,</w:t>
      </w:r>
    </w:p>
    <w:p w14:paraId="2B2B1A93" w14:textId="2920BF40" w:rsidR="00BE7818" w:rsidRPr="001E00B8" w:rsidRDefault="00056F05" w:rsidP="00FF2B41">
      <w:pPr>
        <w:pStyle w:val="ListeParagraf"/>
        <w:numPr>
          <w:ilvl w:val="0"/>
          <w:numId w:val="5"/>
        </w:numPr>
        <w:jc w:val="both"/>
        <w:rPr>
          <w:rFonts w:ascii="Times New Roman" w:hAnsi="Times New Roman" w:cs="Times New Roman"/>
          <w:sz w:val="22"/>
          <w:szCs w:val="22"/>
        </w:rPr>
      </w:pPr>
      <w:r>
        <w:rPr>
          <w:rFonts w:ascii="Times New Roman" w:hAnsi="Times New Roman" w:cs="Times New Roman"/>
          <w:sz w:val="22"/>
          <w:szCs w:val="22"/>
        </w:rPr>
        <w:t>Ş</w:t>
      </w:r>
      <w:r w:rsidR="0028142C">
        <w:rPr>
          <w:rFonts w:ascii="Times New Roman" w:hAnsi="Times New Roman" w:cs="Times New Roman"/>
          <w:sz w:val="22"/>
          <w:szCs w:val="22"/>
        </w:rPr>
        <w:t>irket yetkilimiz</w:t>
      </w:r>
      <w:r>
        <w:rPr>
          <w:rFonts w:ascii="Times New Roman" w:hAnsi="Times New Roman" w:cs="Times New Roman"/>
          <w:sz w:val="22"/>
          <w:szCs w:val="22"/>
        </w:rPr>
        <w:t xml:space="preserve">, </w:t>
      </w:r>
      <w:r w:rsidR="0028142C">
        <w:rPr>
          <w:rFonts w:ascii="Times New Roman" w:hAnsi="Times New Roman" w:cs="Times New Roman"/>
          <w:sz w:val="22"/>
          <w:szCs w:val="22"/>
        </w:rPr>
        <w:t>vekil edilen ve</w:t>
      </w:r>
      <w:r>
        <w:rPr>
          <w:rFonts w:ascii="Times New Roman" w:hAnsi="Times New Roman" w:cs="Times New Roman"/>
          <w:sz w:val="22"/>
          <w:szCs w:val="22"/>
        </w:rPr>
        <w:t xml:space="preserve"> h</w:t>
      </w:r>
      <w:r w:rsidR="00E9271F" w:rsidRPr="001E00B8">
        <w:rPr>
          <w:rFonts w:ascii="Times New Roman" w:hAnsi="Times New Roman" w:cs="Times New Roman"/>
          <w:sz w:val="22"/>
          <w:szCs w:val="22"/>
        </w:rPr>
        <w:t>issedar/ortaklara</w:t>
      </w:r>
      <w:r w:rsidR="005E5A19" w:rsidRPr="001E00B8">
        <w:rPr>
          <w:rFonts w:ascii="Times New Roman" w:hAnsi="Times New Roman" w:cs="Times New Roman"/>
          <w:sz w:val="22"/>
          <w:szCs w:val="22"/>
        </w:rPr>
        <w:t xml:space="preserve"> </w:t>
      </w:r>
      <w:r w:rsidR="00BE7818" w:rsidRPr="001E00B8">
        <w:rPr>
          <w:rFonts w:ascii="Times New Roman" w:hAnsi="Times New Roman" w:cs="Times New Roman"/>
          <w:sz w:val="22"/>
          <w:szCs w:val="22"/>
        </w:rPr>
        <w:t>yönelik olarak aydınlatma metinleri faaliyetlerin başlangıcında ve dolayısıyla verinin elde edilme anında</w:t>
      </w:r>
      <w:r w:rsidR="00706BE7" w:rsidRPr="001E00B8">
        <w:rPr>
          <w:rFonts w:ascii="Times New Roman" w:hAnsi="Times New Roman" w:cs="Times New Roman"/>
          <w:sz w:val="22"/>
          <w:szCs w:val="22"/>
        </w:rPr>
        <w:t xml:space="preserve"> ve giriş yapılan ortamlara </w:t>
      </w:r>
      <w:proofErr w:type="spellStart"/>
      <w:r w:rsidR="00706BE7" w:rsidRPr="001E00B8">
        <w:rPr>
          <w:rFonts w:ascii="Times New Roman" w:hAnsi="Times New Roman" w:cs="Times New Roman"/>
          <w:sz w:val="22"/>
          <w:szCs w:val="22"/>
        </w:rPr>
        <w:t>fiziken</w:t>
      </w:r>
      <w:proofErr w:type="spellEnd"/>
      <w:r w:rsidR="00706BE7" w:rsidRPr="001E00B8">
        <w:rPr>
          <w:rFonts w:ascii="Times New Roman" w:hAnsi="Times New Roman" w:cs="Times New Roman"/>
          <w:sz w:val="22"/>
          <w:szCs w:val="22"/>
        </w:rPr>
        <w:t xml:space="preserve"> asılarak</w:t>
      </w:r>
      <w:r w:rsidR="00BE7818" w:rsidRPr="001E00B8">
        <w:rPr>
          <w:rFonts w:ascii="Times New Roman" w:hAnsi="Times New Roman" w:cs="Times New Roman"/>
          <w:sz w:val="22"/>
          <w:szCs w:val="22"/>
        </w:rPr>
        <w:t>,</w:t>
      </w:r>
    </w:p>
    <w:p w14:paraId="152EAEA6" w14:textId="56A6DCC6" w:rsidR="002C2D88" w:rsidRPr="001E00B8" w:rsidRDefault="002A66BB" w:rsidP="00FF2B41">
      <w:pPr>
        <w:pStyle w:val="ListeParagraf"/>
        <w:numPr>
          <w:ilvl w:val="0"/>
          <w:numId w:val="5"/>
        </w:numPr>
        <w:jc w:val="both"/>
        <w:rPr>
          <w:rFonts w:ascii="Times New Roman" w:hAnsi="Times New Roman" w:cs="Times New Roman"/>
          <w:sz w:val="22"/>
          <w:szCs w:val="22"/>
        </w:rPr>
      </w:pPr>
      <w:r>
        <w:rPr>
          <w:rFonts w:ascii="Times New Roman" w:hAnsi="Times New Roman" w:cs="Times New Roman"/>
          <w:sz w:val="22"/>
          <w:szCs w:val="22"/>
        </w:rPr>
        <w:t>Ürün alıcısı,</w:t>
      </w:r>
      <w:r w:rsidR="001200BB">
        <w:rPr>
          <w:rFonts w:ascii="Times New Roman" w:hAnsi="Times New Roman" w:cs="Times New Roman"/>
          <w:sz w:val="22"/>
          <w:szCs w:val="22"/>
        </w:rPr>
        <w:t xml:space="preserve"> şoför,</w:t>
      </w:r>
      <w:r>
        <w:rPr>
          <w:rFonts w:ascii="Times New Roman" w:hAnsi="Times New Roman" w:cs="Times New Roman"/>
          <w:sz w:val="22"/>
          <w:szCs w:val="22"/>
        </w:rPr>
        <w:t xml:space="preserve"> t</w:t>
      </w:r>
      <w:r w:rsidR="00A41B56" w:rsidRPr="001E00B8">
        <w:rPr>
          <w:rFonts w:ascii="Times New Roman" w:hAnsi="Times New Roman" w:cs="Times New Roman"/>
          <w:sz w:val="22"/>
          <w:szCs w:val="22"/>
        </w:rPr>
        <w:t>edarikçiler</w:t>
      </w:r>
      <w:r w:rsidR="00AB0F0A">
        <w:rPr>
          <w:rFonts w:ascii="Times New Roman" w:hAnsi="Times New Roman" w:cs="Times New Roman"/>
          <w:sz w:val="22"/>
          <w:szCs w:val="22"/>
        </w:rPr>
        <w:t xml:space="preserve"> veya</w:t>
      </w:r>
      <w:r w:rsidR="008E1148" w:rsidRPr="001E00B8">
        <w:rPr>
          <w:rFonts w:ascii="Times New Roman" w:hAnsi="Times New Roman" w:cs="Times New Roman"/>
          <w:sz w:val="22"/>
          <w:szCs w:val="22"/>
        </w:rPr>
        <w:t xml:space="preserve"> tedarikçi yetkilileri</w:t>
      </w:r>
      <w:r w:rsidR="0034167E" w:rsidRPr="001E00B8">
        <w:rPr>
          <w:rFonts w:ascii="Times New Roman" w:hAnsi="Times New Roman" w:cs="Times New Roman"/>
          <w:sz w:val="22"/>
          <w:szCs w:val="22"/>
        </w:rPr>
        <w:t>, SMM</w:t>
      </w:r>
      <w:r w:rsidR="008E1148" w:rsidRPr="001E00B8">
        <w:rPr>
          <w:rFonts w:ascii="Times New Roman" w:hAnsi="Times New Roman" w:cs="Times New Roman"/>
          <w:sz w:val="22"/>
          <w:szCs w:val="22"/>
        </w:rPr>
        <w:t xml:space="preserve">, YMM, </w:t>
      </w:r>
      <w:r w:rsidR="00BE7818" w:rsidRPr="001E00B8">
        <w:rPr>
          <w:rFonts w:ascii="Times New Roman" w:hAnsi="Times New Roman" w:cs="Times New Roman"/>
          <w:sz w:val="22"/>
          <w:szCs w:val="22"/>
        </w:rPr>
        <w:t>avukat,</w:t>
      </w:r>
      <w:r w:rsidR="000D5BC5">
        <w:rPr>
          <w:rFonts w:ascii="Times New Roman" w:hAnsi="Times New Roman" w:cs="Times New Roman"/>
          <w:sz w:val="22"/>
          <w:szCs w:val="22"/>
        </w:rPr>
        <w:t xml:space="preserve"> malik veya yetkilisi (satıcı), alıcı veya yetkilisi (alıcı) ve alacaklı banka yetkilisine</w:t>
      </w:r>
      <w:r w:rsidR="00BE7818" w:rsidRPr="001E00B8">
        <w:rPr>
          <w:rFonts w:ascii="Times New Roman" w:hAnsi="Times New Roman" w:cs="Times New Roman"/>
          <w:sz w:val="22"/>
          <w:szCs w:val="22"/>
        </w:rPr>
        <w:t xml:space="preserve"> </w:t>
      </w:r>
      <w:r w:rsidR="002C2D88" w:rsidRPr="001E00B8">
        <w:rPr>
          <w:rFonts w:ascii="Times New Roman" w:hAnsi="Times New Roman" w:cs="Times New Roman"/>
          <w:sz w:val="22"/>
          <w:szCs w:val="22"/>
        </w:rPr>
        <w:t xml:space="preserve">yönelik olarak ilişkisinin kurulması sırasında </w:t>
      </w:r>
      <w:proofErr w:type="spellStart"/>
      <w:r w:rsidR="002C2D88" w:rsidRPr="001E00B8">
        <w:rPr>
          <w:rFonts w:ascii="Times New Roman" w:hAnsi="Times New Roman" w:cs="Times New Roman"/>
          <w:sz w:val="22"/>
          <w:szCs w:val="22"/>
        </w:rPr>
        <w:t>fiziken</w:t>
      </w:r>
      <w:proofErr w:type="spellEnd"/>
      <w:r w:rsidR="002C2D88" w:rsidRPr="001E00B8">
        <w:rPr>
          <w:rFonts w:ascii="Times New Roman" w:hAnsi="Times New Roman" w:cs="Times New Roman"/>
          <w:sz w:val="22"/>
          <w:szCs w:val="22"/>
        </w:rPr>
        <w:t xml:space="preserve"> sunularak, elektronik ortamda ilişkisinin kurulması halinde iletişim eki haline getirilerek,</w:t>
      </w:r>
    </w:p>
    <w:p w14:paraId="3AEEC031" w14:textId="1EB5DC1C" w:rsidR="002C2D88" w:rsidRPr="001E00B8" w:rsidRDefault="002C2D88" w:rsidP="00FF2B41">
      <w:pPr>
        <w:pStyle w:val="ListeParagraf"/>
        <w:numPr>
          <w:ilvl w:val="0"/>
          <w:numId w:val="5"/>
        </w:numPr>
        <w:jc w:val="both"/>
        <w:rPr>
          <w:rFonts w:ascii="Times New Roman" w:hAnsi="Times New Roman" w:cs="Times New Roman"/>
          <w:sz w:val="22"/>
          <w:szCs w:val="22"/>
        </w:rPr>
      </w:pPr>
      <w:r w:rsidRPr="001E00B8">
        <w:rPr>
          <w:rFonts w:ascii="Times New Roman" w:hAnsi="Times New Roman" w:cs="Times New Roman"/>
          <w:sz w:val="22"/>
          <w:szCs w:val="22"/>
        </w:rPr>
        <w:t>Kamera kayıt alanlarında bulunarak görsel verisi kayıt altına alın</w:t>
      </w:r>
      <w:r w:rsidR="00C40809">
        <w:rPr>
          <w:rFonts w:ascii="Times New Roman" w:hAnsi="Times New Roman" w:cs="Times New Roman"/>
          <w:sz w:val="22"/>
          <w:szCs w:val="22"/>
        </w:rPr>
        <w:t>an</w:t>
      </w:r>
      <w:r w:rsidRPr="001E00B8">
        <w:rPr>
          <w:rFonts w:ascii="Times New Roman" w:hAnsi="Times New Roman" w:cs="Times New Roman"/>
          <w:sz w:val="22"/>
          <w:szCs w:val="22"/>
        </w:rPr>
        <w:t>lara yönelik olarak, ortak ve kesin kullanım alanında bulunan kameraların yanına asılarak,</w:t>
      </w:r>
    </w:p>
    <w:p w14:paraId="3C69B821" w14:textId="554D61AC" w:rsidR="004F7E4E" w:rsidRPr="0097671D" w:rsidRDefault="00716BC9" w:rsidP="0097671D">
      <w:pPr>
        <w:pStyle w:val="ListeParagraf"/>
        <w:numPr>
          <w:ilvl w:val="0"/>
          <w:numId w:val="5"/>
        </w:numPr>
        <w:jc w:val="both"/>
        <w:rPr>
          <w:rFonts w:ascii="Times New Roman" w:hAnsi="Times New Roman" w:cs="Times New Roman"/>
          <w:sz w:val="22"/>
          <w:szCs w:val="22"/>
        </w:rPr>
      </w:pPr>
      <w:r w:rsidRPr="001E00B8">
        <w:rPr>
          <w:rFonts w:ascii="Times New Roman" w:hAnsi="Times New Roman" w:cs="Times New Roman"/>
          <w:sz w:val="22"/>
          <w:szCs w:val="22"/>
        </w:rPr>
        <w:t>İnternet sitesinde bulunan iletişim formunu kullanan ziyaretçiler</w:t>
      </w:r>
      <w:r w:rsidR="00DF6D0C">
        <w:rPr>
          <w:rFonts w:ascii="Times New Roman" w:hAnsi="Times New Roman" w:cs="Times New Roman"/>
          <w:sz w:val="22"/>
          <w:szCs w:val="22"/>
        </w:rPr>
        <w:t>e</w:t>
      </w:r>
      <w:r w:rsidRPr="001E00B8">
        <w:rPr>
          <w:rFonts w:ascii="Times New Roman" w:hAnsi="Times New Roman" w:cs="Times New Roman"/>
          <w:sz w:val="22"/>
          <w:szCs w:val="22"/>
        </w:rPr>
        <w:t xml:space="preserve"> yönelik olarak sitede erişimlerine açarak,</w:t>
      </w:r>
    </w:p>
    <w:p w14:paraId="60B0137F" w14:textId="26BCB0E1" w:rsidR="001E00B8" w:rsidRPr="001E00B8" w:rsidRDefault="001E00B8" w:rsidP="00FF2B41">
      <w:pPr>
        <w:pStyle w:val="ListeParagraf"/>
        <w:numPr>
          <w:ilvl w:val="0"/>
          <w:numId w:val="5"/>
        </w:numPr>
        <w:jc w:val="both"/>
        <w:rPr>
          <w:rFonts w:ascii="Times New Roman" w:hAnsi="Times New Roman" w:cs="Times New Roman"/>
          <w:sz w:val="22"/>
          <w:szCs w:val="22"/>
        </w:rPr>
      </w:pPr>
      <w:r w:rsidRPr="001E00B8">
        <w:rPr>
          <w:rFonts w:ascii="Times New Roman" w:hAnsi="Times New Roman" w:cs="Times New Roman"/>
          <w:sz w:val="22"/>
          <w:szCs w:val="22"/>
        </w:rPr>
        <w:t xml:space="preserve">Referans gösterilen kişiye </w:t>
      </w:r>
      <w:r w:rsidR="009D4785">
        <w:rPr>
          <w:rFonts w:ascii="Times New Roman" w:hAnsi="Times New Roman" w:cs="Times New Roman"/>
          <w:sz w:val="22"/>
          <w:szCs w:val="22"/>
        </w:rPr>
        <w:t xml:space="preserve">ve çalışanların bakmakla yükümlü olduğu kişilere </w:t>
      </w:r>
      <w:r w:rsidRPr="001E00B8">
        <w:rPr>
          <w:rFonts w:ascii="Times New Roman" w:hAnsi="Times New Roman" w:cs="Times New Roman"/>
          <w:sz w:val="22"/>
          <w:szCs w:val="22"/>
        </w:rPr>
        <w:t>yönelik aydınlatma yükümlülüğü ilk iletişim faaliyeti sırasında,</w:t>
      </w:r>
    </w:p>
    <w:p w14:paraId="5B4C1CB4" w14:textId="0CF1D556" w:rsidR="008E1148" w:rsidRPr="001E00B8" w:rsidRDefault="008A5045" w:rsidP="00FF2B41">
      <w:pPr>
        <w:pStyle w:val="ListeParagraf"/>
        <w:numPr>
          <w:ilvl w:val="0"/>
          <w:numId w:val="5"/>
        </w:numPr>
        <w:jc w:val="both"/>
        <w:rPr>
          <w:rFonts w:ascii="Times New Roman" w:hAnsi="Times New Roman" w:cs="Times New Roman"/>
          <w:sz w:val="22"/>
          <w:szCs w:val="22"/>
        </w:rPr>
      </w:pPr>
      <w:r>
        <w:rPr>
          <w:rFonts w:ascii="Times New Roman" w:hAnsi="Times New Roman" w:cs="Times New Roman"/>
          <w:sz w:val="22"/>
          <w:szCs w:val="22"/>
        </w:rPr>
        <w:t>Notere</w:t>
      </w:r>
      <w:r w:rsidR="00BE7818" w:rsidRPr="001E00B8">
        <w:rPr>
          <w:rFonts w:ascii="Times New Roman" w:hAnsi="Times New Roman" w:cs="Times New Roman"/>
          <w:sz w:val="22"/>
          <w:szCs w:val="22"/>
        </w:rPr>
        <w:t xml:space="preserve"> </w:t>
      </w:r>
      <w:r w:rsidR="0081128A" w:rsidRPr="001E00B8">
        <w:rPr>
          <w:rFonts w:ascii="Times New Roman" w:hAnsi="Times New Roman" w:cs="Times New Roman"/>
          <w:sz w:val="22"/>
          <w:szCs w:val="22"/>
        </w:rPr>
        <w:t xml:space="preserve">yönelik olarak </w:t>
      </w:r>
      <w:r w:rsidR="00764D85" w:rsidRPr="001E00B8">
        <w:rPr>
          <w:rFonts w:ascii="Times New Roman" w:hAnsi="Times New Roman" w:cs="Times New Roman"/>
          <w:sz w:val="22"/>
          <w:szCs w:val="22"/>
        </w:rPr>
        <w:t>verinin elde edilmesiyle eş zamanlı olarak aydınlatma yükümlülüğü yerine getirilmektedir.</w:t>
      </w:r>
    </w:p>
    <w:p w14:paraId="0E5E5B8B" w14:textId="59E675F6" w:rsidR="00D25F39" w:rsidRPr="00EF60E5" w:rsidRDefault="002C2D88" w:rsidP="007450D2">
      <w:pPr>
        <w:ind w:left="708"/>
        <w:jc w:val="both"/>
        <w:rPr>
          <w:sz w:val="20"/>
        </w:rPr>
      </w:pPr>
      <w:r w:rsidRPr="00CB78DF">
        <w:rPr>
          <w:rFonts w:ascii="Times New Roman" w:hAnsi="Times New Roman" w:cs="Times New Roman"/>
          <w:sz w:val="22"/>
        </w:rPr>
        <w:t>İlgili kişilere ilişkin yeni bir veri elde edilmesi yahut yeni bir amaçla veri işlenmesinin gerekli olması halinde aydınlatma metninin ilgilisine güncel olarak sunulmasına dikkat edilmektedir.</w:t>
      </w:r>
    </w:p>
    <w:p w14:paraId="4A95D42C" w14:textId="4C859C6B" w:rsidR="000664DA" w:rsidRDefault="00177E26" w:rsidP="007450D2">
      <w:pPr>
        <w:pStyle w:val="Balk1"/>
        <w:spacing w:before="0"/>
      </w:pPr>
      <w:bookmarkStart w:id="31" w:name="_Toc106969153"/>
      <w:r>
        <w:rPr>
          <w:sz w:val="32"/>
        </w:rPr>
        <w:t>11</w:t>
      </w:r>
      <w:r w:rsidR="00BA538E" w:rsidRPr="001D2E97">
        <w:rPr>
          <w:sz w:val="32"/>
        </w:rPr>
        <w:t>)</w:t>
      </w:r>
      <w:r w:rsidR="00756620" w:rsidRPr="001D2E97">
        <w:rPr>
          <w:sz w:val="32"/>
        </w:rPr>
        <w:t>KİŞİSEL VERİLERİN AKTARILMASI</w:t>
      </w:r>
      <w:bookmarkEnd w:id="31"/>
    </w:p>
    <w:p w14:paraId="70F987BB" w14:textId="4A56DE2D" w:rsidR="000D35C9" w:rsidRDefault="00A32291" w:rsidP="00530E2B">
      <w:pPr>
        <w:ind w:left="708"/>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C86700">
        <w:rPr>
          <w:rFonts w:ascii="Times New Roman" w:hAnsi="Times New Roman" w:cs="Times New Roman"/>
          <w:sz w:val="22"/>
          <w:szCs w:val="22"/>
        </w:rPr>
        <w:t xml:space="preserve">, hukuka uygun olan kişisel veri işleme amaçları doğrultusunda gerekli güvenlik önlemlerini alarak kişisel veri sahibinin kişisel verilerini ve özel nitelikli kişisel verilerini üçüncü kişilere aktarabilmektedir. </w:t>
      </w:r>
      <w:r w:rsidR="00C761D5">
        <w:rPr>
          <w:rFonts w:ascii="Times New Roman" w:hAnsi="Times New Roman" w:cs="Times New Roman"/>
          <w:sz w:val="22"/>
          <w:szCs w:val="22"/>
        </w:rPr>
        <w:t>Şirketimiz</w:t>
      </w:r>
      <w:r w:rsidR="00C86700">
        <w:rPr>
          <w:rFonts w:ascii="Times New Roman" w:hAnsi="Times New Roman" w:cs="Times New Roman"/>
          <w:sz w:val="22"/>
          <w:szCs w:val="22"/>
        </w:rPr>
        <w:t xml:space="preserve"> bu doğrultuda Kanun’un 8.</w:t>
      </w:r>
      <w:r w:rsidR="00D87C47">
        <w:rPr>
          <w:rFonts w:ascii="Times New Roman" w:hAnsi="Times New Roman" w:cs="Times New Roman"/>
          <w:sz w:val="22"/>
          <w:szCs w:val="22"/>
        </w:rPr>
        <w:t xml:space="preserve"> Ve 9.</w:t>
      </w:r>
      <w:r w:rsidR="00C86700">
        <w:rPr>
          <w:rFonts w:ascii="Times New Roman" w:hAnsi="Times New Roman" w:cs="Times New Roman"/>
          <w:sz w:val="22"/>
          <w:szCs w:val="22"/>
        </w:rPr>
        <w:t xml:space="preserve"> maddesinde öngörülen düzenlemelere uygun harek</w:t>
      </w:r>
      <w:r w:rsidR="0081747F">
        <w:rPr>
          <w:rFonts w:ascii="Times New Roman" w:hAnsi="Times New Roman" w:cs="Times New Roman"/>
          <w:sz w:val="22"/>
          <w:szCs w:val="22"/>
        </w:rPr>
        <w:t xml:space="preserve">et etmektedir. Aşağıdaki </w:t>
      </w:r>
      <w:r w:rsidR="0081747F" w:rsidRPr="0081747F">
        <w:rPr>
          <w:rFonts w:ascii="Times New Roman" w:hAnsi="Times New Roman" w:cs="Times New Roman"/>
          <w:b/>
          <w:sz w:val="22"/>
          <w:szCs w:val="22"/>
        </w:rPr>
        <w:t>Tablo 4</w:t>
      </w:r>
      <w:r w:rsidR="0081747F">
        <w:rPr>
          <w:rFonts w:ascii="Times New Roman" w:hAnsi="Times New Roman" w:cs="Times New Roman"/>
          <w:sz w:val="22"/>
          <w:szCs w:val="22"/>
        </w:rPr>
        <w:t>’de</w:t>
      </w:r>
      <w:r w:rsidR="00C86700">
        <w:rPr>
          <w:rFonts w:ascii="Times New Roman" w:hAnsi="Times New Roman" w:cs="Times New Roman"/>
          <w:sz w:val="22"/>
          <w:szCs w:val="22"/>
        </w:rPr>
        <w:t xml:space="preserve"> </w:t>
      </w:r>
      <w:r w:rsidR="001A71A2">
        <w:rPr>
          <w:rFonts w:ascii="Times New Roman" w:hAnsi="Times New Roman" w:cs="Times New Roman"/>
          <w:sz w:val="22"/>
          <w:szCs w:val="22"/>
        </w:rPr>
        <w:t>Şirketimiz</w:t>
      </w:r>
      <w:r w:rsidR="00C86700">
        <w:rPr>
          <w:rFonts w:ascii="Times New Roman" w:hAnsi="Times New Roman" w:cs="Times New Roman"/>
          <w:sz w:val="22"/>
          <w:szCs w:val="22"/>
        </w:rPr>
        <w:t xml:space="preserve"> tarafından kişisel verilerin aktarıldığı üçüncü kişiler tarafınıza sunulmuştur: </w:t>
      </w:r>
    </w:p>
    <w:p w14:paraId="233D6C3F" w14:textId="467580C3" w:rsidR="00716C40" w:rsidRPr="00716C40" w:rsidRDefault="00716C40" w:rsidP="00530E2B">
      <w:pPr>
        <w:ind w:left="708"/>
        <w:jc w:val="both"/>
        <w:rPr>
          <w:rFonts w:ascii="Times New Roman" w:hAnsi="Times New Roman" w:cs="Times New Roman"/>
          <w:b/>
          <w:sz w:val="22"/>
          <w:szCs w:val="22"/>
        </w:rPr>
      </w:pPr>
      <w:r>
        <w:rPr>
          <w:rFonts w:ascii="Times New Roman" w:hAnsi="Times New Roman" w:cs="Times New Roman"/>
          <w:b/>
          <w:sz w:val="22"/>
          <w:szCs w:val="22"/>
        </w:rPr>
        <w:t xml:space="preserve">TABLO 4 </w:t>
      </w:r>
    </w:p>
    <w:tbl>
      <w:tblPr>
        <w:tblStyle w:val="TabloKlavuzu"/>
        <w:tblW w:w="0" w:type="auto"/>
        <w:jc w:val="center"/>
        <w:tblLook w:val="04A0" w:firstRow="1" w:lastRow="0" w:firstColumn="1" w:lastColumn="0" w:noHBand="0" w:noVBand="1"/>
      </w:tblPr>
      <w:tblGrid>
        <w:gridCol w:w="2547"/>
        <w:gridCol w:w="3118"/>
        <w:gridCol w:w="3397"/>
      </w:tblGrid>
      <w:tr w:rsidR="001E2D40" w:rsidRPr="00987FC0" w14:paraId="6A03C42F" w14:textId="77777777" w:rsidTr="00A8302C">
        <w:trPr>
          <w:jc w:val="center"/>
        </w:trPr>
        <w:tc>
          <w:tcPr>
            <w:tcW w:w="2547" w:type="dxa"/>
            <w:shd w:val="clear" w:color="auto" w:fill="FF0000"/>
            <w:vAlign w:val="center"/>
          </w:tcPr>
          <w:p w14:paraId="2FD8F26B" w14:textId="77777777" w:rsidR="001E2D40" w:rsidRPr="00987FC0" w:rsidRDefault="001E2D40" w:rsidP="000D35C9">
            <w:pPr>
              <w:jc w:val="center"/>
              <w:rPr>
                <w:rFonts w:ascii="Times New Roman" w:hAnsi="Times New Roman" w:cs="Times New Roman"/>
                <w:b/>
                <w:bCs/>
                <w:sz w:val="22"/>
                <w:szCs w:val="22"/>
              </w:rPr>
            </w:pPr>
            <w:r w:rsidRPr="00987FC0">
              <w:rPr>
                <w:rFonts w:ascii="Times New Roman" w:hAnsi="Times New Roman" w:cs="Times New Roman"/>
                <w:b/>
                <w:bCs/>
                <w:sz w:val="22"/>
                <w:szCs w:val="22"/>
              </w:rPr>
              <w:t>VERİ AKTARIMI YAPILA</w:t>
            </w:r>
            <w:r w:rsidR="0076665A" w:rsidRPr="00987FC0">
              <w:rPr>
                <w:rFonts w:ascii="Times New Roman" w:hAnsi="Times New Roman" w:cs="Times New Roman"/>
                <w:b/>
                <w:bCs/>
                <w:sz w:val="22"/>
                <w:szCs w:val="22"/>
              </w:rPr>
              <w:t xml:space="preserve">BİLECEK </w:t>
            </w:r>
            <w:r w:rsidRPr="00987FC0">
              <w:rPr>
                <w:rFonts w:ascii="Times New Roman" w:hAnsi="Times New Roman" w:cs="Times New Roman"/>
                <w:b/>
                <w:bCs/>
                <w:sz w:val="22"/>
                <w:szCs w:val="22"/>
              </w:rPr>
              <w:t>KİŞİLER/KURUMLAR</w:t>
            </w:r>
          </w:p>
        </w:tc>
        <w:tc>
          <w:tcPr>
            <w:tcW w:w="3118" w:type="dxa"/>
            <w:shd w:val="clear" w:color="auto" w:fill="FF0000"/>
            <w:vAlign w:val="center"/>
          </w:tcPr>
          <w:p w14:paraId="30D8B27D" w14:textId="77777777" w:rsidR="001E2D40" w:rsidRPr="00987FC0" w:rsidRDefault="0076665A" w:rsidP="00014BC6">
            <w:pPr>
              <w:jc w:val="center"/>
              <w:rPr>
                <w:rFonts w:ascii="Times New Roman" w:hAnsi="Times New Roman" w:cs="Times New Roman"/>
                <w:b/>
                <w:bCs/>
                <w:sz w:val="22"/>
                <w:szCs w:val="22"/>
              </w:rPr>
            </w:pPr>
            <w:r w:rsidRPr="00987FC0">
              <w:rPr>
                <w:rFonts w:ascii="Times New Roman" w:hAnsi="Times New Roman" w:cs="Times New Roman"/>
                <w:b/>
                <w:bCs/>
                <w:sz w:val="22"/>
                <w:szCs w:val="22"/>
              </w:rPr>
              <w:t>TANIM</w:t>
            </w:r>
          </w:p>
        </w:tc>
        <w:tc>
          <w:tcPr>
            <w:tcW w:w="3397" w:type="dxa"/>
            <w:shd w:val="clear" w:color="auto" w:fill="FF0000"/>
          </w:tcPr>
          <w:p w14:paraId="0444210F" w14:textId="77777777" w:rsidR="001E2D40" w:rsidRPr="00987FC0" w:rsidRDefault="001E2D40" w:rsidP="00341A42">
            <w:pPr>
              <w:jc w:val="center"/>
              <w:rPr>
                <w:rFonts w:ascii="Times New Roman" w:hAnsi="Times New Roman" w:cs="Times New Roman"/>
                <w:b/>
                <w:bCs/>
                <w:sz w:val="22"/>
                <w:szCs w:val="22"/>
              </w:rPr>
            </w:pPr>
          </w:p>
          <w:p w14:paraId="44B4E00A" w14:textId="77777777" w:rsidR="001E2D40" w:rsidRPr="00987FC0" w:rsidRDefault="001E2D40" w:rsidP="00341A42">
            <w:pPr>
              <w:jc w:val="center"/>
              <w:rPr>
                <w:rFonts w:ascii="Times New Roman" w:hAnsi="Times New Roman" w:cs="Times New Roman"/>
                <w:b/>
                <w:bCs/>
                <w:sz w:val="22"/>
                <w:szCs w:val="22"/>
              </w:rPr>
            </w:pPr>
            <w:r w:rsidRPr="00987FC0">
              <w:rPr>
                <w:rFonts w:ascii="Times New Roman" w:hAnsi="Times New Roman" w:cs="Times New Roman"/>
                <w:b/>
                <w:bCs/>
                <w:sz w:val="22"/>
                <w:szCs w:val="22"/>
              </w:rPr>
              <w:t>VERİ AKTARIM AMACI</w:t>
            </w:r>
          </w:p>
        </w:tc>
      </w:tr>
      <w:tr w:rsidR="001E2D40" w:rsidRPr="00987FC0" w14:paraId="2476B740" w14:textId="77777777" w:rsidTr="00A8302C">
        <w:trPr>
          <w:jc w:val="center"/>
        </w:trPr>
        <w:tc>
          <w:tcPr>
            <w:tcW w:w="2547" w:type="dxa"/>
            <w:vAlign w:val="center"/>
          </w:tcPr>
          <w:p w14:paraId="2D8A3623" w14:textId="77777777" w:rsidR="001E2D40" w:rsidRPr="00987FC0" w:rsidRDefault="001E2D40" w:rsidP="000D35C9">
            <w:pPr>
              <w:jc w:val="center"/>
              <w:rPr>
                <w:rFonts w:ascii="Times New Roman" w:hAnsi="Times New Roman" w:cs="Times New Roman"/>
                <w:b/>
                <w:bCs/>
                <w:sz w:val="22"/>
                <w:szCs w:val="22"/>
              </w:rPr>
            </w:pPr>
            <w:r w:rsidRPr="00987FC0">
              <w:rPr>
                <w:rFonts w:ascii="Times New Roman" w:hAnsi="Times New Roman" w:cs="Times New Roman"/>
                <w:b/>
                <w:bCs/>
                <w:sz w:val="22"/>
                <w:szCs w:val="22"/>
              </w:rPr>
              <w:t>SGK</w:t>
            </w:r>
          </w:p>
        </w:tc>
        <w:tc>
          <w:tcPr>
            <w:tcW w:w="3118" w:type="dxa"/>
          </w:tcPr>
          <w:p w14:paraId="2A4BA83F" w14:textId="55B387F8" w:rsidR="001E2D40" w:rsidRPr="00987FC0" w:rsidRDefault="00AE2E30" w:rsidP="007450D2">
            <w:pPr>
              <w:jc w:val="both"/>
              <w:rPr>
                <w:rFonts w:ascii="Times New Roman" w:hAnsi="Times New Roman" w:cs="Times New Roman"/>
                <w:sz w:val="22"/>
                <w:szCs w:val="22"/>
              </w:rPr>
            </w:pPr>
            <w:r w:rsidRPr="00987FC0">
              <w:rPr>
                <w:rFonts w:ascii="Times New Roman" w:hAnsi="Times New Roman" w:cs="Times New Roman"/>
                <w:sz w:val="22"/>
                <w:szCs w:val="22"/>
              </w:rPr>
              <w:t xml:space="preserve">İlgili mevzuat hükümleri gereğince </w:t>
            </w:r>
            <w:r w:rsidR="00161199" w:rsidRPr="00987FC0">
              <w:rPr>
                <w:rFonts w:ascii="Times New Roman" w:hAnsi="Times New Roman" w:cs="Times New Roman"/>
                <w:sz w:val="22"/>
                <w:szCs w:val="22"/>
              </w:rPr>
              <w:t>Şirketimizin</w:t>
            </w:r>
            <w:r w:rsidRPr="00987FC0">
              <w:rPr>
                <w:rFonts w:ascii="Times New Roman" w:hAnsi="Times New Roman" w:cs="Times New Roman"/>
                <w:sz w:val="22"/>
                <w:szCs w:val="22"/>
              </w:rPr>
              <w:t xml:space="preserve"> bilgi ve belge göndermekle yükümlü olduğu kurum.</w:t>
            </w:r>
          </w:p>
        </w:tc>
        <w:tc>
          <w:tcPr>
            <w:tcW w:w="3397" w:type="dxa"/>
          </w:tcPr>
          <w:p w14:paraId="33822FF6" w14:textId="38F523DA" w:rsidR="001E2D40" w:rsidRPr="00987FC0" w:rsidRDefault="00527722" w:rsidP="000F4934">
            <w:pPr>
              <w:spacing w:after="160" w:line="256" w:lineRule="auto"/>
              <w:jc w:val="both"/>
              <w:rPr>
                <w:rFonts w:ascii="Times New Roman" w:hAnsi="Times New Roman" w:cs="Times New Roman"/>
                <w:sz w:val="22"/>
                <w:szCs w:val="22"/>
              </w:rPr>
            </w:pPr>
            <w:r w:rsidRPr="00987FC0">
              <w:rPr>
                <w:rFonts w:ascii="Times New Roman" w:hAnsi="Times New Roman" w:cs="Times New Roman"/>
                <w:b/>
                <w:sz w:val="22"/>
                <w:szCs w:val="22"/>
              </w:rPr>
              <w:t xml:space="preserve">- </w:t>
            </w:r>
            <w:r w:rsidRPr="00987FC0">
              <w:rPr>
                <w:rFonts w:ascii="Times New Roman" w:hAnsi="Times New Roman" w:cs="Times New Roman"/>
                <w:sz w:val="22"/>
                <w:szCs w:val="22"/>
              </w:rPr>
              <w:t>Yetkili Kişi, Kurum Ve Kuruluşlara Bilgi Verilmesi</w:t>
            </w:r>
            <w:r w:rsidR="000F4934">
              <w:rPr>
                <w:rFonts w:ascii="Times New Roman" w:hAnsi="Times New Roman" w:cs="Times New Roman"/>
                <w:sz w:val="22"/>
                <w:szCs w:val="22"/>
              </w:rPr>
              <w:t>.</w:t>
            </w:r>
          </w:p>
        </w:tc>
      </w:tr>
      <w:tr w:rsidR="001E2D40" w:rsidRPr="00987FC0" w14:paraId="7CD5DE9C" w14:textId="77777777" w:rsidTr="00A8302C">
        <w:trPr>
          <w:jc w:val="center"/>
        </w:trPr>
        <w:tc>
          <w:tcPr>
            <w:tcW w:w="2547" w:type="dxa"/>
            <w:vAlign w:val="center"/>
          </w:tcPr>
          <w:p w14:paraId="7960E5A4" w14:textId="00D01329" w:rsidR="00BC735C" w:rsidRDefault="00382D51" w:rsidP="000D35C9">
            <w:pPr>
              <w:jc w:val="center"/>
              <w:rPr>
                <w:rFonts w:ascii="Times New Roman" w:hAnsi="Times New Roman" w:cs="Times New Roman"/>
                <w:b/>
                <w:bCs/>
                <w:sz w:val="22"/>
                <w:szCs w:val="22"/>
              </w:rPr>
            </w:pPr>
            <w:r w:rsidRPr="00987FC0">
              <w:rPr>
                <w:rFonts w:ascii="Times New Roman" w:hAnsi="Times New Roman" w:cs="Times New Roman"/>
                <w:b/>
                <w:bCs/>
                <w:sz w:val="22"/>
                <w:szCs w:val="22"/>
              </w:rPr>
              <w:t>KANUNEN YETKİLİ KURUM VE KURULUŞLAR</w:t>
            </w:r>
          </w:p>
          <w:p w14:paraId="497BB3AE" w14:textId="77777777" w:rsidR="001E2D40" w:rsidRPr="00BC735C" w:rsidRDefault="001E2D40" w:rsidP="00BC735C">
            <w:pPr>
              <w:rPr>
                <w:rFonts w:ascii="Times New Roman" w:hAnsi="Times New Roman" w:cs="Times New Roman"/>
                <w:sz w:val="22"/>
                <w:szCs w:val="22"/>
              </w:rPr>
            </w:pPr>
          </w:p>
        </w:tc>
        <w:tc>
          <w:tcPr>
            <w:tcW w:w="3118" w:type="dxa"/>
          </w:tcPr>
          <w:p w14:paraId="1556CB27" w14:textId="5F1C5526" w:rsidR="001E2D40" w:rsidRPr="00987FC0" w:rsidRDefault="001E2D40" w:rsidP="00DB2E90">
            <w:pPr>
              <w:jc w:val="both"/>
              <w:rPr>
                <w:rFonts w:ascii="Times New Roman" w:hAnsi="Times New Roman" w:cs="Times New Roman"/>
                <w:sz w:val="22"/>
                <w:szCs w:val="22"/>
              </w:rPr>
            </w:pPr>
            <w:r w:rsidRPr="00987FC0">
              <w:rPr>
                <w:rFonts w:ascii="Times New Roman" w:hAnsi="Times New Roman" w:cs="Times New Roman"/>
                <w:sz w:val="22"/>
                <w:szCs w:val="22"/>
              </w:rPr>
              <w:t xml:space="preserve">Mevzuat hükümlerine göre </w:t>
            </w:r>
            <w:r w:rsidR="004B343E" w:rsidRPr="008951D1">
              <w:rPr>
                <w:rFonts w:ascii="Times New Roman" w:hAnsi="Times New Roman" w:cs="Times New Roman"/>
                <w:sz w:val="22"/>
                <w:szCs w:val="22"/>
                <w:shd w:val="clear" w:color="auto" w:fill="FFFFFF"/>
              </w:rPr>
              <w:t xml:space="preserve">Mavi Hırdavat </w:t>
            </w:r>
            <w:proofErr w:type="spellStart"/>
            <w:r w:rsidR="004B343E" w:rsidRPr="008951D1">
              <w:rPr>
                <w:rFonts w:ascii="Times New Roman" w:hAnsi="Times New Roman" w:cs="Times New Roman"/>
                <w:sz w:val="22"/>
                <w:szCs w:val="22"/>
                <w:shd w:val="clear" w:color="auto" w:fill="FFFFFF"/>
              </w:rPr>
              <w:t>Civata</w:t>
            </w:r>
            <w:proofErr w:type="spellEnd"/>
            <w:r w:rsidR="004B343E" w:rsidRPr="008951D1">
              <w:rPr>
                <w:rFonts w:ascii="Times New Roman" w:hAnsi="Times New Roman" w:cs="Times New Roman"/>
                <w:sz w:val="22"/>
                <w:szCs w:val="22"/>
                <w:shd w:val="clear" w:color="auto" w:fill="FFFFFF"/>
              </w:rPr>
              <w:t xml:space="preserve"> Ticaret Ve Sanayi Limited </w:t>
            </w:r>
            <w:proofErr w:type="spellStart"/>
            <w:r w:rsidR="004B343E" w:rsidRPr="008951D1">
              <w:rPr>
                <w:rFonts w:ascii="Times New Roman" w:hAnsi="Times New Roman" w:cs="Times New Roman"/>
                <w:sz w:val="22"/>
                <w:szCs w:val="22"/>
                <w:shd w:val="clear" w:color="auto" w:fill="FFFFFF"/>
              </w:rPr>
              <w:t>Şirketi</w:t>
            </w:r>
            <w:r w:rsidR="004B343E">
              <w:rPr>
                <w:rFonts w:ascii="Times New Roman" w:hAnsi="Times New Roman" w:cs="Times New Roman"/>
                <w:sz w:val="22"/>
                <w:szCs w:val="22"/>
                <w:shd w:val="clear" w:color="auto" w:fill="FFFFFF"/>
              </w:rPr>
              <w:t>n</w:t>
            </w:r>
            <w:r w:rsidR="00DB2E90" w:rsidRPr="00987FC0">
              <w:rPr>
                <w:rFonts w:ascii="Times New Roman" w:hAnsi="Times New Roman" w:cs="Times New Roman"/>
                <w:sz w:val="22"/>
                <w:szCs w:val="22"/>
                <w:shd w:val="clear" w:color="auto" w:fill="FFFFFF"/>
              </w:rPr>
              <w:t>’den</w:t>
            </w:r>
            <w:proofErr w:type="spellEnd"/>
            <w:r w:rsidR="00DB2E90" w:rsidRPr="00987FC0">
              <w:rPr>
                <w:rFonts w:ascii="Times New Roman" w:hAnsi="Times New Roman" w:cs="Times New Roman"/>
                <w:sz w:val="22"/>
                <w:szCs w:val="22"/>
                <w:shd w:val="clear" w:color="auto" w:fill="FFFFFF"/>
              </w:rPr>
              <w:t xml:space="preserve"> </w:t>
            </w:r>
            <w:r w:rsidRPr="00987FC0">
              <w:rPr>
                <w:rFonts w:ascii="Times New Roman" w:hAnsi="Times New Roman" w:cs="Times New Roman"/>
                <w:sz w:val="22"/>
                <w:szCs w:val="22"/>
              </w:rPr>
              <w:t>bilgi ve belge almaya yetkili kamu kurum ve kuruluşları tanımlamaktadır.</w:t>
            </w:r>
          </w:p>
        </w:tc>
        <w:tc>
          <w:tcPr>
            <w:tcW w:w="3397" w:type="dxa"/>
          </w:tcPr>
          <w:p w14:paraId="098D3C8B" w14:textId="4D2B91D7" w:rsidR="005A54B4" w:rsidRPr="00987FC0" w:rsidRDefault="005A54B4" w:rsidP="005A54B4">
            <w:pPr>
              <w:spacing w:after="160" w:line="256" w:lineRule="auto"/>
              <w:jc w:val="both"/>
              <w:rPr>
                <w:rFonts w:ascii="Times New Roman" w:hAnsi="Times New Roman" w:cs="Times New Roman"/>
                <w:sz w:val="22"/>
                <w:szCs w:val="22"/>
              </w:rPr>
            </w:pPr>
            <w:r w:rsidRPr="00987FC0">
              <w:rPr>
                <w:rFonts w:ascii="Times New Roman" w:hAnsi="Times New Roman" w:cs="Times New Roman"/>
                <w:sz w:val="22"/>
                <w:szCs w:val="22"/>
              </w:rPr>
              <w:t>- Yetkili Kişi, Kurum Ve Kuruluşlara Bilgi Verilmesi,</w:t>
            </w:r>
          </w:p>
          <w:p w14:paraId="3DBC5356" w14:textId="1DD50905" w:rsidR="001E2D40" w:rsidRPr="00987FC0" w:rsidRDefault="005A54B4" w:rsidP="005A54B4">
            <w:pPr>
              <w:spacing w:after="160" w:line="256" w:lineRule="auto"/>
              <w:jc w:val="both"/>
              <w:rPr>
                <w:rFonts w:ascii="Times New Roman" w:hAnsi="Times New Roman" w:cs="Times New Roman"/>
                <w:sz w:val="22"/>
                <w:szCs w:val="22"/>
              </w:rPr>
            </w:pPr>
            <w:r w:rsidRPr="00987FC0">
              <w:rPr>
                <w:rFonts w:ascii="Times New Roman" w:hAnsi="Times New Roman" w:cs="Times New Roman"/>
                <w:sz w:val="22"/>
                <w:szCs w:val="22"/>
              </w:rPr>
              <w:t>- Mevzuattan Kaynaklanan Yükümlülüklerin Yerine Getirilmesi</w:t>
            </w:r>
            <w:r w:rsidR="002522A3" w:rsidRPr="00987FC0">
              <w:rPr>
                <w:rFonts w:ascii="Times New Roman" w:hAnsi="Times New Roman" w:cs="Times New Roman"/>
                <w:sz w:val="22"/>
                <w:szCs w:val="22"/>
              </w:rPr>
              <w:t>.</w:t>
            </w:r>
          </w:p>
        </w:tc>
      </w:tr>
      <w:tr w:rsidR="001E2D40" w:rsidRPr="00987FC0" w14:paraId="2940F6CC" w14:textId="77777777" w:rsidTr="00A8302C">
        <w:trPr>
          <w:jc w:val="center"/>
        </w:trPr>
        <w:tc>
          <w:tcPr>
            <w:tcW w:w="2547" w:type="dxa"/>
            <w:vAlign w:val="center"/>
          </w:tcPr>
          <w:p w14:paraId="33C9F4BE" w14:textId="72E5134F" w:rsidR="001E2D40" w:rsidRPr="00987FC0" w:rsidRDefault="0078537D" w:rsidP="000D35C9">
            <w:pPr>
              <w:jc w:val="center"/>
              <w:rPr>
                <w:rFonts w:ascii="Times New Roman" w:hAnsi="Times New Roman" w:cs="Times New Roman"/>
                <w:b/>
                <w:bCs/>
                <w:sz w:val="22"/>
                <w:szCs w:val="22"/>
              </w:rPr>
            </w:pPr>
            <w:r w:rsidRPr="00987FC0">
              <w:rPr>
                <w:rFonts w:ascii="Times New Roman" w:hAnsi="Times New Roman" w:cs="Times New Roman"/>
                <w:b/>
                <w:bCs/>
                <w:sz w:val="22"/>
                <w:szCs w:val="22"/>
              </w:rPr>
              <w:lastRenderedPageBreak/>
              <w:t>İLGİLİ BANKA</w:t>
            </w:r>
          </w:p>
        </w:tc>
        <w:tc>
          <w:tcPr>
            <w:tcW w:w="3118" w:type="dxa"/>
          </w:tcPr>
          <w:p w14:paraId="65BEF06B" w14:textId="5BC6396F" w:rsidR="001E2D40" w:rsidRPr="00987FC0" w:rsidRDefault="0078537D" w:rsidP="00014BC6">
            <w:pPr>
              <w:jc w:val="both"/>
              <w:rPr>
                <w:rFonts w:ascii="Times New Roman" w:hAnsi="Times New Roman" w:cs="Times New Roman"/>
                <w:sz w:val="22"/>
                <w:szCs w:val="22"/>
              </w:rPr>
            </w:pPr>
            <w:r w:rsidRPr="00987FC0">
              <w:rPr>
                <w:rFonts w:ascii="Times New Roman" w:hAnsi="Times New Roman" w:cs="Times New Roman"/>
                <w:sz w:val="22"/>
                <w:szCs w:val="22"/>
              </w:rPr>
              <w:t>Çalışan, Tedarikçi yahut diğer bir gerçek kişiye ilişkin ödeme süreçleri üzerinden tamamlandığı banka.</w:t>
            </w:r>
          </w:p>
        </w:tc>
        <w:tc>
          <w:tcPr>
            <w:tcW w:w="3397" w:type="dxa"/>
          </w:tcPr>
          <w:p w14:paraId="2AA2B302" w14:textId="77777777" w:rsidR="001E2D40" w:rsidRDefault="00ED3B13" w:rsidP="00ED3B13">
            <w:pPr>
              <w:spacing w:after="160" w:line="256" w:lineRule="auto"/>
              <w:jc w:val="both"/>
              <w:rPr>
                <w:rFonts w:ascii="Times New Roman" w:hAnsi="Times New Roman" w:cs="Times New Roman"/>
                <w:sz w:val="22"/>
                <w:szCs w:val="22"/>
              </w:rPr>
            </w:pPr>
            <w:r w:rsidRPr="00987FC0">
              <w:rPr>
                <w:rFonts w:ascii="Times New Roman" w:hAnsi="Times New Roman" w:cs="Times New Roman"/>
                <w:sz w:val="22"/>
                <w:szCs w:val="22"/>
              </w:rPr>
              <w:t>- Ücret Yahut Diğer İşçilik Alacakları Ödemelerinin Gerçekleştirilmesi</w:t>
            </w:r>
            <w:r w:rsidR="00486D65">
              <w:rPr>
                <w:rFonts w:ascii="Times New Roman" w:hAnsi="Times New Roman" w:cs="Times New Roman"/>
                <w:sz w:val="22"/>
                <w:szCs w:val="22"/>
              </w:rPr>
              <w:t>,</w:t>
            </w:r>
          </w:p>
          <w:p w14:paraId="78FE40E5" w14:textId="77777777" w:rsidR="00486D65" w:rsidRDefault="00486D65" w:rsidP="00ED3B13">
            <w:pPr>
              <w:spacing w:after="160" w:line="256" w:lineRule="auto"/>
              <w:jc w:val="both"/>
              <w:rPr>
                <w:rFonts w:ascii="Times New Roman" w:hAnsi="Times New Roman" w:cs="Times New Roman"/>
                <w:sz w:val="22"/>
                <w:szCs w:val="22"/>
              </w:rPr>
            </w:pPr>
            <w:r>
              <w:rPr>
                <w:rFonts w:ascii="Times New Roman" w:hAnsi="Times New Roman" w:cs="Times New Roman"/>
                <w:sz w:val="22"/>
                <w:szCs w:val="22"/>
              </w:rPr>
              <w:t>- Tahsilat Süreçlerinin Yürütülmesi,</w:t>
            </w:r>
          </w:p>
          <w:p w14:paraId="691A1914" w14:textId="7B838C7D" w:rsidR="00486D65" w:rsidRPr="00987FC0" w:rsidRDefault="00486D65" w:rsidP="00ED3B13">
            <w:pPr>
              <w:spacing w:after="160" w:line="256" w:lineRule="auto"/>
              <w:jc w:val="both"/>
              <w:rPr>
                <w:rFonts w:ascii="Times New Roman" w:hAnsi="Times New Roman" w:cs="Times New Roman"/>
                <w:sz w:val="22"/>
                <w:szCs w:val="22"/>
              </w:rPr>
            </w:pPr>
            <w:r>
              <w:rPr>
                <w:rFonts w:ascii="Times New Roman" w:hAnsi="Times New Roman" w:cs="Times New Roman"/>
                <w:sz w:val="22"/>
                <w:szCs w:val="22"/>
              </w:rPr>
              <w:t>- Teminat Mektubu Alınabilmesi.</w:t>
            </w:r>
          </w:p>
        </w:tc>
      </w:tr>
      <w:tr w:rsidR="008C0681" w:rsidRPr="00987FC0" w14:paraId="6A233804" w14:textId="77777777" w:rsidTr="00A8302C">
        <w:trPr>
          <w:jc w:val="center"/>
        </w:trPr>
        <w:tc>
          <w:tcPr>
            <w:tcW w:w="2547" w:type="dxa"/>
            <w:vAlign w:val="center"/>
          </w:tcPr>
          <w:p w14:paraId="595A130F" w14:textId="69A1303C" w:rsidR="008C0681" w:rsidRPr="00987FC0" w:rsidRDefault="00697AB2" w:rsidP="008C0681">
            <w:pPr>
              <w:jc w:val="center"/>
              <w:rPr>
                <w:rFonts w:ascii="Times New Roman" w:hAnsi="Times New Roman" w:cs="Times New Roman"/>
                <w:b/>
                <w:bCs/>
                <w:sz w:val="22"/>
                <w:szCs w:val="22"/>
              </w:rPr>
            </w:pPr>
            <w:r>
              <w:rPr>
                <w:rFonts w:ascii="Times New Roman" w:hAnsi="Times New Roman" w:cs="Times New Roman"/>
                <w:b/>
                <w:bCs/>
                <w:sz w:val="22"/>
                <w:szCs w:val="22"/>
              </w:rPr>
              <w:t>MALİ MÜŞAVİR</w:t>
            </w:r>
          </w:p>
        </w:tc>
        <w:tc>
          <w:tcPr>
            <w:tcW w:w="3118" w:type="dxa"/>
          </w:tcPr>
          <w:p w14:paraId="6F9A199D" w14:textId="2DB3EA06" w:rsidR="008C0681" w:rsidRPr="00987FC0" w:rsidRDefault="008C0681" w:rsidP="008C0681">
            <w:pPr>
              <w:jc w:val="both"/>
              <w:rPr>
                <w:rFonts w:ascii="Times New Roman" w:hAnsi="Times New Roman" w:cs="Times New Roman"/>
                <w:sz w:val="22"/>
                <w:szCs w:val="22"/>
              </w:rPr>
            </w:pPr>
            <w:r w:rsidRPr="00987FC0">
              <w:rPr>
                <w:rFonts w:ascii="Times New Roman" w:hAnsi="Times New Roman" w:cs="Times New Roman"/>
                <w:sz w:val="22"/>
                <w:szCs w:val="22"/>
              </w:rPr>
              <w:t>İlgili mevzuat hükümleri gereğince Şirketimizin bilgi ve belge göndermekle yükümlü olduğu gerçek kişi.</w:t>
            </w:r>
          </w:p>
        </w:tc>
        <w:tc>
          <w:tcPr>
            <w:tcW w:w="3397" w:type="dxa"/>
          </w:tcPr>
          <w:p w14:paraId="05D57CD9" w14:textId="420B3154" w:rsidR="008C0681" w:rsidRPr="00987FC0" w:rsidRDefault="005D3F37" w:rsidP="00603A78">
            <w:pPr>
              <w:spacing w:after="160" w:line="256" w:lineRule="auto"/>
              <w:jc w:val="both"/>
              <w:rPr>
                <w:rFonts w:ascii="Times New Roman" w:hAnsi="Times New Roman" w:cs="Times New Roman"/>
                <w:sz w:val="22"/>
                <w:szCs w:val="22"/>
              </w:rPr>
            </w:pPr>
            <w:r w:rsidRPr="00987FC0">
              <w:rPr>
                <w:rFonts w:ascii="Times New Roman" w:hAnsi="Times New Roman" w:cs="Times New Roman"/>
                <w:sz w:val="22"/>
                <w:szCs w:val="22"/>
              </w:rPr>
              <w:t>-Yetkili Kişi, Kurum Ve Kuruluşlara Bilgi Verilmesi</w:t>
            </w:r>
            <w:r w:rsidR="008A1744" w:rsidRPr="00987FC0">
              <w:rPr>
                <w:rFonts w:ascii="Times New Roman" w:hAnsi="Times New Roman" w:cs="Times New Roman"/>
                <w:sz w:val="22"/>
                <w:szCs w:val="22"/>
              </w:rPr>
              <w:t>.</w:t>
            </w:r>
          </w:p>
        </w:tc>
      </w:tr>
      <w:tr w:rsidR="005859B8" w:rsidRPr="00987FC0" w14:paraId="1C2FF1F6" w14:textId="77777777" w:rsidTr="00A8302C">
        <w:trPr>
          <w:jc w:val="center"/>
        </w:trPr>
        <w:tc>
          <w:tcPr>
            <w:tcW w:w="2547" w:type="dxa"/>
            <w:vAlign w:val="center"/>
          </w:tcPr>
          <w:p w14:paraId="162D3800" w14:textId="44D85279" w:rsidR="005859B8" w:rsidRPr="00987FC0" w:rsidRDefault="005859B8" w:rsidP="005859B8">
            <w:pPr>
              <w:jc w:val="center"/>
              <w:rPr>
                <w:rFonts w:ascii="Times New Roman" w:hAnsi="Times New Roman" w:cs="Times New Roman"/>
                <w:b/>
                <w:bCs/>
                <w:sz w:val="22"/>
                <w:szCs w:val="22"/>
              </w:rPr>
            </w:pPr>
            <w:r w:rsidRPr="00987FC0">
              <w:rPr>
                <w:rFonts w:ascii="Times New Roman" w:hAnsi="Times New Roman" w:cs="Times New Roman"/>
                <w:b/>
                <w:bCs/>
                <w:sz w:val="22"/>
                <w:szCs w:val="22"/>
              </w:rPr>
              <w:t>GİB</w:t>
            </w:r>
          </w:p>
        </w:tc>
        <w:tc>
          <w:tcPr>
            <w:tcW w:w="3118" w:type="dxa"/>
          </w:tcPr>
          <w:p w14:paraId="5FCA09E7" w14:textId="4324D27F" w:rsidR="005859B8" w:rsidRPr="00987FC0" w:rsidRDefault="005859B8" w:rsidP="005859B8">
            <w:pPr>
              <w:jc w:val="both"/>
              <w:rPr>
                <w:rFonts w:ascii="Times New Roman" w:hAnsi="Times New Roman" w:cs="Times New Roman"/>
                <w:sz w:val="22"/>
                <w:szCs w:val="22"/>
              </w:rPr>
            </w:pPr>
            <w:r w:rsidRPr="00987FC0">
              <w:rPr>
                <w:rFonts w:ascii="Times New Roman" w:hAnsi="Times New Roman" w:cs="Times New Roman"/>
                <w:sz w:val="22"/>
                <w:szCs w:val="22"/>
              </w:rPr>
              <w:t>İlgili mevzuat hükümleri gereğince Şirketimizin bilgi ve belge göndermekle yükümlü olduğu kurum.</w:t>
            </w:r>
          </w:p>
        </w:tc>
        <w:tc>
          <w:tcPr>
            <w:tcW w:w="3397" w:type="dxa"/>
          </w:tcPr>
          <w:p w14:paraId="64EABBB5" w14:textId="20CD1DEF" w:rsidR="005859B8" w:rsidRPr="00987FC0" w:rsidRDefault="00B1092E" w:rsidP="005859B8">
            <w:pPr>
              <w:rPr>
                <w:rFonts w:ascii="Times New Roman" w:hAnsi="Times New Roman" w:cs="Times New Roman"/>
                <w:sz w:val="22"/>
                <w:szCs w:val="22"/>
              </w:rPr>
            </w:pPr>
            <w:r w:rsidRPr="00987FC0">
              <w:rPr>
                <w:rFonts w:ascii="Times New Roman" w:hAnsi="Times New Roman" w:cs="Times New Roman"/>
                <w:sz w:val="22"/>
                <w:szCs w:val="22"/>
              </w:rPr>
              <w:t>-Yetkili Kişi, Kurum Ve Kuruluşlara Bilgi Verilmesi.</w:t>
            </w:r>
          </w:p>
        </w:tc>
      </w:tr>
      <w:tr w:rsidR="005859B8" w:rsidRPr="00987FC0" w14:paraId="459543A8" w14:textId="77777777" w:rsidTr="00A8302C">
        <w:trPr>
          <w:jc w:val="center"/>
        </w:trPr>
        <w:tc>
          <w:tcPr>
            <w:tcW w:w="2547" w:type="dxa"/>
            <w:vAlign w:val="center"/>
          </w:tcPr>
          <w:p w14:paraId="766230B9" w14:textId="18754AC7" w:rsidR="005859B8" w:rsidRPr="00987FC0" w:rsidRDefault="002E48A4" w:rsidP="005859B8">
            <w:pPr>
              <w:jc w:val="center"/>
              <w:rPr>
                <w:rFonts w:ascii="Times New Roman" w:hAnsi="Times New Roman" w:cs="Times New Roman"/>
                <w:b/>
                <w:bCs/>
                <w:sz w:val="22"/>
                <w:szCs w:val="22"/>
              </w:rPr>
            </w:pPr>
            <w:r w:rsidRPr="00987FC0">
              <w:rPr>
                <w:rFonts w:ascii="Times New Roman" w:hAnsi="Times New Roman" w:cs="Times New Roman"/>
                <w:b/>
                <w:bCs/>
                <w:sz w:val="22"/>
                <w:szCs w:val="22"/>
              </w:rPr>
              <w:t>VERGİ DAİRESİ</w:t>
            </w:r>
          </w:p>
        </w:tc>
        <w:tc>
          <w:tcPr>
            <w:tcW w:w="3118" w:type="dxa"/>
          </w:tcPr>
          <w:p w14:paraId="2FF4188D" w14:textId="4546187E" w:rsidR="005859B8" w:rsidRPr="00987FC0" w:rsidRDefault="008146A3" w:rsidP="005859B8">
            <w:pPr>
              <w:jc w:val="both"/>
              <w:rPr>
                <w:rFonts w:ascii="Times New Roman" w:hAnsi="Times New Roman" w:cs="Times New Roman"/>
                <w:sz w:val="22"/>
                <w:szCs w:val="22"/>
              </w:rPr>
            </w:pPr>
            <w:r w:rsidRPr="00987FC0">
              <w:rPr>
                <w:rFonts w:ascii="Times New Roman" w:hAnsi="Times New Roman" w:cs="Times New Roman"/>
                <w:sz w:val="22"/>
                <w:szCs w:val="22"/>
              </w:rPr>
              <w:t>İlgili mevzuat hükümleri gereğince Şirketimizin bilgi ve belge göndermekle yükümlü olduğu kurum.</w:t>
            </w:r>
          </w:p>
        </w:tc>
        <w:tc>
          <w:tcPr>
            <w:tcW w:w="3397" w:type="dxa"/>
          </w:tcPr>
          <w:p w14:paraId="425EB011" w14:textId="76DCD002" w:rsidR="005859B8" w:rsidRPr="00987FC0" w:rsidRDefault="00B1092E" w:rsidP="005859B8">
            <w:pPr>
              <w:rPr>
                <w:rFonts w:ascii="Times New Roman" w:hAnsi="Times New Roman" w:cs="Times New Roman"/>
                <w:sz w:val="22"/>
                <w:szCs w:val="22"/>
              </w:rPr>
            </w:pPr>
            <w:r w:rsidRPr="00987FC0">
              <w:rPr>
                <w:rFonts w:ascii="Times New Roman" w:hAnsi="Times New Roman" w:cs="Times New Roman"/>
                <w:sz w:val="22"/>
                <w:szCs w:val="22"/>
              </w:rPr>
              <w:t>-Yetkili Kişi, Kurum Ve Kuruluşlara Bilgi Verilmesi.</w:t>
            </w:r>
          </w:p>
        </w:tc>
      </w:tr>
      <w:tr w:rsidR="005859B8" w:rsidRPr="00987FC0" w14:paraId="4F6D06A2" w14:textId="77777777" w:rsidTr="00A8302C">
        <w:trPr>
          <w:jc w:val="center"/>
        </w:trPr>
        <w:tc>
          <w:tcPr>
            <w:tcW w:w="2547" w:type="dxa"/>
            <w:vAlign w:val="center"/>
          </w:tcPr>
          <w:p w14:paraId="0A5168D0" w14:textId="2D7E4BDD" w:rsidR="005859B8" w:rsidRPr="00987FC0" w:rsidRDefault="00A444C0" w:rsidP="005859B8">
            <w:pPr>
              <w:jc w:val="center"/>
              <w:rPr>
                <w:rFonts w:ascii="Times New Roman" w:hAnsi="Times New Roman" w:cs="Times New Roman"/>
                <w:b/>
                <w:bCs/>
                <w:sz w:val="22"/>
                <w:szCs w:val="22"/>
              </w:rPr>
            </w:pPr>
            <w:r w:rsidRPr="00987FC0">
              <w:rPr>
                <w:rFonts w:ascii="Times New Roman" w:hAnsi="Times New Roman" w:cs="Times New Roman"/>
                <w:b/>
                <w:bCs/>
                <w:sz w:val="22"/>
                <w:szCs w:val="22"/>
              </w:rPr>
              <w:t>E-FATURA VE E-DEFTER SİSTEMİ</w:t>
            </w:r>
          </w:p>
        </w:tc>
        <w:tc>
          <w:tcPr>
            <w:tcW w:w="3118" w:type="dxa"/>
          </w:tcPr>
          <w:p w14:paraId="702EB2CD" w14:textId="72510D7D" w:rsidR="005859B8" w:rsidRPr="00987FC0" w:rsidRDefault="00A444C0" w:rsidP="005859B8">
            <w:pPr>
              <w:jc w:val="both"/>
              <w:rPr>
                <w:rFonts w:ascii="Times New Roman" w:hAnsi="Times New Roman" w:cs="Times New Roman"/>
                <w:sz w:val="22"/>
                <w:szCs w:val="22"/>
              </w:rPr>
            </w:pPr>
            <w:r w:rsidRPr="00987FC0">
              <w:rPr>
                <w:rFonts w:ascii="Times New Roman" w:hAnsi="Times New Roman" w:cs="Times New Roman"/>
                <w:sz w:val="22"/>
                <w:szCs w:val="22"/>
              </w:rPr>
              <w:t xml:space="preserve">Özel Entegrasyon ve Saklama Hizmet saklayıcısı ile kişisel verileriniz doğrudan doğruya paylaşılmamaktadır. E-fatura ve E-Defter faaliyeti kapsamında kullanılan </w:t>
            </w:r>
            <w:proofErr w:type="spellStart"/>
            <w:r w:rsidRPr="00987FC0">
              <w:rPr>
                <w:rFonts w:ascii="Times New Roman" w:hAnsi="Times New Roman" w:cs="Times New Roman"/>
                <w:sz w:val="22"/>
                <w:szCs w:val="22"/>
              </w:rPr>
              <w:t>arayüz</w:t>
            </w:r>
            <w:proofErr w:type="spellEnd"/>
            <w:r w:rsidRPr="00987FC0">
              <w:rPr>
                <w:rFonts w:ascii="Times New Roman" w:hAnsi="Times New Roman" w:cs="Times New Roman"/>
                <w:sz w:val="22"/>
                <w:szCs w:val="22"/>
              </w:rPr>
              <w:t xml:space="preserve"> dolayısıyla tarafımıza sunulan programa ilgili veriler girilmektedir. Bu nedenle kişisel verilerinizin güvenliğini sağlamak için yazılımcı ile “veri işleme sözleşmesi” yapılmıştır.</w:t>
            </w:r>
          </w:p>
        </w:tc>
        <w:tc>
          <w:tcPr>
            <w:tcW w:w="3397" w:type="dxa"/>
          </w:tcPr>
          <w:p w14:paraId="4572FFDD" w14:textId="06680E70" w:rsidR="00816351" w:rsidRPr="00987FC0" w:rsidRDefault="0076513D" w:rsidP="00816351">
            <w:pPr>
              <w:spacing w:after="160" w:line="256" w:lineRule="auto"/>
              <w:jc w:val="both"/>
              <w:rPr>
                <w:rFonts w:ascii="Times New Roman" w:hAnsi="Times New Roman" w:cs="Times New Roman"/>
                <w:b/>
                <w:sz w:val="22"/>
                <w:szCs w:val="22"/>
              </w:rPr>
            </w:pPr>
            <w:r w:rsidRPr="00987FC0">
              <w:rPr>
                <w:rFonts w:ascii="Times New Roman" w:hAnsi="Times New Roman" w:cs="Times New Roman"/>
                <w:b/>
                <w:sz w:val="22"/>
                <w:szCs w:val="22"/>
              </w:rPr>
              <w:t xml:space="preserve">- </w:t>
            </w:r>
            <w:r w:rsidR="00816351">
              <w:rPr>
                <w:rFonts w:ascii="Times New Roman" w:hAnsi="Times New Roman" w:cs="Times New Roman"/>
                <w:sz w:val="22"/>
                <w:szCs w:val="22"/>
              </w:rPr>
              <w:t>Şirket Faaliyetlerinin Takibi Ve Yürütülmesi.</w:t>
            </w:r>
          </w:p>
          <w:p w14:paraId="67CE938E" w14:textId="7F8BE030" w:rsidR="0076513D" w:rsidRPr="00987FC0" w:rsidRDefault="0076513D" w:rsidP="0076513D">
            <w:pPr>
              <w:spacing w:after="160" w:line="256" w:lineRule="auto"/>
              <w:jc w:val="both"/>
              <w:rPr>
                <w:rFonts w:ascii="Times New Roman" w:hAnsi="Times New Roman" w:cs="Times New Roman"/>
                <w:b/>
                <w:sz w:val="22"/>
                <w:szCs w:val="22"/>
              </w:rPr>
            </w:pPr>
          </w:p>
          <w:p w14:paraId="4A8E4800" w14:textId="392B1936" w:rsidR="005859B8" w:rsidRPr="00987FC0" w:rsidRDefault="005859B8" w:rsidP="005859B8">
            <w:pPr>
              <w:rPr>
                <w:rFonts w:ascii="Times New Roman" w:hAnsi="Times New Roman" w:cs="Times New Roman"/>
                <w:sz w:val="22"/>
                <w:szCs w:val="22"/>
              </w:rPr>
            </w:pPr>
          </w:p>
        </w:tc>
      </w:tr>
      <w:tr w:rsidR="005859B8" w:rsidRPr="00987FC0" w14:paraId="144BE3FE" w14:textId="77777777" w:rsidTr="00A8302C">
        <w:trPr>
          <w:jc w:val="center"/>
        </w:trPr>
        <w:tc>
          <w:tcPr>
            <w:tcW w:w="2547" w:type="dxa"/>
            <w:vAlign w:val="center"/>
          </w:tcPr>
          <w:p w14:paraId="646AD754" w14:textId="203F62FE" w:rsidR="005859B8" w:rsidRPr="00987FC0" w:rsidRDefault="003B0B19" w:rsidP="005859B8">
            <w:pPr>
              <w:jc w:val="center"/>
              <w:rPr>
                <w:rFonts w:ascii="Times New Roman" w:hAnsi="Times New Roman" w:cs="Times New Roman"/>
                <w:b/>
                <w:bCs/>
                <w:sz w:val="22"/>
                <w:szCs w:val="22"/>
              </w:rPr>
            </w:pPr>
            <w:r w:rsidRPr="00987FC0">
              <w:rPr>
                <w:rFonts w:ascii="Times New Roman" w:hAnsi="Times New Roman" w:cs="Times New Roman"/>
                <w:b/>
                <w:bCs/>
                <w:sz w:val="22"/>
                <w:szCs w:val="22"/>
              </w:rPr>
              <w:t>İLGİLİ OKUL</w:t>
            </w:r>
          </w:p>
        </w:tc>
        <w:tc>
          <w:tcPr>
            <w:tcW w:w="3118" w:type="dxa"/>
          </w:tcPr>
          <w:p w14:paraId="71D3A44E" w14:textId="4578D232" w:rsidR="005859B8" w:rsidRPr="00987FC0" w:rsidRDefault="008E6B26" w:rsidP="005859B8">
            <w:pPr>
              <w:jc w:val="both"/>
              <w:rPr>
                <w:rFonts w:ascii="Times New Roman" w:hAnsi="Times New Roman" w:cs="Times New Roman"/>
                <w:sz w:val="22"/>
                <w:szCs w:val="22"/>
              </w:rPr>
            </w:pPr>
            <w:r w:rsidRPr="00987FC0">
              <w:rPr>
                <w:rFonts w:ascii="Times New Roman" w:hAnsi="Times New Roman" w:cs="Times New Roman"/>
                <w:sz w:val="22"/>
                <w:szCs w:val="22"/>
              </w:rPr>
              <w:t>Stajyerlerin yasal stajları sırasında rapor sunmaları gerektiği okul.</w:t>
            </w:r>
          </w:p>
        </w:tc>
        <w:tc>
          <w:tcPr>
            <w:tcW w:w="3397" w:type="dxa"/>
          </w:tcPr>
          <w:p w14:paraId="5F5328AA" w14:textId="6E52D86C" w:rsidR="005859B8" w:rsidRPr="00987FC0" w:rsidRDefault="002768BF" w:rsidP="002768BF">
            <w:pPr>
              <w:rPr>
                <w:rFonts w:ascii="Times New Roman" w:hAnsi="Times New Roman" w:cs="Times New Roman"/>
                <w:sz w:val="22"/>
                <w:szCs w:val="22"/>
              </w:rPr>
            </w:pPr>
            <w:r w:rsidRPr="00987FC0">
              <w:rPr>
                <w:rFonts w:ascii="Times New Roman" w:hAnsi="Times New Roman" w:cs="Times New Roman"/>
                <w:sz w:val="22"/>
                <w:szCs w:val="22"/>
              </w:rPr>
              <w:t>-Yetkili Kişi, Kurum Ve Kuruluşlara Bilgi Verilmesi.</w:t>
            </w:r>
          </w:p>
        </w:tc>
      </w:tr>
      <w:tr w:rsidR="0076214B" w:rsidRPr="00987FC0" w14:paraId="7B669B5D" w14:textId="77777777" w:rsidTr="00A8302C">
        <w:trPr>
          <w:jc w:val="center"/>
        </w:trPr>
        <w:tc>
          <w:tcPr>
            <w:tcW w:w="2547" w:type="dxa"/>
            <w:vAlign w:val="center"/>
          </w:tcPr>
          <w:p w14:paraId="6800FFA0" w14:textId="0AD477B8" w:rsidR="0076214B" w:rsidRPr="00987FC0" w:rsidRDefault="00BF2E7E" w:rsidP="005859B8">
            <w:pPr>
              <w:jc w:val="center"/>
              <w:rPr>
                <w:rFonts w:ascii="Times New Roman" w:hAnsi="Times New Roman" w:cs="Times New Roman"/>
                <w:b/>
                <w:bCs/>
                <w:sz w:val="22"/>
                <w:szCs w:val="22"/>
              </w:rPr>
            </w:pPr>
            <w:r w:rsidRPr="00987FC0">
              <w:rPr>
                <w:rFonts w:ascii="Times New Roman" w:hAnsi="Times New Roman" w:cs="Times New Roman"/>
                <w:b/>
                <w:bCs/>
                <w:sz w:val="22"/>
                <w:szCs w:val="22"/>
              </w:rPr>
              <w:t>BİREYSEL EMEKLİLİK ŞİRKETİ</w:t>
            </w:r>
          </w:p>
        </w:tc>
        <w:tc>
          <w:tcPr>
            <w:tcW w:w="3118" w:type="dxa"/>
          </w:tcPr>
          <w:p w14:paraId="095B8E92" w14:textId="6BFAC4F2" w:rsidR="0076214B" w:rsidRPr="00987FC0" w:rsidRDefault="00BF2E7E" w:rsidP="005859B8">
            <w:pPr>
              <w:jc w:val="both"/>
              <w:rPr>
                <w:rFonts w:ascii="Times New Roman" w:hAnsi="Times New Roman" w:cs="Times New Roman"/>
                <w:sz w:val="22"/>
                <w:szCs w:val="22"/>
              </w:rPr>
            </w:pPr>
            <w:r w:rsidRPr="00987FC0">
              <w:rPr>
                <w:rFonts w:ascii="Times New Roman" w:hAnsi="Times New Roman" w:cs="Times New Roman"/>
                <w:sz w:val="22"/>
                <w:szCs w:val="22"/>
              </w:rPr>
              <w:t>Ek menfaat süreçlerinin teminini sağlanması amacıyla çalışmakta olduğumuz Bireysel Emeklilik Şirketi.</w:t>
            </w:r>
          </w:p>
        </w:tc>
        <w:tc>
          <w:tcPr>
            <w:tcW w:w="3397" w:type="dxa"/>
          </w:tcPr>
          <w:p w14:paraId="7D176F4D" w14:textId="6655F275" w:rsidR="00A01014" w:rsidRPr="00987FC0" w:rsidRDefault="00A01014" w:rsidP="00A01014">
            <w:pPr>
              <w:spacing w:after="160" w:line="256" w:lineRule="auto"/>
              <w:jc w:val="both"/>
              <w:rPr>
                <w:rFonts w:ascii="Times New Roman" w:hAnsi="Times New Roman" w:cs="Times New Roman"/>
                <w:sz w:val="22"/>
                <w:szCs w:val="22"/>
              </w:rPr>
            </w:pPr>
            <w:r w:rsidRPr="00987FC0">
              <w:rPr>
                <w:rFonts w:ascii="Times New Roman" w:hAnsi="Times New Roman" w:cs="Times New Roman"/>
                <w:sz w:val="22"/>
                <w:szCs w:val="22"/>
              </w:rPr>
              <w:t>-Çalışanların BES Girişinin Yapılması.</w:t>
            </w:r>
          </w:p>
          <w:p w14:paraId="18792AAB" w14:textId="77777777" w:rsidR="0076214B" w:rsidRPr="00987FC0" w:rsidRDefault="0076214B" w:rsidP="005859B8">
            <w:pPr>
              <w:rPr>
                <w:rFonts w:ascii="Times New Roman" w:hAnsi="Times New Roman" w:cs="Times New Roman"/>
                <w:sz w:val="22"/>
                <w:szCs w:val="22"/>
              </w:rPr>
            </w:pPr>
          </w:p>
        </w:tc>
      </w:tr>
      <w:tr w:rsidR="00804BC3" w:rsidRPr="00987FC0" w14:paraId="414DDB44" w14:textId="77777777" w:rsidTr="00A8302C">
        <w:trPr>
          <w:jc w:val="center"/>
        </w:trPr>
        <w:tc>
          <w:tcPr>
            <w:tcW w:w="2547" w:type="dxa"/>
            <w:vAlign w:val="center"/>
          </w:tcPr>
          <w:p w14:paraId="6903AF06" w14:textId="6D5963C1" w:rsidR="00804BC3" w:rsidRPr="00987FC0" w:rsidRDefault="00EE2556" w:rsidP="005859B8">
            <w:pPr>
              <w:jc w:val="center"/>
              <w:rPr>
                <w:rFonts w:ascii="Times New Roman" w:hAnsi="Times New Roman" w:cs="Times New Roman"/>
                <w:b/>
                <w:bCs/>
                <w:sz w:val="22"/>
                <w:szCs w:val="22"/>
              </w:rPr>
            </w:pPr>
            <w:r w:rsidRPr="00987FC0">
              <w:rPr>
                <w:rFonts w:ascii="Times New Roman" w:hAnsi="Times New Roman" w:cs="Times New Roman"/>
                <w:b/>
                <w:bCs/>
                <w:sz w:val="22"/>
                <w:szCs w:val="22"/>
              </w:rPr>
              <w:t>YARGILAMAYA KONU OLMASI HALİNDE YETKİLİ KURUM VE KURULUŞLAR</w:t>
            </w:r>
          </w:p>
        </w:tc>
        <w:tc>
          <w:tcPr>
            <w:tcW w:w="3118" w:type="dxa"/>
          </w:tcPr>
          <w:p w14:paraId="4D5E6B5F" w14:textId="24D27669" w:rsidR="00804BC3" w:rsidRPr="00987FC0" w:rsidRDefault="000D4A0A" w:rsidP="005859B8">
            <w:pPr>
              <w:jc w:val="both"/>
              <w:rPr>
                <w:rFonts w:ascii="Times New Roman" w:hAnsi="Times New Roman" w:cs="Times New Roman"/>
                <w:sz w:val="22"/>
                <w:szCs w:val="22"/>
              </w:rPr>
            </w:pPr>
            <w:r w:rsidRPr="00987FC0">
              <w:rPr>
                <w:rFonts w:ascii="Times New Roman" w:hAnsi="Times New Roman" w:cs="Times New Roman"/>
                <w:sz w:val="22"/>
                <w:szCs w:val="22"/>
              </w:rPr>
              <w:t xml:space="preserve">Mevzuat hükümlerine göre </w:t>
            </w:r>
            <w:r w:rsidR="00040568" w:rsidRPr="008951D1">
              <w:rPr>
                <w:rFonts w:ascii="Times New Roman" w:hAnsi="Times New Roman" w:cs="Times New Roman"/>
                <w:sz w:val="22"/>
                <w:szCs w:val="22"/>
                <w:shd w:val="clear" w:color="auto" w:fill="FFFFFF"/>
              </w:rPr>
              <w:t xml:space="preserve">Mavi Hırdavat </w:t>
            </w:r>
            <w:proofErr w:type="spellStart"/>
            <w:r w:rsidR="00040568" w:rsidRPr="008951D1">
              <w:rPr>
                <w:rFonts w:ascii="Times New Roman" w:hAnsi="Times New Roman" w:cs="Times New Roman"/>
                <w:sz w:val="22"/>
                <w:szCs w:val="22"/>
                <w:shd w:val="clear" w:color="auto" w:fill="FFFFFF"/>
              </w:rPr>
              <w:t>Civata</w:t>
            </w:r>
            <w:proofErr w:type="spellEnd"/>
            <w:r w:rsidR="00040568" w:rsidRPr="008951D1">
              <w:rPr>
                <w:rFonts w:ascii="Times New Roman" w:hAnsi="Times New Roman" w:cs="Times New Roman"/>
                <w:sz w:val="22"/>
                <w:szCs w:val="22"/>
                <w:shd w:val="clear" w:color="auto" w:fill="FFFFFF"/>
              </w:rPr>
              <w:t xml:space="preserve"> Ticaret Ve Sanayi Limited </w:t>
            </w:r>
            <w:proofErr w:type="spellStart"/>
            <w:r w:rsidR="00040568" w:rsidRPr="008951D1">
              <w:rPr>
                <w:rFonts w:ascii="Times New Roman" w:hAnsi="Times New Roman" w:cs="Times New Roman"/>
                <w:sz w:val="22"/>
                <w:szCs w:val="22"/>
                <w:shd w:val="clear" w:color="auto" w:fill="FFFFFF"/>
              </w:rPr>
              <w:t>Şirketi</w:t>
            </w:r>
            <w:r w:rsidR="00D33B3D">
              <w:rPr>
                <w:rFonts w:ascii="Times New Roman" w:hAnsi="Times New Roman" w:cs="Times New Roman"/>
                <w:sz w:val="22"/>
                <w:szCs w:val="22"/>
                <w:shd w:val="clear" w:color="auto" w:fill="FFFFFF"/>
              </w:rPr>
              <w:t>n</w:t>
            </w:r>
            <w:r w:rsidRPr="00987FC0">
              <w:rPr>
                <w:rFonts w:ascii="Times New Roman" w:hAnsi="Times New Roman" w:cs="Times New Roman"/>
                <w:sz w:val="22"/>
                <w:szCs w:val="22"/>
                <w:shd w:val="clear" w:color="auto" w:fill="FFFFFF"/>
              </w:rPr>
              <w:t>’den</w:t>
            </w:r>
            <w:proofErr w:type="spellEnd"/>
            <w:r w:rsidRPr="00987FC0">
              <w:rPr>
                <w:rFonts w:ascii="Times New Roman" w:hAnsi="Times New Roman" w:cs="Times New Roman"/>
                <w:sz w:val="22"/>
                <w:szCs w:val="22"/>
                <w:shd w:val="clear" w:color="auto" w:fill="FFFFFF"/>
              </w:rPr>
              <w:t xml:space="preserve"> </w:t>
            </w:r>
            <w:r w:rsidRPr="00987FC0">
              <w:rPr>
                <w:rFonts w:ascii="Times New Roman" w:hAnsi="Times New Roman" w:cs="Times New Roman"/>
                <w:sz w:val="22"/>
                <w:szCs w:val="22"/>
              </w:rPr>
              <w:t>bilgi ve belge almaya yetkili kamu kurum ve kuruluşları tanımlamaktadır.</w:t>
            </w:r>
          </w:p>
        </w:tc>
        <w:tc>
          <w:tcPr>
            <w:tcW w:w="3397" w:type="dxa"/>
          </w:tcPr>
          <w:p w14:paraId="3A49EE75" w14:textId="431E9D5A" w:rsidR="00804BC3" w:rsidRPr="00987FC0" w:rsidRDefault="00D9439A" w:rsidP="00B046F1">
            <w:pPr>
              <w:rPr>
                <w:rFonts w:ascii="Times New Roman" w:hAnsi="Times New Roman" w:cs="Times New Roman"/>
                <w:sz w:val="22"/>
                <w:szCs w:val="22"/>
              </w:rPr>
            </w:pPr>
            <w:r w:rsidRPr="00987FC0">
              <w:rPr>
                <w:rFonts w:ascii="Times New Roman" w:hAnsi="Times New Roman" w:cs="Times New Roman"/>
                <w:sz w:val="22"/>
                <w:szCs w:val="22"/>
              </w:rPr>
              <w:t>-İdari Kurum Taleplerinin Yerine Getirilmesi.</w:t>
            </w:r>
          </w:p>
        </w:tc>
      </w:tr>
      <w:tr w:rsidR="00804BC3" w:rsidRPr="00987FC0" w14:paraId="3C6E25EF" w14:textId="77777777" w:rsidTr="00A8302C">
        <w:trPr>
          <w:jc w:val="center"/>
        </w:trPr>
        <w:tc>
          <w:tcPr>
            <w:tcW w:w="2547" w:type="dxa"/>
            <w:vAlign w:val="center"/>
          </w:tcPr>
          <w:p w14:paraId="62E19498" w14:textId="2581354B" w:rsidR="00804BC3" w:rsidRPr="00987FC0" w:rsidRDefault="00BB6D3F" w:rsidP="005859B8">
            <w:pPr>
              <w:jc w:val="center"/>
              <w:rPr>
                <w:rFonts w:ascii="Times New Roman" w:hAnsi="Times New Roman" w:cs="Times New Roman"/>
                <w:b/>
                <w:bCs/>
                <w:sz w:val="22"/>
                <w:szCs w:val="22"/>
              </w:rPr>
            </w:pPr>
            <w:r w:rsidRPr="00987FC0">
              <w:rPr>
                <w:rFonts w:ascii="Times New Roman" w:hAnsi="Times New Roman" w:cs="Times New Roman"/>
                <w:b/>
                <w:bCs/>
                <w:sz w:val="22"/>
                <w:szCs w:val="22"/>
              </w:rPr>
              <w:t>OSGB FİRMASI</w:t>
            </w:r>
          </w:p>
        </w:tc>
        <w:tc>
          <w:tcPr>
            <w:tcW w:w="3118" w:type="dxa"/>
          </w:tcPr>
          <w:p w14:paraId="030E83B5" w14:textId="3111D2BC" w:rsidR="00804BC3" w:rsidRPr="00987FC0" w:rsidRDefault="001D7CD4" w:rsidP="005859B8">
            <w:pPr>
              <w:jc w:val="both"/>
              <w:rPr>
                <w:rFonts w:ascii="Times New Roman" w:hAnsi="Times New Roman" w:cs="Times New Roman"/>
                <w:sz w:val="22"/>
                <w:szCs w:val="22"/>
              </w:rPr>
            </w:pPr>
            <w:r w:rsidRPr="00987FC0">
              <w:rPr>
                <w:rFonts w:ascii="Times New Roman" w:hAnsi="Times New Roman" w:cs="Times New Roman"/>
                <w:sz w:val="22"/>
                <w:szCs w:val="22"/>
              </w:rPr>
              <w:t>Şirketimizin İş Sağlığı ve Güvenliği önlemleri kapsamında hizmet aldığı gerçek veya tüzel kişiyi tanımlamaktadır.</w:t>
            </w:r>
          </w:p>
        </w:tc>
        <w:tc>
          <w:tcPr>
            <w:tcW w:w="3397" w:type="dxa"/>
          </w:tcPr>
          <w:p w14:paraId="5EDF6D3A" w14:textId="613E99C7" w:rsidR="00804BC3" w:rsidRPr="00987FC0" w:rsidRDefault="00896606" w:rsidP="00896606">
            <w:pPr>
              <w:rPr>
                <w:rFonts w:ascii="Times New Roman" w:hAnsi="Times New Roman" w:cs="Times New Roman"/>
                <w:sz w:val="22"/>
                <w:szCs w:val="22"/>
              </w:rPr>
            </w:pPr>
            <w:r w:rsidRPr="00987FC0">
              <w:rPr>
                <w:rFonts w:ascii="Times New Roman" w:hAnsi="Times New Roman" w:cs="Times New Roman"/>
                <w:sz w:val="22"/>
                <w:szCs w:val="22"/>
              </w:rPr>
              <w:t>-Mevzuattan Kaynaklanan Yükümlülüklerin Yerine Getirilmesi.</w:t>
            </w:r>
          </w:p>
        </w:tc>
      </w:tr>
      <w:tr w:rsidR="00E32D63" w:rsidRPr="00987FC0" w14:paraId="49E0A33C" w14:textId="77777777" w:rsidTr="00A8302C">
        <w:trPr>
          <w:jc w:val="center"/>
        </w:trPr>
        <w:tc>
          <w:tcPr>
            <w:tcW w:w="2547" w:type="dxa"/>
            <w:vAlign w:val="center"/>
          </w:tcPr>
          <w:p w14:paraId="1750F9DD" w14:textId="571B1735" w:rsidR="00E32D63" w:rsidRPr="00987FC0" w:rsidRDefault="00E32D63" w:rsidP="005859B8">
            <w:pPr>
              <w:jc w:val="center"/>
              <w:rPr>
                <w:rFonts w:ascii="Times New Roman" w:hAnsi="Times New Roman" w:cs="Times New Roman"/>
                <w:b/>
                <w:bCs/>
                <w:sz w:val="22"/>
                <w:szCs w:val="22"/>
              </w:rPr>
            </w:pPr>
            <w:r>
              <w:rPr>
                <w:rFonts w:ascii="Times New Roman" w:hAnsi="Times New Roman" w:cs="Times New Roman"/>
                <w:b/>
                <w:bCs/>
                <w:sz w:val="22"/>
                <w:szCs w:val="22"/>
              </w:rPr>
              <w:t>LOGO GO3</w:t>
            </w:r>
          </w:p>
        </w:tc>
        <w:tc>
          <w:tcPr>
            <w:tcW w:w="3118" w:type="dxa"/>
          </w:tcPr>
          <w:p w14:paraId="188E518E" w14:textId="3EDA0BBA" w:rsidR="00E32D63" w:rsidRPr="00987FC0" w:rsidRDefault="004D120A" w:rsidP="005859B8">
            <w:pPr>
              <w:jc w:val="both"/>
              <w:rPr>
                <w:rFonts w:ascii="Times New Roman" w:hAnsi="Times New Roman" w:cs="Times New Roman"/>
                <w:sz w:val="22"/>
                <w:szCs w:val="22"/>
              </w:rPr>
            </w:pPr>
            <w:r>
              <w:rPr>
                <w:rFonts w:ascii="Times New Roman" w:hAnsi="Times New Roman" w:cs="Times New Roman"/>
                <w:sz w:val="22"/>
                <w:szCs w:val="22"/>
              </w:rPr>
              <w:t>Şirket faaliyetlerinin yönetimi ve takibinin sağlanması amacıyla program hizmeti alınan tüzel kişiyi tanımlamaktadır.</w:t>
            </w:r>
          </w:p>
        </w:tc>
        <w:tc>
          <w:tcPr>
            <w:tcW w:w="3397" w:type="dxa"/>
          </w:tcPr>
          <w:p w14:paraId="26DB65E4" w14:textId="35F953A8" w:rsidR="00E32D63" w:rsidRPr="00E32D63" w:rsidRDefault="00E32D63" w:rsidP="00E32D63">
            <w:pPr>
              <w:rPr>
                <w:rFonts w:ascii="Times New Roman" w:hAnsi="Times New Roman" w:cs="Times New Roman"/>
                <w:sz w:val="22"/>
                <w:szCs w:val="22"/>
              </w:rPr>
            </w:pPr>
            <w:r>
              <w:rPr>
                <w:rFonts w:ascii="Times New Roman" w:hAnsi="Times New Roman" w:cs="Times New Roman"/>
                <w:sz w:val="22"/>
                <w:szCs w:val="22"/>
              </w:rPr>
              <w:t>-Şirket Faaliyetlerinin Yönetimi Ve Takibi.</w:t>
            </w:r>
          </w:p>
        </w:tc>
      </w:tr>
      <w:tr w:rsidR="00E32D63" w:rsidRPr="00987FC0" w14:paraId="7E3921BF" w14:textId="77777777" w:rsidTr="00A8302C">
        <w:trPr>
          <w:jc w:val="center"/>
        </w:trPr>
        <w:tc>
          <w:tcPr>
            <w:tcW w:w="2547" w:type="dxa"/>
            <w:vAlign w:val="center"/>
          </w:tcPr>
          <w:p w14:paraId="756B215C" w14:textId="65FDC3D6" w:rsidR="00E32D63" w:rsidRDefault="003E1B0F" w:rsidP="005859B8">
            <w:pPr>
              <w:jc w:val="center"/>
              <w:rPr>
                <w:rFonts w:ascii="Times New Roman" w:hAnsi="Times New Roman" w:cs="Times New Roman"/>
                <w:b/>
                <w:bCs/>
                <w:sz w:val="22"/>
                <w:szCs w:val="22"/>
              </w:rPr>
            </w:pPr>
            <w:r>
              <w:rPr>
                <w:rFonts w:ascii="Times New Roman" w:hAnsi="Times New Roman" w:cs="Times New Roman"/>
                <w:b/>
                <w:bCs/>
                <w:sz w:val="22"/>
                <w:szCs w:val="22"/>
              </w:rPr>
              <w:t>HİZMET ALINAN FİRMA</w:t>
            </w:r>
          </w:p>
        </w:tc>
        <w:tc>
          <w:tcPr>
            <w:tcW w:w="3118" w:type="dxa"/>
          </w:tcPr>
          <w:p w14:paraId="29EBABBA" w14:textId="596B653D" w:rsidR="00E32D63" w:rsidRPr="00987FC0" w:rsidRDefault="001F0963" w:rsidP="005859B8">
            <w:pPr>
              <w:jc w:val="both"/>
              <w:rPr>
                <w:rFonts w:ascii="Times New Roman" w:hAnsi="Times New Roman" w:cs="Times New Roman"/>
                <w:sz w:val="22"/>
                <w:szCs w:val="22"/>
              </w:rPr>
            </w:pPr>
            <w:r>
              <w:rPr>
                <w:rFonts w:ascii="Times New Roman" w:hAnsi="Times New Roman" w:cs="Times New Roman"/>
                <w:sz w:val="22"/>
                <w:szCs w:val="22"/>
              </w:rPr>
              <w:t>WEB sitesi üzerinden</w:t>
            </w:r>
            <w:r w:rsidR="00D220D2">
              <w:rPr>
                <w:rFonts w:ascii="Times New Roman" w:hAnsi="Times New Roman" w:cs="Times New Roman"/>
                <w:sz w:val="22"/>
                <w:szCs w:val="22"/>
              </w:rPr>
              <w:t xml:space="preserve"> iletilen iletişim formlarının </w:t>
            </w:r>
            <w:r>
              <w:rPr>
                <w:rFonts w:ascii="Times New Roman" w:hAnsi="Times New Roman" w:cs="Times New Roman"/>
                <w:sz w:val="22"/>
                <w:szCs w:val="22"/>
              </w:rPr>
              <w:t xml:space="preserve">şirkete </w:t>
            </w:r>
            <w:r>
              <w:rPr>
                <w:rFonts w:ascii="Times New Roman" w:hAnsi="Times New Roman" w:cs="Times New Roman"/>
                <w:sz w:val="22"/>
                <w:szCs w:val="22"/>
              </w:rPr>
              <w:lastRenderedPageBreak/>
              <w:t>iletilmesini sağlayan</w:t>
            </w:r>
            <w:r w:rsidR="008D505B">
              <w:rPr>
                <w:rFonts w:ascii="Times New Roman" w:hAnsi="Times New Roman" w:cs="Times New Roman"/>
                <w:sz w:val="22"/>
                <w:szCs w:val="22"/>
              </w:rPr>
              <w:t xml:space="preserve"> ve saklama alanı hizmeti sunan</w:t>
            </w:r>
            <w:r>
              <w:rPr>
                <w:rFonts w:ascii="Times New Roman" w:hAnsi="Times New Roman" w:cs="Times New Roman"/>
                <w:sz w:val="22"/>
                <w:szCs w:val="22"/>
              </w:rPr>
              <w:t xml:space="preserve"> aracı firmayı tanımlamaktadır.</w:t>
            </w:r>
          </w:p>
        </w:tc>
        <w:tc>
          <w:tcPr>
            <w:tcW w:w="3397" w:type="dxa"/>
          </w:tcPr>
          <w:p w14:paraId="5127C839" w14:textId="51EE3857" w:rsidR="00E32D63" w:rsidRPr="00B046F1" w:rsidRDefault="00B046F1" w:rsidP="00B046F1">
            <w:pPr>
              <w:rPr>
                <w:rFonts w:ascii="Times New Roman" w:hAnsi="Times New Roman" w:cs="Times New Roman"/>
                <w:sz w:val="22"/>
                <w:szCs w:val="22"/>
              </w:rPr>
            </w:pPr>
            <w:r>
              <w:rPr>
                <w:rFonts w:ascii="Times New Roman" w:hAnsi="Times New Roman" w:cs="Times New Roman"/>
                <w:sz w:val="22"/>
                <w:szCs w:val="22"/>
              </w:rPr>
              <w:lastRenderedPageBreak/>
              <w:t>-WEB Sitesi İletişiminin Sağlanması.</w:t>
            </w:r>
          </w:p>
        </w:tc>
      </w:tr>
      <w:tr w:rsidR="007906E7" w:rsidRPr="00987FC0" w14:paraId="091B6575" w14:textId="77777777" w:rsidTr="00A8302C">
        <w:trPr>
          <w:jc w:val="center"/>
        </w:trPr>
        <w:tc>
          <w:tcPr>
            <w:tcW w:w="2547" w:type="dxa"/>
            <w:vAlign w:val="center"/>
          </w:tcPr>
          <w:p w14:paraId="3C4C3C89" w14:textId="2768845C" w:rsidR="007906E7" w:rsidRDefault="00B127E2" w:rsidP="005859B8">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ARACI PROGRAM</w:t>
            </w:r>
          </w:p>
        </w:tc>
        <w:tc>
          <w:tcPr>
            <w:tcW w:w="3118" w:type="dxa"/>
          </w:tcPr>
          <w:p w14:paraId="53BB2CDC" w14:textId="23A19291" w:rsidR="007906E7" w:rsidRPr="00987FC0" w:rsidRDefault="008645E1" w:rsidP="00DD2EC3">
            <w:pPr>
              <w:jc w:val="both"/>
              <w:rPr>
                <w:rFonts w:ascii="Times New Roman" w:hAnsi="Times New Roman" w:cs="Times New Roman"/>
                <w:sz w:val="22"/>
                <w:szCs w:val="22"/>
              </w:rPr>
            </w:pPr>
            <w:r>
              <w:rPr>
                <w:rFonts w:ascii="Times New Roman" w:hAnsi="Times New Roman" w:cs="Times New Roman"/>
                <w:sz w:val="22"/>
                <w:szCs w:val="22"/>
              </w:rPr>
              <w:t xml:space="preserve">Araç takibinin sağlanması amacıyla araç üstündeki </w:t>
            </w:r>
            <w:r w:rsidR="00DD2EC3">
              <w:rPr>
                <w:rFonts w:ascii="Times New Roman" w:hAnsi="Times New Roman" w:cs="Times New Roman"/>
                <w:sz w:val="22"/>
                <w:szCs w:val="22"/>
              </w:rPr>
              <w:t>GPS verilerinin</w:t>
            </w:r>
            <w:r>
              <w:rPr>
                <w:rFonts w:ascii="Times New Roman" w:hAnsi="Times New Roman" w:cs="Times New Roman"/>
                <w:sz w:val="22"/>
                <w:szCs w:val="22"/>
              </w:rPr>
              <w:t xml:space="preserve"> yönetime iletilmesi hizmeti sağlayan firmayı </w:t>
            </w:r>
            <w:r w:rsidR="00A14566">
              <w:rPr>
                <w:rFonts w:ascii="Times New Roman" w:hAnsi="Times New Roman" w:cs="Times New Roman"/>
                <w:sz w:val="22"/>
                <w:szCs w:val="22"/>
              </w:rPr>
              <w:t>tanımlamaktadır</w:t>
            </w:r>
            <w:r>
              <w:rPr>
                <w:rFonts w:ascii="Times New Roman" w:hAnsi="Times New Roman" w:cs="Times New Roman"/>
                <w:sz w:val="22"/>
                <w:szCs w:val="22"/>
              </w:rPr>
              <w:t>.</w:t>
            </w:r>
          </w:p>
        </w:tc>
        <w:tc>
          <w:tcPr>
            <w:tcW w:w="3397" w:type="dxa"/>
          </w:tcPr>
          <w:p w14:paraId="4EB4CCA3" w14:textId="1FEA4DF3" w:rsidR="007906E7" w:rsidRPr="003E52D2" w:rsidRDefault="003E52D2" w:rsidP="003E52D2">
            <w:pPr>
              <w:rPr>
                <w:rFonts w:ascii="Times New Roman" w:hAnsi="Times New Roman" w:cs="Times New Roman"/>
                <w:sz w:val="22"/>
                <w:szCs w:val="22"/>
              </w:rPr>
            </w:pPr>
            <w:r>
              <w:rPr>
                <w:rFonts w:ascii="Times New Roman" w:hAnsi="Times New Roman" w:cs="Times New Roman"/>
                <w:sz w:val="22"/>
                <w:szCs w:val="22"/>
              </w:rPr>
              <w:t>-Araç Takibinin Sağlanması.</w:t>
            </w:r>
          </w:p>
        </w:tc>
      </w:tr>
      <w:tr w:rsidR="007906E7" w:rsidRPr="00987FC0" w14:paraId="6069958F" w14:textId="77777777" w:rsidTr="00A8302C">
        <w:trPr>
          <w:jc w:val="center"/>
        </w:trPr>
        <w:tc>
          <w:tcPr>
            <w:tcW w:w="2547" w:type="dxa"/>
            <w:vAlign w:val="center"/>
          </w:tcPr>
          <w:p w14:paraId="460A7DE5" w14:textId="33F0FF46" w:rsidR="007906E7" w:rsidRDefault="00A619C0" w:rsidP="005859B8">
            <w:pPr>
              <w:jc w:val="center"/>
              <w:rPr>
                <w:rFonts w:ascii="Times New Roman" w:hAnsi="Times New Roman" w:cs="Times New Roman"/>
                <w:b/>
                <w:bCs/>
                <w:sz w:val="22"/>
                <w:szCs w:val="22"/>
              </w:rPr>
            </w:pPr>
            <w:r>
              <w:rPr>
                <w:rFonts w:ascii="Times New Roman" w:hAnsi="Times New Roman" w:cs="Times New Roman"/>
                <w:b/>
                <w:bCs/>
                <w:sz w:val="22"/>
                <w:szCs w:val="22"/>
              </w:rPr>
              <w:t>NOTER</w:t>
            </w:r>
          </w:p>
        </w:tc>
        <w:tc>
          <w:tcPr>
            <w:tcW w:w="3118" w:type="dxa"/>
          </w:tcPr>
          <w:p w14:paraId="1B8C9262" w14:textId="60DBEC8E" w:rsidR="007906E7" w:rsidRPr="00987FC0" w:rsidRDefault="00BA748B" w:rsidP="005859B8">
            <w:pPr>
              <w:jc w:val="both"/>
              <w:rPr>
                <w:rFonts w:ascii="Times New Roman" w:hAnsi="Times New Roman" w:cs="Times New Roman"/>
                <w:sz w:val="22"/>
                <w:szCs w:val="22"/>
              </w:rPr>
            </w:pPr>
            <w:r>
              <w:rPr>
                <w:rFonts w:ascii="Times New Roman" w:hAnsi="Times New Roman" w:cs="Times New Roman"/>
                <w:sz w:val="22"/>
                <w:szCs w:val="22"/>
              </w:rPr>
              <w:t>Şirket faaliyetlerinin yürütülmesi ve gerekli dokümanların oluşturulması için müraca</w:t>
            </w:r>
            <w:r w:rsidR="00CA2A5E">
              <w:rPr>
                <w:rFonts w:ascii="Times New Roman" w:hAnsi="Times New Roman" w:cs="Times New Roman"/>
                <w:sz w:val="22"/>
                <w:szCs w:val="22"/>
              </w:rPr>
              <w:t>at edilen kamu görevlisi gerçek</w:t>
            </w:r>
            <w:r>
              <w:rPr>
                <w:rFonts w:ascii="Times New Roman" w:hAnsi="Times New Roman" w:cs="Times New Roman"/>
                <w:sz w:val="22"/>
                <w:szCs w:val="22"/>
              </w:rPr>
              <w:t xml:space="preserve"> kişi</w:t>
            </w:r>
            <w:r w:rsidR="00B17089">
              <w:rPr>
                <w:rFonts w:ascii="Times New Roman" w:hAnsi="Times New Roman" w:cs="Times New Roman"/>
                <w:sz w:val="22"/>
                <w:szCs w:val="22"/>
              </w:rPr>
              <w:t>yi tanımlamaktadır.</w:t>
            </w:r>
          </w:p>
        </w:tc>
        <w:tc>
          <w:tcPr>
            <w:tcW w:w="3397" w:type="dxa"/>
          </w:tcPr>
          <w:p w14:paraId="7AD88B6C" w14:textId="5BFDEE56" w:rsidR="007906E7" w:rsidRPr="00FD7020" w:rsidRDefault="00FD7020" w:rsidP="00FD7020">
            <w:pPr>
              <w:rPr>
                <w:rFonts w:ascii="Times New Roman" w:hAnsi="Times New Roman" w:cs="Times New Roman"/>
                <w:sz w:val="22"/>
                <w:szCs w:val="22"/>
              </w:rPr>
            </w:pPr>
            <w:r>
              <w:rPr>
                <w:rFonts w:ascii="Times New Roman" w:hAnsi="Times New Roman" w:cs="Times New Roman"/>
                <w:sz w:val="22"/>
                <w:szCs w:val="22"/>
              </w:rPr>
              <w:t>-Yönetim Faaliyetlerinin Yürütülmesi.</w:t>
            </w:r>
          </w:p>
        </w:tc>
      </w:tr>
    </w:tbl>
    <w:p w14:paraId="7D911507" w14:textId="77777777" w:rsidR="00C47DC3" w:rsidRPr="0081057B" w:rsidRDefault="00C47DC3" w:rsidP="00EB5506">
      <w:pPr>
        <w:jc w:val="both"/>
        <w:rPr>
          <w:rFonts w:ascii="Times New Roman" w:hAnsi="Times New Roman" w:cs="Times New Roman"/>
          <w:sz w:val="22"/>
          <w:szCs w:val="22"/>
        </w:rPr>
      </w:pPr>
      <w:r>
        <w:rPr>
          <w:rFonts w:ascii="Times New Roman" w:hAnsi="Times New Roman" w:cs="Times New Roman"/>
          <w:sz w:val="22"/>
          <w:szCs w:val="22"/>
        </w:rPr>
        <w:tab/>
      </w:r>
      <w:r w:rsidRPr="0081057B">
        <w:rPr>
          <w:rFonts w:ascii="Times New Roman" w:hAnsi="Times New Roman" w:cs="Times New Roman"/>
          <w:sz w:val="22"/>
          <w:szCs w:val="22"/>
        </w:rPr>
        <w:tab/>
      </w:r>
    </w:p>
    <w:p w14:paraId="41E0A308" w14:textId="7431F8EE" w:rsidR="00EB5506" w:rsidRPr="004C5F1C" w:rsidRDefault="00451140" w:rsidP="004C5F1C">
      <w:pPr>
        <w:pStyle w:val="Balk2"/>
      </w:pPr>
      <w:bookmarkStart w:id="32" w:name="_Toc106969154"/>
      <w:r>
        <w:t>11</w:t>
      </w:r>
      <w:r w:rsidR="001372FB">
        <w:t>.1)</w:t>
      </w:r>
      <w:r w:rsidR="00EB5506">
        <w:t>KİŞİSEL VERİLERİN AKTARILMASI</w:t>
      </w:r>
      <w:bookmarkEnd w:id="32"/>
      <w:r w:rsidR="00EB5506">
        <w:t xml:space="preserve"> </w:t>
      </w:r>
    </w:p>
    <w:p w14:paraId="61DB3C8D" w14:textId="36F16132" w:rsidR="00EB5506" w:rsidRDefault="008F4561" w:rsidP="00EB5506">
      <w:pPr>
        <w:pStyle w:val="ListeParagraf"/>
        <w:ind w:left="800"/>
        <w:jc w:val="both"/>
        <w:rPr>
          <w:rFonts w:ascii="Times New Roman" w:hAnsi="Times New Roman" w:cs="Times New Roman"/>
          <w:sz w:val="22"/>
          <w:szCs w:val="22"/>
        </w:rPr>
      </w:pPr>
      <w:r>
        <w:rPr>
          <w:rFonts w:ascii="Times New Roman" w:hAnsi="Times New Roman" w:cs="Times New Roman"/>
          <w:sz w:val="22"/>
          <w:szCs w:val="22"/>
        </w:rPr>
        <w:t>Kişisel veri sahibinin açık rızası olmasa dahi aşağıda belirtilen şartlar</w:t>
      </w:r>
      <w:r w:rsidR="00200D63">
        <w:rPr>
          <w:rFonts w:ascii="Times New Roman" w:hAnsi="Times New Roman" w:cs="Times New Roman"/>
          <w:sz w:val="22"/>
          <w:szCs w:val="22"/>
        </w:rPr>
        <w:t xml:space="preserve">dan bir </w:t>
      </w:r>
      <w:proofErr w:type="gramStart"/>
      <w:r w:rsidR="00200D63">
        <w:rPr>
          <w:rFonts w:ascii="Times New Roman" w:hAnsi="Times New Roman" w:cs="Times New Roman"/>
          <w:sz w:val="22"/>
          <w:szCs w:val="22"/>
        </w:rPr>
        <w:t>yada</w:t>
      </w:r>
      <w:proofErr w:type="gramEnd"/>
      <w:r w:rsidR="00200D63">
        <w:rPr>
          <w:rFonts w:ascii="Times New Roman" w:hAnsi="Times New Roman" w:cs="Times New Roman"/>
          <w:sz w:val="22"/>
          <w:szCs w:val="22"/>
        </w:rPr>
        <w:t xml:space="preserve"> birkaçının mevcut olması halinde </w:t>
      </w:r>
      <w:r w:rsidR="00841C09" w:rsidRPr="008951D1">
        <w:rPr>
          <w:rFonts w:ascii="Times New Roman" w:hAnsi="Times New Roman" w:cs="Times New Roman"/>
          <w:sz w:val="22"/>
          <w:szCs w:val="22"/>
          <w:shd w:val="clear" w:color="auto" w:fill="FFFFFF"/>
        </w:rPr>
        <w:t xml:space="preserve">Mavi Hırdavat </w:t>
      </w:r>
      <w:proofErr w:type="spellStart"/>
      <w:r w:rsidR="00841C09" w:rsidRPr="008951D1">
        <w:rPr>
          <w:rFonts w:ascii="Times New Roman" w:hAnsi="Times New Roman" w:cs="Times New Roman"/>
          <w:sz w:val="22"/>
          <w:szCs w:val="22"/>
          <w:shd w:val="clear" w:color="auto" w:fill="FFFFFF"/>
        </w:rPr>
        <w:t>Civata</w:t>
      </w:r>
      <w:proofErr w:type="spellEnd"/>
      <w:r w:rsidR="00841C09" w:rsidRPr="008951D1">
        <w:rPr>
          <w:rFonts w:ascii="Times New Roman" w:hAnsi="Times New Roman" w:cs="Times New Roman"/>
          <w:sz w:val="22"/>
          <w:szCs w:val="22"/>
          <w:shd w:val="clear" w:color="auto" w:fill="FFFFFF"/>
        </w:rPr>
        <w:t xml:space="preserve"> Ticaret Ve Sanayi Limited Şirketi</w:t>
      </w:r>
      <w:r w:rsidR="00015B26">
        <w:rPr>
          <w:rFonts w:ascii="Times New Roman" w:hAnsi="Times New Roman" w:cs="Times New Roman"/>
          <w:sz w:val="22"/>
          <w:szCs w:val="22"/>
        </w:rPr>
        <w:t xml:space="preserve"> </w:t>
      </w:r>
      <w:r w:rsidR="00200D63">
        <w:rPr>
          <w:rFonts w:ascii="Times New Roman" w:hAnsi="Times New Roman" w:cs="Times New Roman"/>
          <w:sz w:val="22"/>
          <w:szCs w:val="22"/>
        </w:rPr>
        <w:t xml:space="preserve">tarafından gerekli özen gösterilerek ve Kurul tarafından öngörülen yöntemler de dahil gerekli tüm güvenlik önlemleri alınarak kişisel veriler üçüncü kişilere </w:t>
      </w:r>
      <w:r w:rsidR="009434A3">
        <w:rPr>
          <w:rFonts w:ascii="Times New Roman" w:hAnsi="Times New Roman" w:cs="Times New Roman"/>
          <w:sz w:val="22"/>
          <w:szCs w:val="22"/>
        </w:rPr>
        <w:t>aktarılabilecektir:</w:t>
      </w:r>
    </w:p>
    <w:p w14:paraId="32AED47A" w14:textId="77777777" w:rsidR="00200D63" w:rsidRPr="003854AC" w:rsidRDefault="00200D63" w:rsidP="00EB5506">
      <w:pPr>
        <w:pStyle w:val="ListeParagraf"/>
        <w:ind w:left="800"/>
        <w:jc w:val="both"/>
        <w:rPr>
          <w:rFonts w:ascii="Times New Roman" w:hAnsi="Times New Roman" w:cs="Times New Roman"/>
          <w:sz w:val="14"/>
          <w:szCs w:val="14"/>
        </w:rPr>
      </w:pPr>
    </w:p>
    <w:p w14:paraId="781A0B55" w14:textId="77777777" w:rsidR="00306DC7" w:rsidRDefault="00306DC7" w:rsidP="00FF2B41">
      <w:pPr>
        <w:pStyle w:val="ListeParagraf"/>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Kişisel verilerin aktarılmasına </w:t>
      </w:r>
      <w:r w:rsidR="00B46AA7">
        <w:rPr>
          <w:rFonts w:ascii="Times New Roman" w:hAnsi="Times New Roman" w:cs="Times New Roman"/>
          <w:sz w:val="22"/>
          <w:szCs w:val="22"/>
        </w:rPr>
        <w:t>yönelik olarak ilgili kişinin açık rızasının bulunması</w:t>
      </w:r>
      <w:r>
        <w:rPr>
          <w:rFonts w:ascii="Times New Roman" w:hAnsi="Times New Roman" w:cs="Times New Roman"/>
          <w:sz w:val="22"/>
          <w:szCs w:val="22"/>
        </w:rPr>
        <w:t>,</w:t>
      </w:r>
    </w:p>
    <w:p w14:paraId="1A31B2DE" w14:textId="77777777" w:rsidR="00306DC7" w:rsidRPr="00200D63" w:rsidRDefault="00306DC7" w:rsidP="00FF2B41">
      <w:pPr>
        <w:pStyle w:val="ListeParagraf"/>
        <w:numPr>
          <w:ilvl w:val="0"/>
          <w:numId w:val="6"/>
        </w:numPr>
        <w:jc w:val="both"/>
        <w:rPr>
          <w:rFonts w:ascii="Times New Roman" w:hAnsi="Times New Roman" w:cs="Times New Roman"/>
          <w:sz w:val="22"/>
          <w:szCs w:val="22"/>
        </w:rPr>
      </w:pPr>
      <w:r>
        <w:rPr>
          <w:rFonts w:ascii="Times New Roman" w:hAnsi="Times New Roman" w:cs="Times New Roman"/>
          <w:sz w:val="22"/>
          <w:szCs w:val="22"/>
        </w:rPr>
        <w:t>Kişisel</w:t>
      </w:r>
      <w:r w:rsidRPr="00306DC7">
        <w:rPr>
          <w:rFonts w:ascii="Times New Roman" w:hAnsi="Times New Roman" w:cs="Times New Roman"/>
          <w:sz w:val="22"/>
          <w:szCs w:val="22"/>
        </w:rPr>
        <w:t xml:space="preserve"> </w:t>
      </w:r>
      <w:r>
        <w:rPr>
          <w:rFonts w:ascii="Times New Roman" w:hAnsi="Times New Roman" w:cs="Times New Roman"/>
          <w:sz w:val="22"/>
          <w:szCs w:val="22"/>
        </w:rPr>
        <w:t>verilerin aktarılmasına ilişkin ilgili faaliyetlerin kanunda açıkça öngörülmesi,</w:t>
      </w:r>
    </w:p>
    <w:p w14:paraId="7FA7B334" w14:textId="13643747" w:rsidR="00200D63" w:rsidRPr="00200D63" w:rsidRDefault="00200D63" w:rsidP="00FF2B41">
      <w:pPr>
        <w:pStyle w:val="ListeParagraf"/>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Kişisel verilerin </w:t>
      </w:r>
      <w:r w:rsidR="005E0ECE">
        <w:rPr>
          <w:rFonts w:ascii="Times New Roman" w:hAnsi="Times New Roman" w:cs="Times New Roman"/>
          <w:sz w:val="22"/>
          <w:szCs w:val="22"/>
        </w:rPr>
        <w:t>Şirketimiz</w:t>
      </w:r>
      <w:r>
        <w:rPr>
          <w:rFonts w:ascii="Times New Roman" w:hAnsi="Times New Roman" w:cs="Times New Roman"/>
          <w:sz w:val="22"/>
          <w:szCs w:val="22"/>
        </w:rPr>
        <w:t xml:space="preserve"> tarafından aktarılmasının bir sözleşmenin kurulması veya ifasıyla doğrudan doğruya ilgili ve gerekli olması,</w:t>
      </w:r>
    </w:p>
    <w:p w14:paraId="5F92D9CF" w14:textId="75918944" w:rsidR="00200D63" w:rsidRPr="00D87F49" w:rsidRDefault="00200D63" w:rsidP="00FF2B41">
      <w:pPr>
        <w:pStyle w:val="ListeParagraf"/>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Kişisel verilerin aktarılmasının </w:t>
      </w:r>
      <w:r w:rsidR="00562390">
        <w:rPr>
          <w:rFonts w:ascii="Times New Roman" w:hAnsi="Times New Roman" w:cs="Times New Roman"/>
          <w:sz w:val="22"/>
          <w:szCs w:val="22"/>
        </w:rPr>
        <w:t>Şirketimizin</w:t>
      </w:r>
      <w:r>
        <w:rPr>
          <w:rFonts w:ascii="Times New Roman" w:hAnsi="Times New Roman" w:cs="Times New Roman"/>
          <w:sz w:val="22"/>
          <w:szCs w:val="22"/>
        </w:rPr>
        <w:t xml:space="preserve"> hukuki yükümlülüğünü yerine getirebilmesi için zorunlu olması,</w:t>
      </w:r>
    </w:p>
    <w:p w14:paraId="1FBAC739" w14:textId="77777777" w:rsidR="00643049" w:rsidRPr="00B5343A" w:rsidRDefault="00507D52" w:rsidP="00FF2B41">
      <w:pPr>
        <w:pStyle w:val="ListeParagraf"/>
        <w:numPr>
          <w:ilvl w:val="0"/>
          <w:numId w:val="6"/>
        </w:numPr>
        <w:jc w:val="both"/>
        <w:rPr>
          <w:rFonts w:ascii="Times New Roman" w:hAnsi="Times New Roman" w:cs="Times New Roman"/>
          <w:sz w:val="22"/>
          <w:szCs w:val="22"/>
        </w:rPr>
      </w:pPr>
      <w:r>
        <w:rPr>
          <w:rFonts w:ascii="Times New Roman" w:hAnsi="Times New Roman" w:cs="Times New Roman"/>
          <w:sz w:val="22"/>
          <w:szCs w:val="22"/>
        </w:rPr>
        <w:t>Kişisel verilerin veri sahibi tarafından alenileştirilmiş olması şartıyla, alenileştirme amacıyla sınırlı bir şekilde aktarılması,</w:t>
      </w:r>
    </w:p>
    <w:p w14:paraId="5B799432" w14:textId="64AAF813" w:rsidR="00200D63" w:rsidRDefault="00200D63" w:rsidP="00FF2B41">
      <w:pPr>
        <w:pStyle w:val="ListeParagraf"/>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Kişisel verilerin </w:t>
      </w:r>
      <w:r w:rsidR="00E71BF9">
        <w:rPr>
          <w:rFonts w:ascii="Times New Roman" w:hAnsi="Times New Roman" w:cs="Times New Roman"/>
          <w:sz w:val="22"/>
          <w:szCs w:val="22"/>
        </w:rPr>
        <w:t>Şirketimiz</w:t>
      </w:r>
      <w:r>
        <w:rPr>
          <w:rFonts w:ascii="Times New Roman" w:hAnsi="Times New Roman" w:cs="Times New Roman"/>
          <w:sz w:val="22"/>
          <w:szCs w:val="22"/>
        </w:rPr>
        <w:t xml:space="preserve"> tarafından aktarılmasının </w:t>
      </w:r>
      <w:r w:rsidR="00EB628A">
        <w:rPr>
          <w:rFonts w:ascii="Times New Roman" w:hAnsi="Times New Roman" w:cs="Times New Roman"/>
          <w:sz w:val="22"/>
          <w:szCs w:val="22"/>
        </w:rPr>
        <w:t>Şirketimizin</w:t>
      </w:r>
      <w:r w:rsidR="00300DA1">
        <w:rPr>
          <w:rFonts w:ascii="Times New Roman" w:hAnsi="Times New Roman" w:cs="Times New Roman"/>
          <w:sz w:val="22"/>
          <w:szCs w:val="22"/>
        </w:rPr>
        <w:t xml:space="preserve">, </w:t>
      </w:r>
      <w:r>
        <w:rPr>
          <w:rFonts w:ascii="Times New Roman" w:hAnsi="Times New Roman" w:cs="Times New Roman"/>
          <w:sz w:val="22"/>
          <w:szCs w:val="22"/>
        </w:rPr>
        <w:t>veri sahibinin veya üçüncü kişilerin</w:t>
      </w:r>
      <w:r w:rsidR="00300DA1">
        <w:rPr>
          <w:rFonts w:ascii="Times New Roman" w:hAnsi="Times New Roman" w:cs="Times New Roman"/>
          <w:sz w:val="22"/>
          <w:szCs w:val="22"/>
        </w:rPr>
        <w:t xml:space="preserve"> haklarının tesisi, kullanılması veya korunması için zorunlu olması,</w:t>
      </w:r>
    </w:p>
    <w:p w14:paraId="62372EBC" w14:textId="54EFC335" w:rsidR="00E37846" w:rsidRPr="00190947" w:rsidRDefault="00300DA1" w:rsidP="00FF2B41">
      <w:pPr>
        <w:pStyle w:val="ListeParagraf"/>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Veri sahibinin temel hak ve özgürlüklerine zarar vermemek kaydıyla </w:t>
      </w:r>
      <w:r w:rsidR="002E5C20">
        <w:rPr>
          <w:rFonts w:ascii="Times New Roman" w:hAnsi="Times New Roman" w:cs="Times New Roman"/>
          <w:sz w:val="22"/>
          <w:szCs w:val="22"/>
        </w:rPr>
        <w:t>Şirketimizin</w:t>
      </w:r>
      <w:r>
        <w:rPr>
          <w:rFonts w:ascii="Times New Roman" w:hAnsi="Times New Roman" w:cs="Times New Roman"/>
          <w:sz w:val="22"/>
          <w:szCs w:val="22"/>
        </w:rPr>
        <w:t xml:space="preserve"> meşru menfaatleri için kişisel veri aktarımı faaliyetinde bulunulmasının zorunlu olması,</w:t>
      </w:r>
    </w:p>
    <w:p w14:paraId="287AE263" w14:textId="475E3759" w:rsidR="00A94EF6" w:rsidRPr="00320687" w:rsidRDefault="00AD3AAA" w:rsidP="00FF2B41">
      <w:pPr>
        <w:pStyle w:val="ListeParagraf"/>
        <w:numPr>
          <w:ilvl w:val="0"/>
          <w:numId w:val="6"/>
        </w:num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Fiili </w:t>
      </w:r>
      <w:proofErr w:type="gramStart"/>
      <w:r>
        <w:rPr>
          <w:rFonts w:ascii="Times New Roman" w:hAnsi="Times New Roman" w:cs="Times New Roman"/>
          <w:sz w:val="22"/>
          <w:szCs w:val="22"/>
        </w:rPr>
        <w:t>imkansızlık</w:t>
      </w:r>
      <w:proofErr w:type="gramEnd"/>
      <w:r>
        <w:rPr>
          <w:rFonts w:ascii="Times New Roman" w:hAnsi="Times New Roman" w:cs="Times New Roman"/>
          <w:sz w:val="22"/>
          <w:szCs w:val="22"/>
        </w:rPr>
        <w:t xml:space="preserve"> nedeniyle rızasını açıklayamayacak durumda bulunan veya rızasına hukuki geçerlilik tanınmayan kişinin kendisinin ya da bir başkasının hayatı veya beden bütünlüğünü koruması için zorunlu olması.</w:t>
      </w:r>
    </w:p>
    <w:p w14:paraId="6EE3707A" w14:textId="63C1FF31" w:rsidR="00314C8C" w:rsidRDefault="009D6528" w:rsidP="00262A73">
      <w:pPr>
        <w:pStyle w:val="Balk2"/>
      </w:pPr>
      <w:bookmarkStart w:id="33" w:name="_Toc106969155"/>
      <w:r>
        <w:t>11</w:t>
      </w:r>
      <w:r w:rsidR="00B81620">
        <w:t>.2)</w:t>
      </w:r>
      <w:r w:rsidR="00AD3AAA">
        <w:t xml:space="preserve"> ÖZEL NİTELİKLİ KİŞİSEL VERİLERİN AKTARILMASI</w:t>
      </w:r>
      <w:bookmarkEnd w:id="33"/>
    </w:p>
    <w:p w14:paraId="3F75AAE7" w14:textId="77777777" w:rsidR="00262A73" w:rsidRPr="00262A73" w:rsidRDefault="00262A73" w:rsidP="00262A73">
      <w:pPr>
        <w:rPr>
          <w:sz w:val="2"/>
          <w:szCs w:val="2"/>
        </w:rPr>
      </w:pPr>
    </w:p>
    <w:p w14:paraId="180A8B2A" w14:textId="36090317" w:rsidR="00AD3AAA" w:rsidRDefault="00AD3AAA" w:rsidP="00C75511">
      <w:pPr>
        <w:pStyle w:val="ListeParagraf"/>
        <w:spacing w:line="240" w:lineRule="auto"/>
        <w:ind w:left="800"/>
        <w:jc w:val="both"/>
        <w:rPr>
          <w:rFonts w:ascii="Times New Roman" w:hAnsi="Times New Roman" w:cs="Times New Roman"/>
          <w:sz w:val="22"/>
          <w:szCs w:val="22"/>
        </w:rPr>
      </w:pPr>
      <w:r>
        <w:rPr>
          <w:rFonts w:ascii="Times New Roman" w:hAnsi="Times New Roman" w:cs="Times New Roman"/>
          <w:sz w:val="22"/>
          <w:szCs w:val="22"/>
        </w:rPr>
        <w:t xml:space="preserve">Özel nitelikli kişisel veriler </w:t>
      </w:r>
      <w:r w:rsidR="00FE6D46" w:rsidRPr="008951D1">
        <w:rPr>
          <w:rFonts w:ascii="Times New Roman" w:hAnsi="Times New Roman" w:cs="Times New Roman"/>
          <w:sz w:val="22"/>
          <w:szCs w:val="22"/>
          <w:shd w:val="clear" w:color="auto" w:fill="FFFFFF"/>
        </w:rPr>
        <w:t xml:space="preserve">Mavi Hırdavat </w:t>
      </w:r>
      <w:proofErr w:type="spellStart"/>
      <w:r w:rsidR="00FE6D46" w:rsidRPr="008951D1">
        <w:rPr>
          <w:rFonts w:ascii="Times New Roman" w:hAnsi="Times New Roman" w:cs="Times New Roman"/>
          <w:sz w:val="22"/>
          <w:szCs w:val="22"/>
          <w:shd w:val="clear" w:color="auto" w:fill="FFFFFF"/>
        </w:rPr>
        <w:t>Civata</w:t>
      </w:r>
      <w:proofErr w:type="spellEnd"/>
      <w:r w:rsidR="00FE6D46" w:rsidRPr="008951D1">
        <w:rPr>
          <w:rFonts w:ascii="Times New Roman" w:hAnsi="Times New Roman" w:cs="Times New Roman"/>
          <w:sz w:val="22"/>
          <w:szCs w:val="22"/>
          <w:shd w:val="clear" w:color="auto" w:fill="FFFFFF"/>
        </w:rPr>
        <w:t xml:space="preserve"> Ticaret Ve Sanayi Limited Şirketi</w:t>
      </w:r>
      <w:r w:rsidR="00E86788">
        <w:rPr>
          <w:rFonts w:ascii="Times New Roman" w:hAnsi="Times New Roman" w:cs="Times New Roman"/>
          <w:sz w:val="22"/>
          <w:szCs w:val="22"/>
        </w:rPr>
        <w:t xml:space="preserve"> </w:t>
      </w:r>
      <w:r>
        <w:rPr>
          <w:rFonts w:ascii="Times New Roman" w:hAnsi="Times New Roman" w:cs="Times New Roman"/>
          <w:sz w:val="22"/>
          <w:szCs w:val="22"/>
        </w:rPr>
        <w:t xml:space="preserve">tarafından, işbu Politika da belirtilen ilkelere uygun olarak ve Kurul’un belirleyeceği yöntemler de </w:t>
      </w:r>
      <w:r w:rsidR="00CE0A5F">
        <w:rPr>
          <w:rFonts w:ascii="Times New Roman" w:hAnsi="Times New Roman" w:cs="Times New Roman"/>
          <w:sz w:val="22"/>
          <w:szCs w:val="22"/>
        </w:rPr>
        <w:t>dâhil</w:t>
      </w:r>
      <w:r>
        <w:rPr>
          <w:rFonts w:ascii="Times New Roman" w:hAnsi="Times New Roman" w:cs="Times New Roman"/>
          <w:sz w:val="22"/>
          <w:szCs w:val="22"/>
        </w:rPr>
        <w:t xml:space="preserve"> olmak üzere gerekli her türlü idari ve teknik tedbirler alınarak ve aşağıdaki şartların varlığı halinde aktarılabilecektir:</w:t>
      </w:r>
    </w:p>
    <w:p w14:paraId="749BCA89" w14:textId="77777777" w:rsidR="002E660E" w:rsidRPr="00C75511" w:rsidRDefault="002E660E" w:rsidP="00C75511">
      <w:pPr>
        <w:pStyle w:val="ListeParagraf"/>
        <w:spacing w:line="240" w:lineRule="auto"/>
        <w:ind w:left="800"/>
        <w:jc w:val="both"/>
        <w:rPr>
          <w:rFonts w:ascii="Times New Roman" w:hAnsi="Times New Roman" w:cs="Times New Roman"/>
          <w:sz w:val="22"/>
          <w:szCs w:val="22"/>
        </w:rPr>
      </w:pPr>
    </w:p>
    <w:p w14:paraId="67897EA1" w14:textId="77777777" w:rsidR="00AD3AAA" w:rsidRDefault="00AD3AAA" w:rsidP="00FF2B41">
      <w:pPr>
        <w:pStyle w:val="ListeParagraf"/>
        <w:numPr>
          <w:ilvl w:val="0"/>
          <w:numId w:val="7"/>
        </w:numPr>
        <w:spacing w:line="240" w:lineRule="auto"/>
        <w:jc w:val="both"/>
        <w:rPr>
          <w:rFonts w:ascii="Times New Roman" w:hAnsi="Times New Roman" w:cs="Times New Roman"/>
          <w:sz w:val="22"/>
          <w:szCs w:val="22"/>
        </w:rPr>
      </w:pPr>
      <w:r>
        <w:rPr>
          <w:rFonts w:ascii="Times New Roman" w:hAnsi="Times New Roman" w:cs="Times New Roman"/>
          <w:b/>
          <w:bCs/>
          <w:sz w:val="22"/>
          <w:szCs w:val="22"/>
        </w:rPr>
        <w:t xml:space="preserve">Sağlık ve cinsel hayat dışındaki özel nitelikli kişisel veriler, </w:t>
      </w:r>
      <w:r>
        <w:rPr>
          <w:rFonts w:ascii="Times New Roman" w:hAnsi="Times New Roman" w:cs="Times New Roman"/>
          <w:sz w:val="22"/>
          <w:szCs w:val="22"/>
        </w:rPr>
        <w:t>kanunlarda açıkça öngörülmesi yani ilgili kanunda kişisel verilerin işlenmesine ilişkin açıkça bir hüküm olması halinde veri sahibinin açık rızası aranmaksızın işlenebilecektir. Aksi halde veri sahibinin açık rızası alınacaktır.</w:t>
      </w:r>
    </w:p>
    <w:p w14:paraId="20CBE56B" w14:textId="77777777" w:rsidR="00AD3AAA" w:rsidRDefault="00AD3AAA" w:rsidP="00F452F0">
      <w:pPr>
        <w:pStyle w:val="ListeParagraf"/>
        <w:spacing w:line="240" w:lineRule="auto"/>
        <w:ind w:left="1520"/>
        <w:jc w:val="both"/>
        <w:rPr>
          <w:rFonts w:ascii="Times New Roman" w:hAnsi="Times New Roman" w:cs="Times New Roman"/>
          <w:sz w:val="22"/>
          <w:szCs w:val="22"/>
        </w:rPr>
      </w:pPr>
    </w:p>
    <w:p w14:paraId="39EE64A9" w14:textId="05BB187E" w:rsidR="004357C2" w:rsidRDefault="00AD3AAA" w:rsidP="00FF2B41">
      <w:pPr>
        <w:pStyle w:val="ListeParagraf"/>
        <w:numPr>
          <w:ilvl w:val="0"/>
          <w:numId w:val="7"/>
        </w:numPr>
        <w:spacing w:line="240" w:lineRule="auto"/>
        <w:jc w:val="both"/>
        <w:rPr>
          <w:rFonts w:ascii="Times New Roman" w:hAnsi="Times New Roman" w:cs="Times New Roman"/>
          <w:sz w:val="22"/>
          <w:szCs w:val="22"/>
        </w:rPr>
      </w:pPr>
      <w:r>
        <w:rPr>
          <w:rFonts w:ascii="Times New Roman" w:hAnsi="Times New Roman" w:cs="Times New Roman"/>
          <w:b/>
          <w:bCs/>
          <w:sz w:val="22"/>
          <w:szCs w:val="22"/>
        </w:rPr>
        <w:lastRenderedPageBreak/>
        <w:t xml:space="preserve">Sağlık ve cinsel hayata ilişkin özel nitelikli kişisel veriler, </w:t>
      </w:r>
      <w:r>
        <w:rPr>
          <w:rFonts w:ascii="Times New Roman" w:hAnsi="Times New Roman" w:cs="Times New Roman"/>
          <w:sz w:val="22"/>
          <w:szCs w:val="22"/>
        </w:rPr>
        <w:t xml:space="preserve">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w:t>
      </w:r>
      <w:r w:rsidR="00CD093D">
        <w:rPr>
          <w:rFonts w:ascii="Times New Roman" w:hAnsi="Times New Roman" w:cs="Times New Roman"/>
          <w:sz w:val="22"/>
          <w:szCs w:val="22"/>
        </w:rPr>
        <w:t>Dolayısıyla</w:t>
      </w:r>
      <w:r>
        <w:rPr>
          <w:rFonts w:ascii="Times New Roman" w:hAnsi="Times New Roman" w:cs="Times New Roman"/>
          <w:sz w:val="22"/>
          <w:szCs w:val="22"/>
        </w:rPr>
        <w:t xml:space="preserve"> veri sahibinin </w:t>
      </w:r>
      <w:r w:rsidR="00CD093D">
        <w:rPr>
          <w:rFonts w:ascii="Times New Roman" w:hAnsi="Times New Roman" w:cs="Times New Roman"/>
          <w:sz w:val="22"/>
          <w:szCs w:val="22"/>
        </w:rPr>
        <w:t>aktarıma ilişkin açık rızası olmaması halinde aktarım yapılmamaktadır.</w:t>
      </w:r>
    </w:p>
    <w:p w14:paraId="4DE74595" w14:textId="77777777" w:rsidR="004357C2" w:rsidRPr="004357C2" w:rsidRDefault="004357C2" w:rsidP="004357C2">
      <w:pPr>
        <w:pStyle w:val="ListeParagraf"/>
        <w:rPr>
          <w:rFonts w:ascii="Times New Roman" w:hAnsi="Times New Roman" w:cs="Times New Roman"/>
          <w:sz w:val="22"/>
          <w:szCs w:val="22"/>
        </w:rPr>
      </w:pPr>
    </w:p>
    <w:p w14:paraId="5F9F52B4" w14:textId="03A15B77" w:rsidR="00C53660" w:rsidRPr="00DF0035" w:rsidRDefault="000D1542" w:rsidP="005E07FE">
      <w:pPr>
        <w:tabs>
          <w:tab w:val="left" w:pos="1735"/>
        </w:tabs>
        <w:spacing w:line="240" w:lineRule="auto"/>
        <w:ind w:left="708"/>
        <w:jc w:val="both"/>
        <w:rPr>
          <w:rFonts w:ascii="Times New Roman" w:hAnsi="Times New Roman" w:cs="Times New Roman"/>
          <w:sz w:val="12"/>
          <w:szCs w:val="12"/>
        </w:rPr>
      </w:pPr>
      <w:r>
        <w:rPr>
          <w:rFonts w:ascii="Times New Roman" w:hAnsi="Times New Roman" w:cs="Times New Roman"/>
          <w:sz w:val="22"/>
          <w:szCs w:val="22"/>
        </w:rPr>
        <w:t>Ayrıca Özel Nitelikli Kişisel Verileri İşleme Politikası oluşturularak Kişisel Verileri Koruma Kurumu’nun 31/01/2018 tarihli ve 2018/10 sayılı kararı doğrultusunda</w:t>
      </w:r>
      <w:r w:rsidR="00C37C17">
        <w:rPr>
          <w:rFonts w:ascii="Times New Roman" w:hAnsi="Times New Roman" w:cs="Times New Roman"/>
          <w:sz w:val="22"/>
          <w:szCs w:val="22"/>
        </w:rPr>
        <w:t xml:space="preserve"> aktarım için gerekli ve yeterli seviyede teknik tedbirler sağlanmıştır. </w:t>
      </w:r>
      <w:r w:rsidR="004B1E5F" w:rsidRPr="00857DC1">
        <w:rPr>
          <w:rFonts w:ascii="Times New Roman" w:hAnsi="Times New Roman" w:cs="Times New Roman"/>
          <w:i/>
          <w:sz w:val="22"/>
          <w:szCs w:val="22"/>
        </w:rPr>
        <w:t>(</w:t>
      </w:r>
      <w:proofErr w:type="spellStart"/>
      <w:r w:rsidR="004B1E5F" w:rsidRPr="00857DC1">
        <w:rPr>
          <w:rFonts w:ascii="Times New Roman" w:hAnsi="Times New Roman" w:cs="Times New Roman"/>
          <w:i/>
          <w:sz w:val="22"/>
          <w:szCs w:val="22"/>
        </w:rPr>
        <w:t>bknz</w:t>
      </w:r>
      <w:proofErr w:type="spellEnd"/>
      <w:r w:rsidR="004B1E5F" w:rsidRPr="00857DC1">
        <w:rPr>
          <w:rFonts w:ascii="Times New Roman" w:hAnsi="Times New Roman" w:cs="Times New Roman"/>
          <w:i/>
          <w:sz w:val="22"/>
          <w:szCs w:val="22"/>
        </w:rPr>
        <w:t xml:space="preserve">. </w:t>
      </w:r>
      <w:r w:rsidR="00857DC1" w:rsidRPr="00857DC1">
        <w:rPr>
          <w:rFonts w:ascii="Times New Roman" w:hAnsi="Times New Roman" w:cs="Times New Roman"/>
          <w:i/>
          <w:sz w:val="22"/>
          <w:szCs w:val="22"/>
        </w:rPr>
        <w:t xml:space="preserve">12 teknik </w:t>
      </w:r>
      <w:proofErr w:type="spellStart"/>
      <w:r w:rsidR="00857DC1" w:rsidRPr="00857DC1">
        <w:rPr>
          <w:rFonts w:ascii="Times New Roman" w:hAnsi="Times New Roman" w:cs="Times New Roman"/>
          <w:i/>
          <w:sz w:val="22"/>
          <w:szCs w:val="22"/>
        </w:rPr>
        <w:t>tedirler</w:t>
      </w:r>
      <w:proofErr w:type="spellEnd"/>
      <w:r w:rsidR="00857DC1" w:rsidRPr="00857DC1">
        <w:rPr>
          <w:rFonts w:ascii="Times New Roman" w:hAnsi="Times New Roman" w:cs="Times New Roman"/>
          <w:i/>
          <w:sz w:val="22"/>
          <w:szCs w:val="22"/>
        </w:rPr>
        <w:t>)</w:t>
      </w:r>
    </w:p>
    <w:p w14:paraId="7E34B19B" w14:textId="5E60F2DA" w:rsidR="00DF0035" w:rsidRPr="00A00A3C" w:rsidRDefault="00806A3A" w:rsidP="00A00A3C">
      <w:pPr>
        <w:pStyle w:val="Balk2"/>
      </w:pPr>
      <w:bookmarkStart w:id="34" w:name="_Toc106969156"/>
      <w:r>
        <w:t>11</w:t>
      </w:r>
      <w:r w:rsidR="00102BAD" w:rsidRPr="00A00A3C">
        <w:t>.3)</w:t>
      </w:r>
      <w:r w:rsidR="00533C01" w:rsidRPr="00A00A3C">
        <w:t xml:space="preserve"> KİŞİSEL VERİLERİN YURT DIŞINA AKTARILMASI</w:t>
      </w:r>
      <w:bookmarkEnd w:id="34"/>
    </w:p>
    <w:p w14:paraId="468E8EEE" w14:textId="6713959B" w:rsidR="00DF0035" w:rsidRDefault="000A41FD" w:rsidP="007A4E9C">
      <w:pPr>
        <w:spacing w:line="240" w:lineRule="auto"/>
        <w:ind w:left="880"/>
        <w:jc w:val="both"/>
        <w:rPr>
          <w:rFonts w:ascii="Times New Roman" w:hAnsi="Times New Roman" w:cs="Times New Roman"/>
          <w:color w:val="000000"/>
          <w:sz w:val="22"/>
          <w:szCs w:val="22"/>
        </w:rPr>
      </w:pPr>
      <w:r>
        <w:rPr>
          <w:rFonts w:ascii="Times New Roman" w:hAnsi="Times New Roman" w:cs="Times New Roman"/>
          <w:color w:val="000000"/>
          <w:sz w:val="22"/>
          <w:szCs w:val="22"/>
        </w:rPr>
        <w:t>Şirketimiz</w:t>
      </w:r>
      <w:r w:rsidR="0097583A" w:rsidRPr="00444DDB">
        <w:rPr>
          <w:rFonts w:ascii="Times New Roman" w:hAnsi="Times New Roman" w:cs="Times New Roman"/>
          <w:color w:val="000000"/>
          <w:sz w:val="22"/>
          <w:szCs w:val="22"/>
        </w:rPr>
        <w:t xml:space="preserve"> Kişisel Veri işleme amaçları doğrultusunda gerekli güvenlik önlemleri alarak Kişisel Veri Sahiplerinin Kişisel Verilerini ve Özel Nitelikli Kişisel Verilerini yurt dışındaki üçüncü kişilere aktarabilir. </w:t>
      </w:r>
    </w:p>
    <w:p w14:paraId="660E119B" w14:textId="7DB52818" w:rsidR="00DF0035" w:rsidRDefault="00822139" w:rsidP="007A4E9C">
      <w:pPr>
        <w:spacing w:line="240" w:lineRule="auto"/>
        <w:ind w:left="880"/>
        <w:jc w:val="both"/>
        <w:rPr>
          <w:rFonts w:ascii="Times New Roman" w:hAnsi="Times New Roman" w:cs="Times New Roman"/>
          <w:color w:val="000000"/>
          <w:sz w:val="22"/>
          <w:szCs w:val="22"/>
        </w:rPr>
      </w:pPr>
      <w:r>
        <w:rPr>
          <w:rFonts w:ascii="Times New Roman" w:hAnsi="Times New Roman" w:cs="Times New Roman"/>
          <w:color w:val="000000"/>
          <w:sz w:val="22"/>
          <w:szCs w:val="22"/>
        </w:rPr>
        <w:t>Şirketimiz</w:t>
      </w:r>
      <w:r w:rsidR="0097583A" w:rsidRPr="00444DDB">
        <w:rPr>
          <w:rFonts w:ascii="Times New Roman" w:hAnsi="Times New Roman" w:cs="Times New Roman"/>
          <w:color w:val="000000"/>
          <w:sz w:val="22"/>
          <w:szCs w:val="22"/>
        </w:rPr>
        <w:t xml:space="preserve">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r w:rsidR="004671F3">
        <w:rPr>
          <w:rFonts w:ascii="Times New Roman" w:hAnsi="Times New Roman" w:cs="Times New Roman"/>
          <w:color w:val="000000"/>
          <w:sz w:val="22"/>
          <w:szCs w:val="22"/>
        </w:rPr>
        <w:t xml:space="preserve"> </w:t>
      </w:r>
    </w:p>
    <w:p w14:paraId="44C65CA5" w14:textId="4E187FE9" w:rsidR="00CA279F" w:rsidRPr="007A4E9C" w:rsidRDefault="004671F3" w:rsidP="007A4E9C">
      <w:pPr>
        <w:spacing w:line="240" w:lineRule="auto"/>
        <w:ind w:left="8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Kişisel verilerin yurt dışına aktarımı hususunda detaylı bilgi için bizimle iletişime geçerek </w:t>
      </w:r>
      <w:r w:rsidR="00F638E5">
        <w:rPr>
          <w:rFonts w:ascii="Times New Roman" w:hAnsi="Times New Roman" w:cs="Times New Roman"/>
          <w:color w:val="000000"/>
          <w:sz w:val="22"/>
          <w:szCs w:val="22"/>
        </w:rPr>
        <w:t xml:space="preserve">Yurt Dışına Aktarım </w:t>
      </w:r>
      <w:proofErr w:type="spellStart"/>
      <w:r w:rsidR="00F638E5">
        <w:rPr>
          <w:rFonts w:ascii="Times New Roman" w:hAnsi="Times New Roman" w:cs="Times New Roman"/>
          <w:color w:val="000000"/>
          <w:sz w:val="22"/>
          <w:szCs w:val="22"/>
        </w:rPr>
        <w:t>Prosedürü’nü</w:t>
      </w:r>
      <w:proofErr w:type="spellEnd"/>
      <w:r>
        <w:rPr>
          <w:rFonts w:ascii="Times New Roman" w:hAnsi="Times New Roman" w:cs="Times New Roman"/>
          <w:color w:val="000000"/>
          <w:sz w:val="22"/>
          <w:szCs w:val="22"/>
        </w:rPr>
        <w:t xml:space="preserve"> inceleyebilirsiniz.</w:t>
      </w:r>
    </w:p>
    <w:p w14:paraId="5573AD58" w14:textId="2B3FFD75" w:rsidR="00216F9B" w:rsidRPr="00910DD2" w:rsidRDefault="00735FCF" w:rsidP="00910DD2">
      <w:pPr>
        <w:pStyle w:val="Balk1"/>
        <w:rPr>
          <w:sz w:val="32"/>
        </w:rPr>
      </w:pPr>
      <w:bookmarkStart w:id="35" w:name="_Toc106969157"/>
      <w:r>
        <w:rPr>
          <w:sz w:val="32"/>
        </w:rPr>
        <w:t>12</w:t>
      </w:r>
      <w:r w:rsidR="00D34E59" w:rsidRPr="007D7BAC">
        <w:rPr>
          <w:sz w:val="32"/>
        </w:rPr>
        <w:t>)</w:t>
      </w:r>
      <w:r w:rsidR="00CA279F" w:rsidRPr="007D7BAC">
        <w:rPr>
          <w:sz w:val="32"/>
        </w:rPr>
        <w:t>KİŞİSEL VERİLERİN İŞLENMESİ VE SAKLANMASI</w:t>
      </w:r>
      <w:bookmarkEnd w:id="35"/>
    </w:p>
    <w:p w14:paraId="45AB2BC2" w14:textId="114C1F41" w:rsidR="00CA279F" w:rsidRPr="004219DB" w:rsidRDefault="00C1324E" w:rsidP="004219DB">
      <w:pPr>
        <w:pStyle w:val="ListeParagraf"/>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3F0029">
        <w:rPr>
          <w:rFonts w:ascii="Times New Roman" w:hAnsi="Times New Roman" w:cs="Times New Roman"/>
          <w:sz w:val="22"/>
          <w:szCs w:val="22"/>
        </w:rPr>
        <w:t xml:space="preserve">, kişisel verileri işlendikleri amaç için gerekli olan süre ve ilgili faaliyetin tabi olduğu yasal mevzuatta öngörülen minimum sürelere uygun olarak muhafaza etmektedir. Bu kapsamda, </w:t>
      </w:r>
      <w:r w:rsidR="002A3D02">
        <w:rPr>
          <w:rFonts w:ascii="Times New Roman" w:hAnsi="Times New Roman" w:cs="Times New Roman"/>
          <w:sz w:val="22"/>
          <w:szCs w:val="22"/>
        </w:rPr>
        <w:t>Şirketimiz</w:t>
      </w:r>
      <w:r w:rsidR="003F0029">
        <w:rPr>
          <w:rFonts w:ascii="Times New Roman" w:hAnsi="Times New Roman" w:cs="Times New Roman"/>
          <w:sz w:val="22"/>
          <w:szCs w:val="22"/>
        </w:rPr>
        <w:t xml:space="preserve">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ile imha edilmektedir. Bu konuda detaylı bilgi için </w:t>
      </w:r>
      <w:r w:rsidR="002A1223">
        <w:rPr>
          <w:rFonts w:ascii="Times New Roman" w:hAnsi="Times New Roman" w:cs="Times New Roman"/>
          <w:sz w:val="22"/>
          <w:szCs w:val="22"/>
        </w:rPr>
        <w:t>Şirketimizle</w:t>
      </w:r>
      <w:r w:rsidR="003F0029">
        <w:rPr>
          <w:rFonts w:ascii="Times New Roman" w:hAnsi="Times New Roman" w:cs="Times New Roman"/>
          <w:sz w:val="22"/>
          <w:szCs w:val="22"/>
        </w:rPr>
        <w:t xml:space="preserve"> iletişime geçerek Kişisel Veri Saklama ve İmha </w:t>
      </w:r>
      <w:proofErr w:type="spellStart"/>
      <w:r w:rsidR="003F0029">
        <w:rPr>
          <w:rFonts w:ascii="Times New Roman" w:hAnsi="Times New Roman" w:cs="Times New Roman"/>
          <w:sz w:val="22"/>
          <w:szCs w:val="22"/>
        </w:rPr>
        <w:t>Politikası’nı</w:t>
      </w:r>
      <w:proofErr w:type="spellEnd"/>
      <w:r w:rsidR="003F0029">
        <w:rPr>
          <w:rFonts w:ascii="Times New Roman" w:hAnsi="Times New Roman" w:cs="Times New Roman"/>
          <w:sz w:val="22"/>
          <w:szCs w:val="22"/>
        </w:rPr>
        <w:t xml:space="preserve"> inceleyebilirsiniz.</w:t>
      </w:r>
    </w:p>
    <w:p w14:paraId="52BA8924" w14:textId="38F0C268" w:rsidR="004C7399" w:rsidRPr="00886E84" w:rsidRDefault="00A73914" w:rsidP="00886E84">
      <w:pPr>
        <w:pStyle w:val="Balk1"/>
        <w:jc w:val="both"/>
        <w:rPr>
          <w:sz w:val="32"/>
        </w:rPr>
      </w:pPr>
      <w:bookmarkStart w:id="36" w:name="_Toc106969158"/>
      <w:r w:rsidRPr="00886E84">
        <w:rPr>
          <w:sz w:val="32"/>
        </w:rPr>
        <w:t>1</w:t>
      </w:r>
      <w:r w:rsidR="000E09D9">
        <w:rPr>
          <w:sz w:val="32"/>
        </w:rPr>
        <w:t>3</w:t>
      </w:r>
      <w:r w:rsidRPr="00886E84">
        <w:rPr>
          <w:sz w:val="32"/>
        </w:rPr>
        <w:t>)</w:t>
      </w:r>
      <w:r w:rsidR="00CA279F" w:rsidRPr="00886E84">
        <w:rPr>
          <w:sz w:val="32"/>
        </w:rPr>
        <w:t>ŞİRKETİMİZ TARAFINDAN İŞLENEN KİŞİSEL VERİLERİN İŞLENME AMAÇLARI</w:t>
      </w:r>
      <w:bookmarkEnd w:id="36"/>
      <w:r w:rsidR="00CA279F" w:rsidRPr="00886E84">
        <w:rPr>
          <w:sz w:val="32"/>
        </w:rPr>
        <w:t xml:space="preserve"> </w:t>
      </w:r>
    </w:p>
    <w:p w14:paraId="44D03E90" w14:textId="77777777" w:rsidR="00731C70" w:rsidRPr="00B30797" w:rsidRDefault="00731C70" w:rsidP="004C7399">
      <w:pPr>
        <w:pStyle w:val="ListeParagraf"/>
        <w:spacing w:after="60" w:line="240" w:lineRule="auto"/>
        <w:jc w:val="both"/>
        <w:rPr>
          <w:rFonts w:ascii="Times New Roman" w:hAnsi="Times New Roman" w:cs="Times New Roman"/>
          <w:sz w:val="8"/>
          <w:szCs w:val="22"/>
          <w:shd w:val="clear" w:color="auto" w:fill="FFFFFF"/>
        </w:rPr>
      </w:pPr>
    </w:p>
    <w:p w14:paraId="592C17D9" w14:textId="45A302CA" w:rsidR="004C7399" w:rsidRDefault="001E33E1" w:rsidP="004C7399">
      <w:pPr>
        <w:pStyle w:val="ListeParagraf"/>
        <w:spacing w:after="60" w:line="240" w:lineRule="auto"/>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897005">
        <w:rPr>
          <w:rFonts w:ascii="Times New Roman" w:hAnsi="Times New Roman" w:cs="Times New Roman"/>
          <w:sz w:val="22"/>
          <w:szCs w:val="22"/>
        </w:rPr>
        <w:t xml:space="preserve"> </w:t>
      </w:r>
      <w:r w:rsidR="004C7399">
        <w:rPr>
          <w:rFonts w:ascii="Times New Roman" w:hAnsi="Times New Roman" w:cs="Times New Roman"/>
          <w:sz w:val="22"/>
          <w:szCs w:val="22"/>
        </w:rPr>
        <w:t>tarafından, kişisel verileriniz aşağıda belirtilen amaçlara hizme</w:t>
      </w:r>
      <w:r w:rsidR="003B390D">
        <w:rPr>
          <w:rFonts w:ascii="Times New Roman" w:hAnsi="Times New Roman" w:cs="Times New Roman"/>
          <w:sz w:val="22"/>
          <w:szCs w:val="22"/>
        </w:rPr>
        <w:t>t etmesi amacıyla işlenmektedir</w:t>
      </w:r>
      <w:r w:rsidR="004C7399">
        <w:rPr>
          <w:rFonts w:ascii="Times New Roman" w:hAnsi="Times New Roman" w:cs="Times New Roman"/>
          <w:sz w:val="22"/>
          <w:szCs w:val="22"/>
        </w:rPr>
        <w:t>:</w:t>
      </w:r>
    </w:p>
    <w:p w14:paraId="3B0AF627" w14:textId="10E48139" w:rsidR="00A134CD" w:rsidRDefault="00A134CD" w:rsidP="004C7399">
      <w:pPr>
        <w:pStyle w:val="ListeParagraf"/>
        <w:spacing w:after="60" w:line="240" w:lineRule="auto"/>
        <w:jc w:val="both"/>
        <w:rPr>
          <w:rFonts w:ascii="Times New Roman" w:hAnsi="Times New Roman" w:cs="Times New Roman"/>
          <w:sz w:val="22"/>
          <w:szCs w:val="22"/>
        </w:rPr>
      </w:pPr>
    </w:p>
    <w:p w14:paraId="293E2B12" w14:textId="37D8AF4D" w:rsidR="00A134CD" w:rsidRPr="00A134CD" w:rsidRDefault="00A134CD" w:rsidP="00A134CD">
      <w:pPr>
        <w:spacing w:after="60" w:line="240" w:lineRule="auto"/>
        <w:rPr>
          <w:rFonts w:ascii="Times New Roman" w:hAnsi="Times New Roman" w:cs="Times New Roman"/>
          <w:b/>
          <w:sz w:val="22"/>
          <w:szCs w:val="22"/>
        </w:rPr>
      </w:pPr>
      <w:r w:rsidRPr="00A134CD">
        <w:rPr>
          <w:rFonts w:ascii="Times New Roman" w:hAnsi="Times New Roman" w:cs="Times New Roman"/>
          <w:b/>
          <w:sz w:val="22"/>
          <w:szCs w:val="22"/>
        </w:rPr>
        <w:t>TABLO 5</w:t>
      </w:r>
    </w:p>
    <w:p w14:paraId="0B9BBDA5" w14:textId="51A8BF33" w:rsidR="000C04C8" w:rsidRPr="00B30797" w:rsidRDefault="000C04C8" w:rsidP="004C7399">
      <w:pPr>
        <w:pStyle w:val="ListeParagraf"/>
        <w:spacing w:after="60" w:line="240" w:lineRule="auto"/>
        <w:jc w:val="both"/>
        <w:rPr>
          <w:rFonts w:ascii="Times New Roman" w:hAnsi="Times New Roman" w:cs="Times New Roman"/>
          <w:sz w:val="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92"/>
      </w:tblGrid>
      <w:tr w:rsidR="006F7B19" w:rsidRPr="00525D3C" w14:paraId="521894FF" w14:textId="77777777" w:rsidTr="00C86AFD">
        <w:trPr>
          <w:trHeight w:val="558"/>
          <w:jc w:val="center"/>
        </w:trPr>
        <w:tc>
          <w:tcPr>
            <w:tcW w:w="4106" w:type="dxa"/>
            <w:shd w:val="clear" w:color="auto" w:fill="FF0000"/>
            <w:vAlign w:val="center"/>
          </w:tcPr>
          <w:p w14:paraId="77A44887"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t>ANA AMAÇLAR</w:t>
            </w:r>
          </w:p>
        </w:tc>
        <w:tc>
          <w:tcPr>
            <w:tcW w:w="5392" w:type="dxa"/>
            <w:shd w:val="clear" w:color="auto" w:fill="FF0000"/>
            <w:vAlign w:val="center"/>
          </w:tcPr>
          <w:p w14:paraId="747F48CB"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t>ALT AMAÇLAR</w:t>
            </w:r>
          </w:p>
        </w:tc>
      </w:tr>
      <w:tr w:rsidR="006F7B19" w:rsidRPr="00525D3C" w14:paraId="48F41657" w14:textId="77777777" w:rsidTr="00C86AFD">
        <w:trPr>
          <w:trHeight w:val="3679"/>
          <w:jc w:val="center"/>
        </w:trPr>
        <w:tc>
          <w:tcPr>
            <w:tcW w:w="4106" w:type="dxa"/>
            <w:shd w:val="clear" w:color="auto" w:fill="auto"/>
            <w:vAlign w:val="center"/>
          </w:tcPr>
          <w:p w14:paraId="1418E137"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lastRenderedPageBreak/>
              <w:t>Şirket Çalışanlarına, Çalışan Adaylarına</w:t>
            </w:r>
            <w:r>
              <w:rPr>
                <w:rFonts w:ascii="Times New Roman" w:hAnsi="Times New Roman" w:cs="Times New Roman"/>
                <w:b/>
                <w:bCs/>
                <w:sz w:val="22"/>
                <w:szCs w:val="22"/>
              </w:rPr>
              <w:t>, Çıraklarına</w:t>
            </w:r>
            <w:r w:rsidRPr="00525D3C">
              <w:rPr>
                <w:rFonts w:ascii="Times New Roman" w:hAnsi="Times New Roman" w:cs="Times New Roman"/>
                <w:b/>
                <w:bCs/>
                <w:sz w:val="22"/>
                <w:szCs w:val="22"/>
              </w:rPr>
              <w:t xml:space="preserve"> Ve Stajyerlerine İlişkin İnsan Kaynakları Politikalarının Yürütülmesi</w:t>
            </w:r>
          </w:p>
        </w:tc>
        <w:tc>
          <w:tcPr>
            <w:tcW w:w="5392" w:type="dxa"/>
            <w:shd w:val="clear" w:color="auto" w:fill="auto"/>
          </w:tcPr>
          <w:p w14:paraId="1984C802"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Çalışanların İş Akdi İle Mevzuattan Kaynaklı Yan Haklarına Ve Menfaatlerine İlişkin Süreçlerin Yürütülmesi,</w:t>
            </w:r>
          </w:p>
          <w:p w14:paraId="15F9C414"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Pr>
                <w:rFonts w:ascii="Times New Roman" w:hAnsi="Times New Roman" w:cs="Times New Roman"/>
                <w:sz w:val="22"/>
                <w:szCs w:val="22"/>
              </w:rPr>
              <w:t xml:space="preserve">Staj Desteği Sağlanması Kapsamında </w:t>
            </w:r>
            <w:r w:rsidRPr="00525D3C">
              <w:rPr>
                <w:rFonts w:ascii="Times New Roman" w:hAnsi="Times New Roman" w:cs="Times New Roman"/>
                <w:sz w:val="22"/>
                <w:szCs w:val="22"/>
              </w:rPr>
              <w:t>Stajyer Seçme Ve Yerleştirme Süreçlerinin Yürütülmesi,</w:t>
            </w:r>
          </w:p>
          <w:p w14:paraId="29E3F474"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İnsan Kaynakları Süreç Ve Politikalarının Yürütülmesi,</w:t>
            </w:r>
          </w:p>
          <w:p w14:paraId="2925E108"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İş Başvurularının Ve İşe Uygunluğun Değerlendirilmesine Yönelik İşlemlerin Gerçekleştirilmesi İle İş Görüşmesinin Olumsuz Sonuçlanması Durumunda İlerleyen Dönemlerde Oluşabilecek Uygun Pozisyonlar İçin Değerlendirilmesi,</w:t>
            </w:r>
          </w:p>
          <w:p w14:paraId="2D36B00C"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Referans Gösterilen Kişilerle Bilgilerin Teyidi İçin İletişime Geçilmesi,</w:t>
            </w:r>
          </w:p>
          <w:p w14:paraId="260C826B" w14:textId="77777777" w:rsidR="006F7B19" w:rsidRPr="00525D3C" w:rsidRDefault="006F7B19" w:rsidP="006F7B19">
            <w:pPr>
              <w:pStyle w:val="ListeParagraf"/>
              <w:numPr>
                <w:ilvl w:val="0"/>
                <w:numId w:val="20"/>
              </w:numPr>
              <w:spacing w:after="160" w:line="256" w:lineRule="auto"/>
              <w:jc w:val="both"/>
              <w:rPr>
                <w:rFonts w:ascii="Times New Roman" w:hAnsi="Times New Roman" w:cs="Times New Roman"/>
                <w:bCs/>
                <w:sz w:val="22"/>
                <w:szCs w:val="22"/>
              </w:rPr>
            </w:pPr>
            <w:r w:rsidRPr="00525D3C">
              <w:rPr>
                <w:rFonts w:ascii="Times New Roman" w:hAnsi="Times New Roman" w:cs="Times New Roman"/>
                <w:bCs/>
                <w:sz w:val="22"/>
                <w:szCs w:val="22"/>
              </w:rPr>
              <w:t>Faaliyetlerin Mevzuata Uygun Yürütülmesi.</w:t>
            </w:r>
          </w:p>
        </w:tc>
      </w:tr>
      <w:tr w:rsidR="006F7B19" w:rsidRPr="00525D3C" w14:paraId="36381612" w14:textId="77777777" w:rsidTr="00C86AFD">
        <w:trPr>
          <w:jc w:val="center"/>
        </w:trPr>
        <w:tc>
          <w:tcPr>
            <w:tcW w:w="4106" w:type="dxa"/>
            <w:shd w:val="clear" w:color="auto" w:fill="auto"/>
            <w:vAlign w:val="center"/>
          </w:tcPr>
          <w:p w14:paraId="5709EEC8"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t xml:space="preserve">Şirket Tarafından Yürütülen Ticari </w:t>
            </w:r>
            <w:r>
              <w:rPr>
                <w:rFonts w:ascii="Times New Roman" w:hAnsi="Times New Roman" w:cs="Times New Roman"/>
                <w:b/>
                <w:bCs/>
                <w:sz w:val="22"/>
                <w:szCs w:val="22"/>
              </w:rPr>
              <w:t xml:space="preserve">Ve Yatırım </w:t>
            </w:r>
            <w:r w:rsidRPr="00525D3C">
              <w:rPr>
                <w:rFonts w:ascii="Times New Roman" w:hAnsi="Times New Roman" w:cs="Times New Roman"/>
                <w:b/>
                <w:bCs/>
                <w:sz w:val="22"/>
                <w:szCs w:val="22"/>
              </w:rPr>
              <w:t>Faaliyetlerin Gerçekleştirilmesi İçin Gerekli Çalışmaların Ve Planlamaların Yapılması Ve İcrası</w:t>
            </w:r>
          </w:p>
        </w:tc>
        <w:tc>
          <w:tcPr>
            <w:tcW w:w="5392" w:type="dxa"/>
            <w:shd w:val="clear" w:color="auto" w:fill="auto"/>
          </w:tcPr>
          <w:p w14:paraId="331A4D11"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 xml:space="preserve">Mal Alım </w:t>
            </w:r>
            <w:r>
              <w:rPr>
                <w:rFonts w:ascii="Times New Roman" w:hAnsi="Times New Roman" w:cs="Times New Roman"/>
                <w:sz w:val="22"/>
                <w:szCs w:val="22"/>
              </w:rPr>
              <w:t>Süreçlerinin Yürütülmesi</w:t>
            </w:r>
            <w:r w:rsidRPr="00525D3C">
              <w:rPr>
                <w:rFonts w:ascii="Times New Roman" w:hAnsi="Times New Roman" w:cs="Times New Roman"/>
                <w:sz w:val="22"/>
                <w:szCs w:val="22"/>
              </w:rPr>
              <w:t xml:space="preserve"> Dolayısıyla Tedarik İlişkileri</w:t>
            </w:r>
            <w:r>
              <w:rPr>
                <w:rFonts w:ascii="Times New Roman" w:hAnsi="Times New Roman" w:cs="Times New Roman"/>
                <w:sz w:val="22"/>
                <w:szCs w:val="22"/>
              </w:rPr>
              <w:t xml:space="preserve"> Ve Tedarik Zinciri</w:t>
            </w:r>
            <w:r w:rsidRPr="00525D3C">
              <w:rPr>
                <w:rFonts w:ascii="Times New Roman" w:hAnsi="Times New Roman" w:cs="Times New Roman"/>
                <w:sz w:val="22"/>
                <w:szCs w:val="22"/>
              </w:rPr>
              <w:t xml:space="preserve"> Yönetimi Süreçlerinin Yürütülmesi</w:t>
            </w:r>
            <w:r>
              <w:rPr>
                <w:rFonts w:ascii="Times New Roman" w:hAnsi="Times New Roman" w:cs="Times New Roman"/>
                <w:sz w:val="22"/>
                <w:szCs w:val="22"/>
              </w:rPr>
              <w:t>,</w:t>
            </w:r>
          </w:p>
          <w:p w14:paraId="130B59EC" w14:textId="77777777" w:rsidR="006F7B19" w:rsidRPr="0046059B"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Pr>
                <w:rFonts w:ascii="Times New Roman" w:hAnsi="Times New Roman" w:cs="Times New Roman"/>
                <w:bCs/>
                <w:sz w:val="22"/>
                <w:szCs w:val="22"/>
              </w:rPr>
              <w:t>Ürün Satış Süreçlerinin Yürütülmesi Kapsamında Pazarlama Analiz Çalışmalarının Yürütülmesi,</w:t>
            </w:r>
          </w:p>
          <w:p w14:paraId="358576EC" w14:textId="77777777" w:rsidR="006F7B19" w:rsidRPr="0040168E"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Pr>
                <w:rFonts w:ascii="Times New Roman" w:hAnsi="Times New Roman" w:cs="Times New Roman"/>
                <w:bCs/>
                <w:sz w:val="22"/>
                <w:szCs w:val="22"/>
              </w:rPr>
              <w:t xml:space="preserve">Yönetim Faaliyetlerinin Yürütülmesi Kapsamında </w:t>
            </w:r>
            <w:proofErr w:type="gramStart"/>
            <w:r>
              <w:rPr>
                <w:rFonts w:ascii="Times New Roman" w:hAnsi="Times New Roman" w:cs="Times New Roman"/>
                <w:bCs/>
                <w:sz w:val="22"/>
                <w:szCs w:val="22"/>
              </w:rPr>
              <w:t>Vekaletname</w:t>
            </w:r>
            <w:proofErr w:type="gramEnd"/>
            <w:r>
              <w:rPr>
                <w:rFonts w:ascii="Times New Roman" w:hAnsi="Times New Roman" w:cs="Times New Roman"/>
                <w:bCs/>
                <w:sz w:val="22"/>
                <w:szCs w:val="22"/>
              </w:rPr>
              <w:t xml:space="preserve"> Verilmesi Ve Yetkilendirme Süreçlerinin Yürütülmesi,</w:t>
            </w:r>
          </w:p>
          <w:p w14:paraId="5C2FFA73" w14:textId="77777777" w:rsidR="006F7B19" w:rsidRPr="00880A56"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Pr>
                <w:rFonts w:ascii="Times New Roman" w:hAnsi="Times New Roman" w:cs="Times New Roman"/>
                <w:bCs/>
                <w:sz w:val="22"/>
                <w:szCs w:val="22"/>
              </w:rPr>
              <w:t>Yatırım Süreçlerinin Yürütülmesi,</w:t>
            </w:r>
          </w:p>
          <w:p w14:paraId="37A7E8E4" w14:textId="77777777" w:rsidR="006F7B19" w:rsidRPr="00DD0D45"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Pr>
                <w:rFonts w:ascii="Times New Roman" w:hAnsi="Times New Roman" w:cs="Times New Roman"/>
                <w:bCs/>
                <w:sz w:val="22"/>
                <w:szCs w:val="22"/>
              </w:rPr>
              <w:t>İş Faaliyetlerinin Yürütülmesi,</w:t>
            </w:r>
          </w:p>
          <w:p w14:paraId="3F9E47DF"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Pr>
                <w:rFonts w:ascii="Times New Roman" w:hAnsi="Times New Roman" w:cs="Times New Roman"/>
                <w:bCs/>
                <w:sz w:val="22"/>
                <w:szCs w:val="22"/>
              </w:rPr>
              <w:t>Sözleşme Süreçlerinin Yürütülmesi Kapsamında Mülkiyeti Devir İşlemlerinin Gerçekleştirilmesi.</w:t>
            </w:r>
            <w:r>
              <w:rPr>
                <w:rFonts w:ascii="Times New Roman" w:hAnsi="Times New Roman" w:cs="Times New Roman"/>
                <w:bCs/>
                <w:sz w:val="22"/>
                <w:szCs w:val="22"/>
              </w:rPr>
              <w:br/>
            </w:r>
          </w:p>
        </w:tc>
      </w:tr>
      <w:tr w:rsidR="006F7B19" w:rsidRPr="00525D3C" w14:paraId="4685B0C7" w14:textId="77777777" w:rsidTr="00C86AFD">
        <w:trPr>
          <w:jc w:val="center"/>
        </w:trPr>
        <w:tc>
          <w:tcPr>
            <w:tcW w:w="4106" w:type="dxa"/>
            <w:shd w:val="clear" w:color="auto" w:fill="auto"/>
            <w:vAlign w:val="center"/>
          </w:tcPr>
          <w:p w14:paraId="20B38523"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t>Şirket’in, Şirket Çalışanlarının Ve Şirket İle Ticari veya Hizmet İlişkisi İçinde Olan Kişilerin Hukuki, Teknik Ve İş Güvenliğinin Temini</w:t>
            </w:r>
          </w:p>
        </w:tc>
        <w:tc>
          <w:tcPr>
            <w:tcW w:w="5392" w:type="dxa"/>
            <w:shd w:val="clear" w:color="auto" w:fill="auto"/>
          </w:tcPr>
          <w:p w14:paraId="220745F7"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 xml:space="preserve">Yetkili Kamu Kurum Ve Kuruluşlarına Bilgi Verilmesi, </w:t>
            </w:r>
          </w:p>
          <w:p w14:paraId="0C13DBB1"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İşyerindeki Güvenlik Önlemlerinin Alınmasını Sağlamak Ve İşyerindeki Çalışma Ortamının Bozulmasını Önlemek,</w:t>
            </w:r>
          </w:p>
          <w:p w14:paraId="70DFC94C" w14:textId="77777777" w:rsidR="006F7B19" w:rsidRPr="00392289"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Taşınır Mal Ve Kaynaklar İle Personel Güvenliğinin Temini,</w:t>
            </w:r>
          </w:p>
          <w:p w14:paraId="543A6B0F"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Pr>
                <w:rFonts w:ascii="Times New Roman" w:hAnsi="Times New Roman" w:cs="Times New Roman"/>
                <w:sz w:val="22"/>
                <w:szCs w:val="22"/>
              </w:rPr>
              <w:t>Hukuki İşlerin Takibi Ve Yürütülmesi,</w:t>
            </w:r>
          </w:p>
          <w:p w14:paraId="602A016E"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İş Sağlığı Ve Güvenliği Faaliyetlerinin Yürütülmesi.</w:t>
            </w:r>
          </w:p>
        </w:tc>
      </w:tr>
      <w:tr w:rsidR="006F7B19" w:rsidRPr="00525D3C" w14:paraId="43950C19" w14:textId="77777777" w:rsidTr="00C86AFD">
        <w:trPr>
          <w:jc w:val="center"/>
        </w:trPr>
        <w:tc>
          <w:tcPr>
            <w:tcW w:w="4106" w:type="dxa"/>
            <w:shd w:val="clear" w:color="auto" w:fill="auto"/>
            <w:vAlign w:val="center"/>
          </w:tcPr>
          <w:p w14:paraId="11DB97A4"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t>Şirketin Denetim Faaliyetlerinin İcrası Ve Tüketiciler Üzerine Uyandırdığı Güvenin Korunması</w:t>
            </w:r>
          </w:p>
        </w:tc>
        <w:tc>
          <w:tcPr>
            <w:tcW w:w="5392" w:type="dxa"/>
            <w:shd w:val="clear" w:color="auto" w:fill="auto"/>
          </w:tcPr>
          <w:p w14:paraId="30551DC9"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 xml:space="preserve">Disiplin, </w:t>
            </w:r>
            <w:proofErr w:type="gramStart"/>
            <w:r w:rsidRPr="00525D3C">
              <w:rPr>
                <w:rFonts w:ascii="Times New Roman" w:hAnsi="Times New Roman" w:cs="Times New Roman"/>
                <w:sz w:val="22"/>
                <w:szCs w:val="22"/>
              </w:rPr>
              <w:t>Şikayet</w:t>
            </w:r>
            <w:proofErr w:type="gramEnd"/>
            <w:r w:rsidRPr="00525D3C">
              <w:rPr>
                <w:rFonts w:ascii="Times New Roman" w:hAnsi="Times New Roman" w:cs="Times New Roman"/>
                <w:sz w:val="22"/>
                <w:szCs w:val="22"/>
              </w:rPr>
              <w:t xml:space="preserve"> Ve İç Soruşturma Faaliyetlerinin Yürütülmesi İçin Gereken Bilgilerin Toplanması,</w:t>
            </w:r>
          </w:p>
          <w:p w14:paraId="4C646C21"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 xml:space="preserve">Müşteri İlişkileri Yönetimi Çalışmalarının Yürütülmesi Kapsamında Müşteri Memnuniyetinin Ölçümlenmesi Ve Arttırılması İle Talep Ve </w:t>
            </w:r>
            <w:proofErr w:type="gramStart"/>
            <w:r w:rsidRPr="00525D3C">
              <w:rPr>
                <w:rFonts w:ascii="Times New Roman" w:hAnsi="Times New Roman" w:cs="Times New Roman"/>
                <w:sz w:val="22"/>
                <w:szCs w:val="22"/>
              </w:rPr>
              <w:t>Şikayetlerin</w:t>
            </w:r>
            <w:proofErr w:type="gramEnd"/>
            <w:r w:rsidRPr="00525D3C">
              <w:rPr>
                <w:rFonts w:ascii="Times New Roman" w:hAnsi="Times New Roman" w:cs="Times New Roman"/>
                <w:sz w:val="22"/>
                <w:szCs w:val="22"/>
              </w:rPr>
              <w:t xml:space="preserve"> Takibi.</w:t>
            </w:r>
          </w:p>
        </w:tc>
      </w:tr>
      <w:tr w:rsidR="006F7B19" w:rsidRPr="00525D3C" w14:paraId="0175F2E3" w14:textId="77777777" w:rsidTr="00C86AFD">
        <w:trPr>
          <w:trHeight w:val="1454"/>
          <w:jc w:val="center"/>
        </w:trPr>
        <w:tc>
          <w:tcPr>
            <w:tcW w:w="4106" w:type="dxa"/>
            <w:shd w:val="clear" w:color="auto" w:fill="auto"/>
            <w:vAlign w:val="center"/>
          </w:tcPr>
          <w:p w14:paraId="47FDFA51"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t>Şirket Çalışanlarına Ve Şirketin İş Veya Hizmet İlişkisi İçerisinde Olduğu Kişilere Yapılacak Ödeme Süreçleri İle Şirket Alacaklarının Planlanması Ve İcrası</w:t>
            </w:r>
          </w:p>
        </w:tc>
        <w:tc>
          <w:tcPr>
            <w:tcW w:w="5392" w:type="dxa"/>
            <w:shd w:val="clear" w:color="auto" w:fill="auto"/>
          </w:tcPr>
          <w:p w14:paraId="7578CA18"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 xml:space="preserve">Finans, Muhasebe Ve Ücret Ödemelerine İlişkin Politikaların Yürütülmesi, </w:t>
            </w:r>
          </w:p>
          <w:p w14:paraId="35EDDE4D"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bCs/>
                <w:sz w:val="22"/>
                <w:szCs w:val="22"/>
              </w:rPr>
              <w:t>Ödeme Süreçlerinin Yürütülmesi,</w:t>
            </w:r>
          </w:p>
        </w:tc>
      </w:tr>
      <w:tr w:rsidR="006F7B19" w:rsidRPr="00525D3C" w14:paraId="7A5E1A1D" w14:textId="77777777" w:rsidTr="00C86AFD">
        <w:trPr>
          <w:trHeight w:val="710"/>
          <w:jc w:val="center"/>
        </w:trPr>
        <w:tc>
          <w:tcPr>
            <w:tcW w:w="4106" w:type="dxa"/>
            <w:shd w:val="clear" w:color="auto" w:fill="auto"/>
            <w:vAlign w:val="center"/>
          </w:tcPr>
          <w:p w14:paraId="24F3A9CF"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t>Acil Durumlarda Şirket Çalışanlarının Güvenliğinin Temini</w:t>
            </w:r>
          </w:p>
        </w:tc>
        <w:tc>
          <w:tcPr>
            <w:tcW w:w="5392" w:type="dxa"/>
            <w:shd w:val="clear" w:color="auto" w:fill="auto"/>
          </w:tcPr>
          <w:p w14:paraId="32C63EA5"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Acil Durum Yönetimi Süreçlerinin Yürütülmesi</w:t>
            </w:r>
          </w:p>
        </w:tc>
      </w:tr>
      <w:tr w:rsidR="006F7B19" w:rsidRPr="00525D3C" w14:paraId="03C43B21" w14:textId="77777777" w:rsidTr="00C86AFD">
        <w:trPr>
          <w:jc w:val="center"/>
        </w:trPr>
        <w:tc>
          <w:tcPr>
            <w:tcW w:w="4106" w:type="dxa"/>
            <w:shd w:val="clear" w:color="auto" w:fill="auto"/>
            <w:vAlign w:val="center"/>
          </w:tcPr>
          <w:p w14:paraId="071CCEC0" w14:textId="77777777" w:rsidR="006F7B19" w:rsidRPr="00525D3C" w:rsidRDefault="006F7B19" w:rsidP="00C86AFD">
            <w:pPr>
              <w:jc w:val="center"/>
              <w:rPr>
                <w:rFonts w:ascii="Times New Roman" w:hAnsi="Times New Roman" w:cs="Times New Roman"/>
                <w:b/>
                <w:bCs/>
                <w:sz w:val="22"/>
                <w:szCs w:val="22"/>
              </w:rPr>
            </w:pPr>
            <w:r w:rsidRPr="00525D3C">
              <w:rPr>
                <w:rFonts w:ascii="Times New Roman" w:hAnsi="Times New Roman" w:cs="Times New Roman"/>
                <w:b/>
                <w:bCs/>
                <w:sz w:val="22"/>
                <w:szCs w:val="22"/>
              </w:rPr>
              <w:lastRenderedPageBreak/>
              <w:t>Şirketimiz Tarafından Sunulan Ürün</w:t>
            </w:r>
            <w:r>
              <w:rPr>
                <w:rFonts w:ascii="Times New Roman" w:hAnsi="Times New Roman" w:cs="Times New Roman"/>
                <w:b/>
                <w:bCs/>
                <w:sz w:val="22"/>
                <w:szCs w:val="22"/>
              </w:rPr>
              <w:t>lerin</w:t>
            </w:r>
            <w:r w:rsidRPr="00525D3C">
              <w:rPr>
                <w:rFonts w:ascii="Times New Roman" w:hAnsi="Times New Roman" w:cs="Times New Roman"/>
                <w:b/>
                <w:bCs/>
                <w:sz w:val="22"/>
                <w:szCs w:val="22"/>
              </w:rPr>
              <w:t xml:space="preserve"> Kişisel Veri Sahiplerinin Beğeni, Kullanım Alışkanlıkları Ve İhtiyaçlarına Göre Özelleştirilerek Kişisel Veri Sahiplerine Önerilmesi İçin Gerekli Çalışmaların Yapılması</w:t>
            </w:r>
          </w:p>
        </w:tc>
        <w:tc>
          <w:tcPr>
            <w:tcW w:w="5392" w:type="dxa"/>
            <w:shd w:val="clear" w:color="auto" w:fill="auto"/>
          </w:tcPr>
          <w:p w14:paraId="77344F86"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İnternet Sitemizdeki Çevrimiçi Kullanıcı Deneyiminin Sağlanması, Kolaylaştırılması İle İşlevselliğinin Ve Performansının Arttırılması,</w:t>
            </w:r>
          </w:p>
          <w:p w14:paraId="2CDBB53A" w14:textId="77777777" w:rsidR="006F7B19" w:rsidRPr="00525D3C" w:rsidRDefault="006F7B19" w:rsidP="006F7B19">
            <w:pPr>
              <w:pStyle w:val="ListeParagraf"/>
              <w:numPr>
                <w:ilvl w:val="0"/>
                <w:numId w:val="20"/>
              </w:numPr>
              <w:spacing w:after="0" w:line="240" w:lineRule="auto"/>
              <w:jc w:val="both"/>
              <w:rPr>
                <w:rFonts w:ascii="Times New Roman" w:hAnsi="Times New Roman" w:cs="Times New Roman"/>
                <w:b/>
                <w:bCs/>
                <w:sz w:val="22"/>
                <w:szCs w:val="22"/>
              </w:rPr>
            </w:pPr>
            <w:r w:rsidRPr="00525D3C">
              <w:rPr>
                <w:rFonts w:ascii="Times New Roman" w:hAnsi="Times New Roman" w:cs="Times New Roman"/>
                <w:sz w:val="22"/>
                <w:szCs w:val="22"/>
              </w:rPr>
              <w:t>Kurumsal Tanıtım Amaçlı Anonim Kullanıcı Deneyimine Dayalı Analizlerin Elde Edilmesi,</w:t>
            </w:r>
          </w:p>
        </w:tc>
      </w:tr>
    </w:tbl>
    <w:p w14:paraId="210EDF9F" w14:textId="20A178F5" w:rsidR="001B2D19" w:rsidRPr="007E205D" w:rsidRDefault="00EE7413" w:rsidP="009E10EE">
      <w:pPr>
        <w:pStyle w:val="Balk1"/>
        <w:rPr>
          <w:sz w:val="32"/>
        </w:rPr>
      </w:pPr>
      <w:bookmarkStart w:id="37" w:name="_Toc106969159"/>
      <w:r>
        <w:rPr>
          <w:sz w:val="32"/>
        </w:rPr>
        <w:t>14</w:t>
      </w:r>
      <w:r w:rsidR="00835471" w:rsidRPr="007E205D">
        <w:rPr>
          <w:sz w:val="32"/>
        </w:rPr>
        <w:t>)</w:t>
      </w:r>
      <w:r w:rsidR="009240A5" w:rsidRPr="007E205D">
        <w:rPr>
          <w:sz w:val="32"/>
        </w:rPr>
        <w:t>KİŞİSEL VERİLERİN İŞLENDİĞİ ÖZEL DURUMLAR</w:t>
      </w:r>
      <w:bookmarkEnd w:id="37"/>
    </w:p>
    <w:p w14:paraId="52A58B6F" w14:textId="6D18CB62" w:rsidR="001163FE" w:rsidRPr="000900B4" w:rsidRDefault="00EE7413" w:rsidP="001C7202">
      <w:pPr>
        <w:pStyle w:val="Balk2"/>
        <w:jc w:val="both"/>
      </w:pPr>
      <w:bookmarkStart w:id="38" w:name="_Toc106969160"/>
      <w:r>
        <w:t>14</w:t>
      </w:r>
      <w:r w:rsidR="00326F8E">
        <w:t>.1)</w:t>
      </w:r>
      <w:r w:rsidR="007C7134">
        <w:t xml:space="preserve"> </w:t>
      </w:r>
      <w:r w:rsidR="001163FE">
        <w:t>BİNA GİRİŞ</w:t>
      </w:r>
      <w:r w:rsidR="0032342C">
        <w:t>İ</w:t>
      </w:r>
      <w:r w:rsidR="001163FE">
        <w:t xml:space="preserve"> İLE BİNA İÇERİSİNDE YAPILAN KİŞİSEL VERİ İŞLEME FAALİYETLERİ</w:t>
      </w:r>
      <w:bookmarkEnd w:id="38"/>
      <w:r w:rsidR="001163FE">
        <w:t xml:space="preserve"> </w:t>
      </w:r>
    </w:p>
    <w:p w14:paraId="3D944D57" w14:textId="77777777" w:rsidR="008F50B3" w:rsidRDefault="008F50B3" w:rsidP="0056232F">
      <w:pPr>
        <w:pStyle w:val="ListeParagraf"/>
        <w:spacing w:after="0" w:line="240" w:lineRule="auto"/>
        <w:ind w:left="800"/>
        <w:jc w:val="both"/>
        <w:rPr>
          <w:rFonts w:ascii="Times New Roman" w:hAnsi="Times New Roman" w:cs="Times New Roman"/>
          <w:sz w:val="22"/>
          <w:szCs w:val="22"/>
          <w:shd w:val="clear" w:color="auto" w:fill="FFFFFF"/>
        </w:rPr>
      </w:pPr>
    </w:p>
    <w:p w14:paraId="33E315C4" w14:textId="24440A81" w:rsidR="001163FE" w:rsidRDefault="00307EC9" w:rsidP="0056232F">
      <w:pPr>
        <w:pStyle w:val="ListeParagraf"/>
        <w:spacing w:after="0" w:line="240" w:lineRule="auto"/>
        <w:ind w:left="80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B93DA6">
        <w:rPr>
          <w:rFonts w:ascii="Times New Roman" w:hAnsi="Times New Roman" w:cs="Times New Roman"/>
          <w:sz w:val="22"/>
          <w:szCs w:val="22"/>
        </w:rPr>
        <w:t xml:space="preserve"> </w:t>
      </w:r>
      <w:r w:rsidR="001163FE">
        <w:rPr>
          <w:rFonts w:ascii="Times New Roman" w:hAnsi="Times New Roman" w:cs="Times New Roman"/>
          <w:sz w:val="22"/>
          <w:szCs w:val="22"/>
        </w:rPr>
        <w:t xml:space="preserve">tarafından bina girişlerinde ve içerisinde yapılan kişisel veri işleme faaliyetleri, Anayasa’ya, Kanun’a ve ilgili diğer mevzuata uygun bir biçimde yürütülmektedir. </w:t>
      </w:r>
    </w:p>
    <w:p w14:paraId="29C6BE05" w14:textId="77777777" w:rsidR="001163FE" w:rsidRPr="0056232F" w:rsidRDefault="001163FE" w:rsidP="0056232F">
      <w:pPr>
        <w:pStyle w:val="ListeParagraf"/>
        <w:spacing w:after="0" w:line="240" w:lineRule="auto"/>
        <w:ind w:left="800"/>
        <w:jc w:val="both"/>
        <w:rPr>
          <w:rFonts w:ascii="Times New Roman" w:hAnsi="Times New Roman" w:cs="Times New Roman"/>
          <w:sz w:val="10"/>
          <w:szCs w:val="10"/>
        </w:rPr>
      </w:pPr>
    </w:p>
    <w:p w14:paraId="48749A09" w14:textId="4D3F4BA4" w:rsidR="001163FE" w:rsidRDefault="0068375C" w:rsidP="0056232F">
      <w:pPr>
        <w:pStyle w:val="ListeParagraf"/>
        <w:spacing w:after="0" w:line="240" w:lineRule="auto"/>
        <w:ind w:left="800"/>
        <w:jc w:val="both"/>
        <w:rPr>
          <w:rFonts w:ascii="Times New Roman" w:hAnsi="Times New Roman" w:cs="Times New Roman"/>
          <w:sz w:val="22"/>
          <w:szCs w:val="22"/>
        </w:rPr>
      </w:pPr>
      <w:r>
        <w:rPr>
          <w:rFonts w:ascii="Times New Roman" w:hAnsi="Times New Roman" w:cs="Times New Roman"/>
          <w:sz w:val="22"/>
          <w:szCs w:val="22"/>
        </w:rPr>
        <w:t>Şirketimiz</w:t>
      </w:r>
      <w:r w:rsidR="001163FE">
        <w:rPr>
          <w:rFonts w:ascii="Times New Roman" w:hAnsi="Times New Roman" w:cs="Times New Roman"/>
          <w:sz w:val="22"/>
          <w:szCs w:val="22"/>
        </w:rPr>
        <w:t xml:space="preserve"> tarafından güvenliğin sağlanması amacıyla, </w:t>
      </w:r>
      <w:r w:rsidR="008A7257">
        <w:rPr>
          <w:rFonts w:ascii="Times New Roman" w:hAnsi="Times New Roman" w:cs="Times New Roman"/>
          <w:sz w:val="22"/>
          <w:szCs w:val="22"/>
        </w:rPr>
        <w:t>Şirketimiz</w:t>
      </w:r>
      <w:r w:rsidR="001163FE">
        <w:rPr>
          <w:rFonts w:ascii="Times New Roman" w:hAnsi="Times New Roman" w:cs="Times New Roman"/>
          <w:sz w:val="22"/>
          <w:szCs w:val="22"/>
        </w:rPr>
        <w:t xml:space="preserve"> binasında güvenlik kamerasıyla izleme faaliyeti ile misafir giriş çıkışlarının takibine yönelik kişisel veri işleme faaliyetinde bulunulmaktadır. </w:t>
      </w:r>
      <w:r w:rsidR="001163FE" w:rsidRPr="001163FE">
        <w:rPr>
          <w:rFonts w:ascii="Times New Roman" w:hAnsi="Times New Roman" w:cs="Times New Roman"/>
          <w:sz w:val="22"/>
          <w:szCs w:val="22"/>
        </w:rPr>
        <w:t xml:space="preserve">Güvenlik kameraları kullanılması ve misafir giriş çıkışlarının kayıt altına alınması yoluyla </w:t>
      </w:r>
      <w:r w:rsidR="00ED66A1" w:rsidRPr="008951D1">
        <w:rPr>
          <w:rFonts w:ascii="Times New Roman" w:hAnsi="Times New Roman" w:cs="Times New Roman"/>
          <w:sz w:val="22"/>
          <w:szCs w:val="22"/>
          <w:shd w:val="clear" w:color="auto" w:fill="FFFFFF"/>
        </w:rPr>
        <w:t xml:space="preserve">Mavi Hırdavat </w:t>
      </w:r>
      <w:proofErr w:type="spellStart"/>
      <w:r w:rsidR="00ED66A1" w:rsidRPr="008951D1">
        <w:rPr>
          <w:rFonts w:ascii="Times New Roman" w:hAnsi="Times New Roman" w:cs="Times New Roman"/>
          <w:sz w:val="22"/>
          <w:szCs w:val="22"/>
          <w:shd w:val="clear" w:color="auto" w:fill="FFFFFF"/>
        </w:rPr>
        <w:t>Civata</w:t>
      </w:r>
      <w:proofErr w:type="spellEnd"/>
      <w:r w:rsidR="00ED66A1" w:rsidRPr="008951D1">
        <w:rPr>
          <w:rFonts w:ascii="Times New Roman" w:hAnsi="Times New Roman" w:cs="Times New Roman"/>
          <w:sz w:val="22"/>
          <w:szCs w:val="22"/>
          <w:shd w:val="clear" w:color="auto" w:fill="FFFFFF"/>
        </w:rPr>
        <w:t xml:space="preserve"> Ticaret Ve Sanayi Limited Şirketi</w:t>
      </w:r>
      <w:r w:rsidR="004E6943" w:rsidRPr="001163FE">
        <w:rPr>
          <w:rFonts w:ascii="Times New Roman" w:hAnsi="Times New Roman" w:cs="Times New Roman"/>
          <w:sz w:val="22"/>
          <w:szCs w:val="22"/>
        </w:rPr>
        <w:t xml:space="preserve"> </w:t>
      </w:r>
      <w:r w:rsidR="001163FE" w:rsidRPr="001163FE">
        <w:rPr>
          <w:rFonts w:ascii="Times New Roman" w:hAnsi="Times New Roman" w:cs="Times New Roman"/>
          <w:sz w:val="22"/>
          <w:szCs w:val="22"/>
        </w:rPr>
        <w:t>tarafından kişisel veri işleme faaliyeti yürütülmüş olmaktadır.</w:t>
      </w:r>
    </w:p>
    <w:p w14:paraId="3C462B67" w14:textId="77777777" w:rsidR="000D21B8" w:rsidRDefault="000D21B8" w:rsidP="0056232F">
      <w:pPr>
        <w:pStyle w:val="ListeParagraf"/>
        <w:spacing w:after="0" w:line="240" w:lineRule="auto"/>
        <w:ind w:left="800"/>
        <w:jc w:val="both"/>
        <w:rPr>
          <w:rFonts w:ascii="Times New Roman" w:hAnsi="Times New Roman" w:cs="Times New Roman"/>
          <w:sz w:val="22"/>
          <w:szCs w:val="22"/>
        </w:rPr>
      </w:pPr>
    </w:p>
    <w:p w14:paraId="5F363B1D" w14:textId="6925A14A" w:rsidR="007E205D" w:rsidRPr="007E205D" w:rsidRDefault="000D21B8" w:rsidP="007E205D">
      <w:pPr>
        <w:pStyle w:val="ListeParagraf"/>
        <w:spacing w:after="0" w:line="240" w:lineRule="auto"/>
        <w:ind w:left="800"/>
        <w:jc w:val="both"/>
        <w:rPr>
          <w:rFonts w:ascii="Times New Roman" w:hAnsi="Times New Roman" w:cs="Times New Roman"/>
          <w:sz w:val="22"/>
          <w:szCs w:val="22"/>
        </w:rPr>
      </w:pPr>
      <w:r>
        <w:rPr>
          <w:rFonts w:ascii="Times New Roman" w:hAnsi="Times New Roman" w:cs="Times New Roman"/>
          <w:sz w:val="22"/>
          <w:szCs w:val="22"/>
        </w:rPr>
        <w:t xml:space="preserve">Güvenlik Kamerası Prosedürü ile söz konusu işleme faaliyetinin çerçevesi çizilmiş ve bu sınırlar </w:t>
      </w:r>
      <w:proofErr w:type="gramStart"/>
      <w:r>
        <w:rPr>
          <w:rFonts w:ascii="Times New Roman" w:hAnsi="Times New Roman" w:cs="Times New Roman"/>
          <w:sz w:val="22"/>
          <w:szCs w:val="22"/>
        </w:rPr>
        <w:t>dahilinde</w:t>
      </w:r>
      <w:proofErr w:type="gramEnd"/>
      <w:r>
        <w:rPr>
          <w:rFonts w:ascii="Times New Roman" w:hAnsi="Times New Roman" w:cs="Times New Roman"/>
          <w:sz w:val="22"/>
          <w:szCs w:val="22"/>
        </w:rPr>
        <w:t xml:space="preserve"> işl</w:t>
      </w:r>
      <w:r w:rsidR="007E205D">
        <w:rPr>
          <w:rFonts w:ascii="Times New Roman" w:hAnsi="Times New Roman" w:cs="Times New Roman"/>
          <w:sz w:val="22"/>
          <w:szCs w:val="22"/>
        </w:rPr>
        <w:t>eme faaliyeti sürdürülmektedir.</w:t>
      </w:r>
    </w:p>
    <w:p w14:paraId="0CD0696D" w14:textId="1E3127AF" w:rsidR="00B46132" w:rsidRPr="00BF03F8" w:rsidRDefault="003E4BEC" w:rsidP="0077667C">
      <w:pPr>
        <w:pStyle w:val="Balk2"/>
        <w:jc w:val="both"/>
      </w:pPr>
      <w:bookmarkStart w:id="39" w:name="_Toc106969161"/>
      <w:r>
        <w:t>1</w:t>
      </w:r>
      <w:r w:rsidR="00EE7413">
        <w:t>4</w:t>
      </w:r>
      <w:r w:rsidR="008733FE">
        <w:t>.1.1)</w:t>
      </w:r>
      <w:r w:rsidR="007C7134">
        <w:t xml:space="preserve"> </w:t>
      </w:r>
      <w:r w:rsidR="001163FE" w:rsidRPr="00AC4C6C">
        <w:t>BİNA</w:t>
      </w:r>
      <w:r w:rsidR="00712767">
        <w:t xml:space="preserve"> </w:t>
      </w:r>
      <w:r w:rsidR="001163FE" w:rsidRPr="00AC4C6C">
        <w:t>GİRİŞLERİNDE VE İÇERİSİNDE YÜRÜTÜLEN KAMERA İLE İZLEME FAALİYETİ</w:t>
      </w:r>
      <w:bookmarkEnd w:id="39"/>
    </w:p>
    <w:p w14:paraId="188D2C0B" w14:textId="77777777" w:rsidR="0069007A" w:rsidRDefault="0069007A" w:rsidP="00B46132">
      <w:pPr>
        <w:pStyle w:val="ListeParagraf"/>
        <w:spacing w:after="0"/>
        <w:ind w:left="800"/>
        <w:jc w:val="both"/>
        <w:rPr>
          <w:rFonts w:ascii="Times New Roman" w:hAnsi="Times New Roman" w:cs="Times New Roman"/>
          <w:sz w:val="22"/>
          <w:szCs w:val="22"/>
        </w:rPr>
      </w:pPr>
    </w:p>
    <w:p w14:paraId="32693DF6" w14:textId="5CA393D0" w:rsidR="00B46132" w:rsidRDefault="00B46132" w:rsidP="00B46132">
      <w:pPr>
        <w:pStyle w:val="ListeParagraf"/>
        <w:spacing w:after="0"/>
        <w:ind w:left="800"/>
        <w:jc w:val="both"/>
        <w:rPr>
          <w:rFonts w:ascii="Times New Roman" w:hAnsi="Times New Roman" w:cs="Times New Roman"/>
          <w:sz w:val="22"/>
          <w:szCs w:val="22"/>
        </w:rPr>
      </w:pPr>
      <w:proofErr w:type="spellStart"/>
      <w:r>
        <w:rPr>
          <w:rFonts w:ascii="Times New Roman" w:hAnsi="Times New Roman" w:cs="Times New Roman"/>
          <w:sz w:val="22"/>
          <w:szCs w:val="22"/>
        </w:rPr>
        <w:t>Politika’nın</w:t>
      </w:r>
      <w:proofErr w:type="spellEnd"/>
      <w:r>
        <w:rPr>
          <w:rFonts w:ascii="Times New Roman" w:hAnsi="Times New Roman" w:cs="Times New Roman"/>
          <w:sz w:val="22"/>
          <w:szCs w:val="22"/>
        </w:rPr>
        <w:t xml:space="preserve"> bu bölümünde </w:t>
      </w:r>
      <w:r w:rsidR="00AC7237">
        <w:rPr>
          <w:rFonts w:ascii="Times New Roman" w:hAnsi="Times New Roman" w:cs="Times New Roman"/>
          <w:sz w:val="22"/>
          <w:szCs w:val="22"/>
        </w:rPr>
        <w:t>Şirketimizin</w:t>
      </w:r>
      <w:r>
        <w:rPr>
          <w:rFonts w:ascii="Times New Roman" w:hAnsi="Times New Roman" w:cs="Times New Roman"/>
          <w:sz w:val="22"/>
          <w:szCs w:val="22"/>
        </w:rPr>
        <w:t xml:space="preserve"> kamera ile izleme sistemine ilişkin açıklamalar yapılacak ve kişisel verilerin, gizliliğin ve kişinin temel haklarının nasıl korumaya alındığına ilişkin bilgilendirme yapılacaktır.</w:t>
      </w:r>
    </w:p>
    <w:p w14:paraId="0A7AC529" w14:textId="77777777" w:rsidR="00B46132" w:rsidRPr="0056232F" w:rsidRDefault="00B46132" w:rsidP="00B46132">
      <w:pPr>
        <w:pStyle w:val="ListeParagraf"/>
        <w:spacing w:after="0"/>
        <w:ind w:left="800"/>
        <w:jc w:val="both"/>
        <w:rPr>
          <w:rFonts w:ascii="Times New Roman" w:hAnsi="Times New Roman" w:cs="Times New Roman"/>
          <w:sz w:val="10"/>
          <w:szCs w:val="10"/>
        </w:rPr>
      </w:pPr>
    </w:p>
    <w:p w14:paraId="22EA719D" w14:textId="15D77755" w:rsidR="00AC4C6C" w:rsidRPr="00AC4C6C" w:rsidRDefault="00A35F19" w:rsidP="00AC4C6C">
      <w:pPr>
        <w:pStyle w:val="ListeParagraf"/>
        <w:spacing w:after="0"/>
        <w:ind w:left="800"/>
        <w:jc w:val="both"/>
        <w:rPr>
          <w:rFonts w:ascii="Times New Roman" w:hAnsi="Times New Roman" w:cs="Times New Roman"/>
          <w:sz w:val="22"/>
          <w:szCs w:val="22"/>
        </w:rPr>
      </w:pPr>
      <w:r>
        <w:rPr>
          <w:rFonts w:ascii="Times New Roman" w:hAnsi="Times New Roman" w:cs="Times New Roman"/>
          <w:sz w:val="22"/>
          <w:szCs w:val="22"/>
        </w:rPr>
        <w:t>Şirketimiz</w:t>
      </w:r>
      <w:r w:rsidR="00B46132">
        <w:rPr>
          <w:rFonts w:ascii="Times New Roman" w:hAnsi="Times New Roman" w:cs="Times New Roman"/>
          <w:sz w:val="22"/>
          <w:szCs w:val="22"/>
        </w:rPr>
        <w:t xml:space="preserve">, güvenlik kamerası ile izleme faaliyeti kapsamında; sunulan hizmetin kalitesini artırmak, güvenilirliğini sağlamak, </w:t>
      </w:r>
      <w:r w:rsidR="00A307FA">
        <w:rPr>
          <w:rFonts w:ascii="Times New Roman" w:hAnsi="Times New Roman" w:cs="Times New Roman"/>
          <w:sz w:val="22"/>
          <w:szCs w:val="22"/>
        </w:rPr>
        <w:t>Şirketin</w:t>
      </w:r>
      <w:r w:rsidR="00B46132">
        <w:rPr>
          <w:rFonts w:ascii="Times New Roman" w:hAnsi="Times New Roman" w:cs="Times New Roman"/>
          <w:sz w:val="22"/>
          <w:szCs w:val="22"/>
        </w:rPr>
        <w:t xml:space="preserve">, çalışanların, </w:t>
      </w:r>
      <w:r w:rsidR="00D37056">
        <w:rPr>
          <w:rFonts w:ascii="Times New Roman" w:hAnsi="Times New Roman" w:cs="Times New Roman"/>
          <w:sz w:val="22"/>
          <w:szCs w:val="22"/>
        </w:rPr>
        <w:t>konaklayanların</w:t>
      </w:r>
      <w:r w:rsidR="00B46132">
        <w:rPr>
          <w:rFonts w:ascii="Times New Roman" w:hAnsi="Times New Roman" w:cs="Times New Roman"/>
          <w:sz w:val="22"/>
          <w:szCs w:val="22"/>
        </w:rPr>
        <w:t xml:space="preserve"> ve diğer kişilerin güvenliğini sağlamak gibi amaçlar taşımaktadır. </w:t>
      </w:r>
    </w:p>
    <w:p w14:paraId="171564F6" w14:textId="77777777" w:rsidR="00B46132" w:rsidRPr="0056232F" w:rsidRDefault="00B46132" w:rsidP="00825FEF">
      <w:pPr>
        <w:spacing w:after="0"/>
        <w:jc w:val="both"/>
        <w:rPr>
          <w:rFonts w:ascii="Times New Roman" w:hAnsi="Times New Roman" w:cs="Times New Roman"/>
          <w:b/>
          <w:bCs/>
          <w:sz w:val="10"/>
          <w:szCs w:val="10"/>
        </w:rPr>
      </w:pPr>
    </w:p>
    <w:p w14:paraId="2ACEEB70" w14:textId="01A153CA" w:rsidR="006F1663" w:rsidRDefault="00EE7413" w:rsidP="0077667C">
      <w:pPr>
        <w:pStyle w:val="Balk2"/>
        <w:jc w:val="both"/>
      </w:pPr>
      <w:bookmarkStart w:id="40" w:name="_Toc106969162"/>
      <w:r>
        <w:t>14</w:t>
      </w:r>
      <w:r w:rsidR="0014262D">
        <w:t>.1.2)</w:t>
      </w:r>
      <w:r w:rsidR="00E75EAB" w:rsidRPr="00A70EF9">
        <w:t>KAMERA İLE İZLEME FAALİYETİNİN YASAL DAYANAĞI</w:t>
      </w:r>
      <w:bookmarkEnd w:id="40"/>
    </w:p>
    <w:p w14:paraId="37B53F53" w14:textId="2CF46AC5" w:rsidR="00435730" w:rsidRPr="00435730" w:rsidRDefault="00435730" w:rsidP="00435730">
      <w:pPr>
        <w:rPr>
          <w:rFonts w:ascii="Times New Roman" w:hAnsi="Times New Roman" w:cs="Times New Roman"/>
          <w:sz w:val="22"/>
        </w:rPr>
      </w:pPr>
      <w:r>
        <w:tab/>
      </w:r>
    </w:p>
    <w:p w14:paraId="0E9618D9" w14:textId="10320AB3" w:rsidR="00071CA2" w:rsidRPr="00823125" w:rsidRDefault="00DF13A5" w:rsidP="00823125">
      <w:pPr>
        <w:spacing w:line="240" w:lineRule="auto"/>
        <w:ind w:left="709"/>
        <w:jc w:val="both"/>
        <w:rPr>
          <w:rFonts w:ascii="Times New Roman" w:hAnsi="Times New Roman" w:cs="Times New Roman"/>
          <w:sz w:val="22"/>
          <w:szCs w:val="22"/>
        </w:rPr>
      </w:pPr>
      <w:r w:rsidRPr="005D4CB1">
        <w:rPr>
          <w:rFonts w:ascii="Times New Roman" w:hAnsi="Times New Roman" w:cs="Times New Roman"/>
          <w:sz w:val="22"/>
          <w:szCs w:val="22"/>
        </w:rPr>
        <w:t>Şirke</w:t>
      </w:r>
      <w:r w:rsidRPr="00A331C3">
        <w:rPr>
          <w:rFonts w:ascii="Times New Roman" w:hAnsi="Times New Roman" w:cs="Times New Roman"/>
          <w:sz w:val="22"/>
          <w:szCs w:val="22"/>
        </w:rPr>
        <w:t>timiz</w:t>
      </w:r>
      <w:r w:rsidR="00435730" w:rsidRPr="00A331C3">
        <w:rPr>
          <w:rFonts w:ascii="Times New Roman" w:hAnsi="Times New Roman" w:cs="Times New Roman"/>
          <w:sz w:val="22"/>
          <w:szCs w:val="22"/>
        </w:rPr>
        <w:t xml:space="preserve"> tarafından yürütülen kamera ile izleme faaliyeti, İlgili Mevzuata uygun olarak sürdürülmektedir.</w:t>
      </w:r>
      <w:r w:rsidR="00435730" w:rsidRPr="00A331C3">
        <w:rPr>
          <w:rFonts w:ascii="Times New Roman" w:hAnsi="Times New Roman" w:cs="Times New Roman"/>
          <w:b/>
          <w:bCs/>
          <w:sz w:val="22"/>
          <w:szCs w:val="22"/>
        </w:rPr>
        <w:t xml:space="preserve"> </w:t>
      </w:r>
    </w:p>
    <w:p w14:paraId="2F4405AA" w14:textId="0EA4964B" w:rsidR="00075378" w:rsidRPr="00BF03F8" w:rsidRDefault="00EE7413" w:rsidP="0077667C">
      <w:pPr>
        <w:pStyle w:val="Balk2"/>
        <w:jc w:val="both"/>
      </w:pPr>
      <w:bookmarkStart w:id="41" w:name="_Toc106969163"/>
      <w:r>
        <w:t>14</w:t>
      </w:r>
      <w:r w:rsidR="0014262D">
        <w:t>.1.3)</w:t>
      </w:r>
      <w:r w:rsidR="00E75EAB">
        <w:t>KİŞİSEL VERİLERİN KORUNMASI HUKUKUNA GÖRE GÜVENLİK KAMERASI İLE İZLEME FAALİYETİ YÜRÜTÜLMESİ</w:t>
      </w:r>
      <w:bookmarkEnd w:id="41"/>
    </w:p>
    <w:p w14:paraId="6A97ED26" w14:textId="77777777" w:rsidR="00763A46" w:rsidRDefault="00763A46" w:rsidP="000900B4">
      <w:pPr>
        <w:spacing w:after="0"/>
        <w:ind w:left="708"/>
        <w:jc w:val="both"/>
        <w:rPr>
          <w:rFonts w:ascii="Times New Roman" w:hAnsi="Times New Roman" w:cs="Times New Roman"/>
          <w:sz w:val="22"/>
          <w:szCs w:val="22"/>
        </w:rPr>
      </w:pPr>
    </w:p>
    <w:p w14:paraId="5F9A1383" w14:textId="09086989" w:rsidR="00E018E8" w:rsidRPr="000900B4" w:rsidRDefault="008448D2" w:rsidP="000900B4">
      <w:pPr>
        <w:spacing w:after="0"/>
        <w:ind w:left="708"/>
        <w:jc w:val="both"/>
        <w:rPr>
          <w:rFonts w:ascii="Times New Roman" w:hAnsi="Times New Roman" w:cs="Times New Roman"/>
          <w:sz w:val="22"/>
          <w:szCs w:val="22"/>
        </w:rPr>
      </w:pPr>
      <w:r>
        <w:rPr>
          <w:rFonts w:ascii="Times New Roman" w:hAnsi="Times New Roman" w:cs="Times New Roman"/>
          <w:sz w:val="22"/>
          <w:szCs w:val="22"/>
        </w:rPr>
        <w:t>Şirketimiz</w:t>
      </w:r>
      <w:r w:rsidR="00AC4C6C" w:rsidRPr="000900B4">
        <w:rPr>
          <w:rFonts w:ascii="Times New Roman" w:hAnsi="Times New Roman" w:cs="Times New Roman"/>
          <w:sz w:val="22"/>
          <w:szCs w:val="22"/>
        </w:rPr>
        <w:t xml:space="preserve"> tarafından, güvenliğin sağlanması amacıyla kamera ile izleme faaliyeti yürütülmesinde Kişisel Verilerin Korunması Kanunu’nda yer alan düzenlemelere uygun hareket edilmektedir. </w:t>
      </w:r>
    </w:p>
    <w:p w14:paraId="34EB70BE" w14:textId="77777777" w:rsidR="000900B4" w:rsidRDefault="000900B4" w:rsidP="000900B4">
      <w:pPr>
        <w:spacing w:after="0"/>
        <w:jc w:val="both"/>
        <w:rPr>
          <w:rFonts w:ascii="Times New Roman" w:hAnsi="Times New Roman" w:cs="Times New Roman"/>
          <w:sz w:val="14"/>
          <w:szCs w:val="14"/>
        </w:rPr>
      </w:pPr>
    </w:p>
    <w:p w14:paraId="4750EEEE" w14:textId="067398EB" w:rsidR="003530C7" w:rsidRPr="000900B4" w:rsidRDefault="00063BD3" w:rsidP="000900B4">
      <w:pPr>
        <w:spacing w:after="0"/>
        <w:ind w:left="708"/>
        <w:jc w:val="both"/>
        <w:rPr>
          <w:rFonts w:ascii="Times New Roman" w:hAnsi="Times New Roman" w:cs="Times New Roman"/>
          <w:sz w:val="22"/>
          <w:szCs w:val="22"/>
        </w:rPr>
      </w:pPr>
      <w:r>
        <w:rPr>
          <w:rFonts w:ascii="Times New Roman" w:hAnsi="Times New Roman" w:cs="Times New Roman"/>
          <w:sz w:val="22"/>
          <w:szCs w:val="22"/>
        </w:rPr>
        <w:t>Şirketimiz</w:t>
      </w:r>
      <w:r w:rsidR="003530C7" w:rsidRPr="000900B4">
        <w:rPr>
          <w:rFonts w:ascii="Times New Roman" w:hAnsi="Times New Roman" w:cs="Times New Roman"/>
          <w:sz w:val="22"/>
          <w:szCs w:val="22"/>
        </w:rPr>
        <w:t xml:space="preserve">, binalarında güvenliğin sağlanması amacıyla, kanunlarda öngörülen amaçlarla ve Kişisel Verilerin Korunması Kanunu’nda sayılan kişisel veri işleme şartlarına uygun olarak güvenlik kamerası ile izleme faaliyetinde bulunmaktadır. </w:t>
      </w:r>
    </w:p>
    <w:p w14:paraId="06EB0C5D" w14:textId="77777777" w:rsidR="00E018E8" w:rsidRPr="009D5E22" w:rsidRDefault="00E018E8" w:rsidP="00E018E8">
      <w:pPr>
        <w:pStyle w:val="ListeParagraf"/>
        <w:spacing w:after="0"/>
        <w:ind w:left="1240"/>
        <w:jc w:val="both"/>
        <w:rPr>
          <w:rFonts w:ascii="Times New Roman" w:hAnsi="Times New Roman" w:cs="Times New Roman"/>
          <w:b/>
          <w:bCs/>
          <w:sz w:val="14"/>
          <w:szCs w:val="14"/>
        </w:rPr>
      </w:pPr>
    </w:p>
    <w:p w14:paraId="0245EE7B" w14:textId="6AB06AD8" w:rsidR="008840E9" w:rsidRPr="00BF03F8" w:rsidRDefault="00EE7413" w:rsidP="0077667C">
      <w:pPr>
        <w:pStyle w:val="Balk2"/>
        <w:jc w:val="both"/>
      </w:pPr>
      <w:bookmarkStart w:id="42" w:name="_Toc106969164"/>
      <w:r>
        <w:lastRenderedPageBreak/>
        <w:t>14</w:t>
      </w:r>
      <w:r w:rsidR="0014262D">
        <w:t>.1.4)</w:t>
      </w:r>
      <w:r w:rsidR="00C9183A">
        <w:t>KAMERA İLE İZLEME FAALİYETİNİN DUYURULMASI</w:t>
      </w:r>
      <w:bookmarkEnd w:id="42"/>
    </w:p>
    <w:p w14:paraId="2747D777" w14:textId="77777777" w:rsidR="008F50B3" w:rsidRDefault="008F50B3" w:rsidP="000900B4">
      <w:pPr>
        <w:spacing w:after="0"/>
        <w:ind w:left="708"/>
        <w:jc w:val="both"/>
        <w:rPr>
          <w:rFonts w:ascii="Times New Roman" w:hAnsi="Times New Roman" w:cs="Times New Roman"/>
          <w:sz w:val="22"/>
          <w:szCs w:val="22"/>
          <w:shd w:val="clear" w:color="auto" w:fill="FFFFFF"/>
        </w:rPr>
      </w:pPr>
    </w:p>
    <w:p w14:paraId="4FDA9BFB" w14:textId="7FA1E4B6" w:rsidR="00432886" w:rsidRDefault="009A5A67" w:rsidP="000900B4">
      <w:pPr>
        <w:spacing w:after="0"/>
        <w:ind w:left="708"/>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8840E9" w:rsidRPr="000900B4">
        <w:rPr>
          <w:rFonts w:ascii="Times New Roman" w:hAnsi="Times New Roman" w:cs="Times New Roman"/>
          <w:sz w:val="22"/>
          <w:szCs w:val="22"/>
        </w:rPr>
        <w:t>,</w:t>
      </w:r>
      <w:r w:rsidR="00A441BA">
        <w:rPr>
          <w:rFonts w:ascii="Times New Roman" w:hAnsi="Times New Roman" w:cs="Times New Roman"/>
          <w:sz w:val="22"/>
          <w:szCs w:val="22"/>
        </w:rPr>
        <w:t xml:space="preserve"> </w:t>
      </w:r>
      <w:r w:rsidR="008840E9" w:rsidRPr="000900B4">
        <w:rPr>
          <w:rFonts w:ascii="Times New Roman" w:hAnsi="Times New Roman" w:cs="Times New Roman"/>
          <w:sz w:val="22"/>
          <w:szCs w:val="22"/>
        </w:rPr>
        <w:t xml:space="preserve"> </w:t>
      </w:r>
      <w:proofErr w:type="spellStart"/>
      <w:r w:rsidR="008840E9" w:rsidRPr="000900B4">
        <w:rPr>
          <w:rFonts w:ascii="Times New Roman" w:hAnsi="Times New Roman" w:cs="Times New Roman"/>
          <w:sz w:val="22"/>
          <w:szCs w:val="22"/>
        </w:rPr>
        <w:t>KVKK’nın</w:t>
      </w:r>
      <w:proofErr w:type="spellEnd"/>
      <w:r w:rsidR="008840E9" w:rsidRPr="000900B4">
        <w:rPr>
          <w:rFonts w:ascii="Times New Roman" w:hAnsi="Times New Roman" w:cs="Times New Roman"/>
          <w:sz w:val="22"/>
          <w:szCs w:val="22"/>
        </w:rPr>
        <w:t xml:space="preserve"> 10. Maddesine uygun olarak, kamera ile izleme faaliyetine ilişkin kişisel veri sahibi aydınlatılmaktadır.</w:t>
      </w:r>
      <w:r w:rsidR="00E10AF9" w:rsidRPr="000900B4">
        <w:rPr>
          <w:rFonts w:ascii="Times New Roman" w:hAnsi="Times New Roman" w:cs="Times New Roman"/>
          <w:sz w:val="22"/>
          <w:szCs w:val="22"/>
        </w:rPr>
        <w:t xml:space="preserve"> Ayrıca, </w:t>
      </w:r>
      <w:r w:rsidR="00AA778A">
        <w:rPr>
          <w:rFonts w:ascii="Times New Roman" w:hAnsi="Times New Roman" w:cs="Times New Roman"/>
          <w:sz w:val="22"/>
          <w:szCs w:val="22"/>
        </w:rPr>
        <w:t>Şirketimiz</w:t>
      </w:r>
      <w:r w:rsidR="00E10AF9" w:rsidRPr="000900B4">
        <w:rPr>
          <w:rFonts w:ascii="Times New Roman" w:hAnsi="Times New Roman" w:cs="Times New Roman"/>
          <w:sz w:val="22"/>
          <w:szCs w:val="22"/>
        </w:rPr>
        <w:t xml:space="preserve">, </w:t>
      </w:r>
      <w:proofErr w:type="spellStart"/>
      <w:r w:rsidR="00E10AF9" w:rsidRPr="000900B4">
        <w:rPr>
          <w:rFonts w:ascii="Times New Roman" w:hAnsi="Times New Roman" w:cs="Times New Roman"/>
          <w:sz w:val="22"/>
          <w:szCs w:val="22"/>
        </w:rPr>
        <w:t>KVKK’nın</w:t>
      </w:r>
      <w:proofErr w:type="spellEnd"/>
      <w:r w:rsidR="00E10AF9" w:rsidRPr="000900B4">
        <w:rPr>
          <w:rFonts w:ascii="Times New Roman" w:hAnsi="Times New Roman" w:cs="Times New Roman"/>
          <w:sz w:val="22"/>
          <w:szCs w:val="22"/>
        </w:rPr>
        <w:t xml:space="preserve"> 4. Maddesine uygun olarak, kişisel verileri işlendikleri amaçla bağlantılı, sınırlı ve ölçülü bir biçimde işlemektedir. </w:t>
      </w:r>
    </w:p>
    <w:p w14:paraId="120C1F42" w14:textId="77777777" w:rsidR="00591C43" w:rsidRPr="000900B4" w:rsidRDefault="00591C43" w:rsidP="000900B4">
      <w:pPr>
        <w:spacing w:after="0"/>
        <w:ind w:left="708"/>
        <w:jc w:val="both"/>
        <w:rPr>
          <w:rFonts w:ascii="Times New Roman" w:hAnsi="Times New Roman" w:cs="Times New Roman"/>
          <w:sz w:val="22"/>
          <w:szCs w:val="22"/>
        </w:rPr>
      </w:pPr>
    </w:p>
    <w:p w14:paraId="109EC7FA" w14:textId="77777777" w:rsidR="00432886" w:rsidRPr="00B231C5" w:rsidRDefault="00432886" w:rsidP="000900B4">
      <w:pPr>
        <w:spacing w:after="0"/>
        <w:ind w:left="708"/>
        <w:jc w:val="both"/>
        <w:rPr>
          <w:rFonts w:ascii="Times New Roman" w:hAnsi="Times New Roman" w:cs="Times New Roman"/>
          <w:sz w:val="22"/>
          <w:szCs w:val="22"/>
        </w:rPr>
      </w:pPr>
      <w:r w:rsidRPr="00B231C5">
        <w:rPr>
          <w:rFonts w:ascii="Times New Roman" w:hAnsi="Times New Roman" w:cs="Times New Roman"/>
          <w:sz w:val="22"/>
          <w:szCs w:val="22"/>
        </w:rPr>
        <w:t>Böylelikle, kişisel veri sahibinin (ilgili kişinin) temel hak ve özgürlüklerine zarar verilmesinin engellenmesi, şeffaflığın ve kişisel veri sahibinin aydınlatılmasının sağlanması amaçlanmaktadır.</w:t>
      </w:r>
    </w:p>
    <w:p w14:paraId="366A797E" w14:textId="77777777" w:rsidR="00985C3F" w:rsidRPr="00B231C5" w:rsidRDefault="00985C3F" w:rsidP="008840E9">
      <w:pPr>
        <w:pStyle w:val="ListeParagraf"/>
        <w:spacing w:after="0"/>
        <w:ind w:left="1240"/>
        <w:jc w:val="both"/>
        <w:rPr>
          <w:rFonts w:ascii="Times New Roman" w:hAnsi="Times New Roman" w:cs="Times New Roman"/>
          <w:sz w:val="22"/>
          <w:szCs w:val="22"/>
        </w:rPr>
      </w:pPr>
    </w:p>
    <w:p w14:paraId="2DC3AF0A" w14:textId="3BFCD74C" w:rsidR="00075378" w:rsidRPr="00B231C5" w:rsidRDefault="00FB1135" w:rsidP="000900B4">
      <w:pPr>
        <w:spacing w:after="0"/>
        <w:ind w:left="708"/>
        <w:jc w:val="both"/>
        <w:rPr>
          <w:rFonts w:ascii="Times New Roman" w:hAnsi="Times New Roman" w:cs="Times New Roman"/>
          <w:sz w:val="22"/>
          <w:szCs w:val="22"/>
          <w:bdr w:val="none" w:sz="0" w:space="0" w:color="auto" w:frame="1"/>
        </w:rPr>
      </w:pPr>
      <w:r w:rsidRPr="00B231C5">
        <w:rPr>
          <w:rFonts w:ascii="Times New Roman" w:hAnsi="Times New Roman" w:cs="Times New Roman"/>
          <w:sz w:val="22"/>
          <w:szCs w:val="22"/>
        </w:rPr>
        <w:t>Şirketimiz</w:t>
      </w:r>
      <w:r w:rsidR="00985C3F" w:rsidRPr="00B231C5">
        <w:rPr>
          <w:rFonts w:ascii="Times New Roman" w:hAnsi="Times New Roman" w:cs="Times New Roman"/>
          <w:sz w:val="22"/>
          <w:szCs w:val="22"/>
        </w:rPr>
        <w:t xml:space="preserve"> tarafından, kamera ile izleme faaliyetine yönelik olarak, </w:t>
      </w:r>
      <w:r w:rsidR="00E124DC" w:rsidRPr="00B231C5">
        <w:rPr>
          <w:rStyle w:val="Kpr"/>
          <w:rFonts w:ascii="Times New Roman" w:hAnsi="Times New Roman" w:cs="Times New Roman"/>
          <w:color w:val="auto"/>
          <w:sz w:val="22"/>
          <w:szCs w:val="22"/>
          <w:u w:val="none"/>
          <w:bdr w:val="none" w:sz="0" w:space="0" w:color="auto" w:frame="1"/>
        </w:rPr>
        <w:t>kamera ile izleme faaliyetinin yapıldığı alanların girişlerine 7 gün 24 saat izleme yapıldığına ilişkin bildirim yazısı asılmaktadır.</w:t>
      </w:r>
    </w:p>
    <w:p w14:paraId="471EEB6C" w14:textId="77777777" w:rsidR="008840E9" w:rsidRPr="00F71E71" w:rsidRDefault="008840E9" w:rsidP="008840E9">
      <w:pPr>
        <w:pStyle w:val="ListeParagraf"/>
        <w:spacing w:after="0"/>
        <w:ind w:left="1240"/>
        <w:jc w:val="both"/>
        <w:rPr>
          <w:rFonts w:ascii="Times New Roman" w:hAnsi="Times New Roman" w:cs="Times New Roman"/>
          <w:b/>
          <w:bCs/>
          <w:sz w:val="12"/>
          <w:szCs w:val="12"/>
        </w:rPr>
      </w:pPr>
    </w:p>
    <w:p w14:paraId="083A7171" w14:textId="7DE99770" w:rsidR="00862239" w:rsidRPr="00480CE0" w:rsidRDefault="00EE7413" w:rsidP="0077667C">
      <w:pPr>
        <w:pStyle w:val="Balk2"/>
        <w:jc w:val="both"/>
      </w:pPr>
      <w:bookmarkStart w:id="43" w:name="_Toc106969165"/>
      <w:r>
        <w:t>14</w:t>
      </w:r>
      <w:r w:rsidR="0014262D">
        <w:t>.1.5)</w:t>
      </w:r>
      <w:r w:rsidR="00383D45">
        <w:t>KAMERA İLE İZLEME FAALİYETİNİN YÜRÜTÜLME AMACI VE AMAÇLA SINIRLILIK</w:t>
      </w:r>
      <w:bookmarkEnd w:id="43"/>
    </w:p>
    <w:p w14:paraId="451EC269" w14:textId="630F8F56" w:rsidR="00862239" w:rsidRDefault="00C9640C" w:rsidP="00EB6C36">
      <w:pPr>
        <w:spacing w:after="0"/>
        <w:ind w:left="708"/>
        <w:jc w:val="both"/>
        <w:rPr>
          <w:rFonts w:ascii="Times New Roman" w:hAnsi="Times New Roman" w:cs="Times New Roman"/>
          <w:sz w:val="22"/>
          <w:szCs w:val="22"/>
        </w:rPr>
      </w:pPr>
      <w:r>
        <w:rPr>
          <w:rFonts w:ascii="Times New Roman" w:hAnsi="Times New Roman" w:cs="Times New Roman"/>
          <w:sz w:val="22"/>
          <w:szCs w:val="22"/>
        </w:rPr>
        <w:t>Şirketimiz</w:t>
      </w:r>
      <w:r w:rsidR="00862239" w:rsidRPr="00EB6C36">
        <w:rPr>
          <w:rFonts w:ascii="Times New Roman" w:hAnsi="Times New Roman" w:cs="Times New Roman"/>
          <w:sz w:val="22"/>
          <w:szCs w:val="22"/>
        </w:rPr>
        <w:t>, Kişisel Verilerin Korunması Kanunu’nun 4. Maddesine uygun olarak, kişisel verileri işlendikleri amaçla bağlantılı, sınırlı ve ölçülü bir biçimde işlemektedir.</w:t>
      </w:r>
      <w:r w:rsidR="009745CE" w:rsidRPr="00EB6C36">
        <w:rPr>
          <w:rFonts w:ascii="Times New Roman" w:hAnsi="Times New Roman" w:cs="Times New Roman"/>
          <w:sz w:val="22"/>
          <w:szCs w:val="22"/>
        </w:rPr>
        <w:t xml:space="preserve"> </w:t>
      </w:r>
      <w:r w:rsidR="00C525A1" w:rsidRPr="008951D1">
        <w:rPr>
          <w:rFonts w:ascii="Times New Roman" w:hAnsi="Times New Roman" w:cs="Times New Roman"/>
          <w:sz w:val="22"/>
          <w:szCs w:val="22"/>
          <w:shd w:val="clear" w:color="auto" w:fill="FFFFFF"/>
        </w:rPr>
        <w:t xml:space="preserve">Mavi Hırdavat </w:t>
      </w:r>
      <w:proofErr w:type="spellStart"/>
      <w:r w:rsidR="00C525A1" w:rsidRPr="008951D1">
        <w:rPr>
          <w:rFonts w:ascii="Times New Roman" w:hAnsi="Times New Roman" w:cs="Times New Roman"/>
          <w:sz w:val="22"/>
          <w:szCs w:val="22"/>
          <w:shd w:val="clear" w:color="auto" w:fill="FFFFFF"/>
        </w:rPr>
        <w:t>Civata</w:t>
      </w:r>
      <w:proofErr w:type="spellEnd"/>
      <w:r w:rsidR="00C525A1" w:rsidRPr="008951D1">
        <w:rPr>
          <w:rFonts w:ascii="Times New Roman" w:hAnsi="Times New Roman" w:cs="Times New Roman"/>
          <w:sz w:val="22"/>
          <w:szCs w:val="22"/>
          <w:shd w:val="clear" w:color="auto" w:fill="FFFFFF"/>
        </w:rPr>
        <w:t xml:space="preserve"> Ticaret Ve Sanayi Limited Şirketi</w:t>
      </w:r>
      <w:r w:rsidR="00CD1955" w:rsidRPr="00EB6C36">
        <w:rPr>
          <w:rFonts w:ascii="Times New Roman" w:hAnsi="Times New Roman" w:cs="Times New Roman"/>
          <w:sz w:val="22"/>
          <w:szCs w:val="22"/>
        </w:rPr>
        <w:t xml:space="preserve"> </w:t>
      </w:r>
      <w:r w:rsidR="00862239" w:rsidRPr="00EB6C36">
        <w:rPr>
          <w:rFonts w:ascii="Times New Roman" w:hAnsi="Times New Roman" w:cs="Times New Roman"/>
          <w:sz w:val="22"/>
          <w:szCs w:val="22"/>
        </w:rPr>
        <w:t>tarafından video kamera ile izleme faaliyeti</w:t>
      </w:r>
      <w:r w:rsidR="008D77F8" w:rsidRPr="00EB6C36">
        <w:rPr>
          <w:rFonts w:ascii="Times New Roman" w:hAnsi="Times New Roman" w:cs="Times New Roman"/>
          <w:sz w:val="22"/>
          <w:szCs w:val="22"/>
        </w:rPr>
        <w:t>nin amaçları</w:t>
      </w:r>
      <w:r w:rsidR="00862239" w:rsidRPr="00EB6C36">
        <w:rPr>
          <w:rFonts w:ascii="Times New Roman" w:hAnsi="Times New Roman" w:cs="Times New Roman"/>
          <w:sz w:val="22"/>
          <w:szCs w:val="22"/>
        </w:rPr>
        <w:t>;</w:t>
      </w:r>
    </w:p>
    <w:p w14:paraId="6C54867E" w14:textId="77777777" w:rsidR="0079547C" w:rsidRDefault="0079547C" w:rsidP="0079547C">
      <w:pPr>
        <w:spacing w:after="0"/>
        <w:jc w:val="both"/>
        <w:rPr>
          <w:rFonts w:ascii="Times New Roman" w:hAnsi="Times New Roman" w:cs="Times New Roman"/>
          <w:sz w:val="22"/>
          <w:szCs w:val="22"/>
        </w:rPr>
      </w:pPr>
    </w:p>
    <w:p w14:paraId="459C6EE1" w14:textId="6448D593" w:rsidR="00FE2CD1" w:rsidRPr="00FE2CD1" w:rsidRDefault="00FE2CD1" w:rsidP="00FE2CD1">
      <w:pPr>
        <w:pStyle w:val="ListeParagraf"/>
        <w:numPr>
          <w:ilvl w:val="0"/>
          <w:numId w:val="19"/>
        </w:numPr>
        <w:spacing w:after="0"/>
        <w:jc w:val="both"/>
        <w:rPr>
          <w:rFonts w:ascii="Times New Roman" w:hAnsi="Times New Roman" w:cs="Times New Roman"/>
          <w:sz w:val="22"/>
          <w:szCs w:val="22"/>
        </w:rPr>
      </w:pPr>
      <w:r w:rsidRPr="00FE2CD1">
        <w:rPr>
          <w:rFonts w:ascii="Times New Roman" w:hAnsi="Times New Roman" w:cs="Times New Roman"/>
          <w:sz w:val="22"/>
          <w:szCs w:val="22"/>
        </w:rPr>
        <w:t xml:space="preserve">İş </w:t>
      </w:r>
      <w:r w:rsidR="006128FC" w:rsidRPr="00FE2CD1">
        <w:rPr>
          <w:rFonts w:ascii="Times New Roman" w:hAnsi="Times New Roman" w:cs="Times New Roman"/>
          <w:sz w:val="22"/>
          <w:szCs w:val="22"/>
        </w:rPr>
        <w:t>Yerindeki Güvenlik Önlemlerinin Alınmasını Sağlamak Ve İş Yerindeki Çalışma Ortamının Bozulmasını Önlemek</w:t>
      </w:r>
    </w:p>
    <w:p w14:paraId="554DE0A3" w14:textId="30812CA6" w:rsidR="0079547C" w:rsidRPr="00FE2CD1" w:rsidRDefault="00FE2CD1" w:rsidP="00FE2CD1">
      <w:pPr>
        <w:pStyle w:val="ListeParagraf"/>
        <w:numPr>
          <w:ilvl w:val="0"/>
          <w:numId w:val="19"/>
        </w:numPr>
        <w:spacing w:after="0"/>
        <w:jc w:val="both"/>
        <w:rPr>
          <w:rFonts w:ascii="Times New Roman" w:hAnsi="Times New Roman" w:cs="Times New Roman"/>
          <w:sz w:val="22"/>
          <w:szCs w:val="22"/>
        </w:rPr>
      </w:pPr>
      <w:r w:rsidRPr="00FE2CD1">
        <w:rPr>
          <w:rFonts w:ascii="Times New Roman" w:hAnsi="Times New Roman" w:cs="Times New Roman"/>
          <w:sz w:val="22"/>
          <w:szCs w:val="22"/>
        </w:rPr>
        <w:t xml:space="preserve">Taşınır </w:t>
      </w:r>
      <w:r w:rsidR="006128FC" w:rsidRPr="00FE2CD1">
        <w:rPr>
          <w:rFonts w:ascii="Times New Roman" w:hAnsi="Times New Roman" w:cs="Times New Roman"/>
          <w:sz w:val="22"/>
          <w:szCs w:val="22"/>
        </w:rPr>
        <w:t>Mal Ve Kaynakların Güvenliğinin</w:t>
      </w:r>
      <w:r w:rsidRPr="00FE2CD1">
        <w:rPr>
          <w:rFonts w:ascii="Times New Roman" w:hAnsi="Times New Roman" w:cs="Times New Roman"/>
          <w:sz w:val="22"/>
          <w:szCs w:val="22"/>
        </w:rPr>
        <w:t xml:space="preserve"> temini</w:t>
      </w:r>
      <w:r w:rsidR="0079547C" w:rsidRPr="00FE2CD1">
        <w:rPr>
          <w:rFonts w:ascii="Times New Roman" w:hAnsi="Times New Roman" w:cs="Times New Roman"/>
          <w:sz w:val="22"/>
          <w:szCs w:val="22"/>
        </w:rPr>
        <w:t>dir.</w:t>
      </w:r>
    </w:p>
    <w:p w14:paraId="75950FED" w14:textId="77777777" w:rsidR="0079547C" w:rsidRDefault="0079547C" w:rsidP="00EB6C36">
      <w:pPr>
        <w:spacing w:after="0" w:line="240" w:lineRule="auto"/>
        <w:ind w:left="708"/>
        <w:jc w:val="both"/>
        <w:rPr>
          <w:rFonts w:ascii="Times New Roman" w:hAnsi="Times New Roman" w:cs="Times New Roman"/>
          <w:sz w:val="22"/>
          <w:szCs w:val="22"/>
        </w:rPr>
      </w:pPr>
    </w:p>
    <w:p w14:paraId="438D751A" w14:textId="12F25434" w:rsidR="00862239" w:rsidRDefault="009745CE" w:rsidP="00EB6C36">
      <w:pPr>
        <w:spacing w:after="0" w:line="240" w:lineRule="auto"/>
        <w:ind w:left="708"/>
        <w:jc w:val="both"/>
        <w:rPr>
          <w:rFonts w:ascii="Times New Roman" w:hAnsi="Times New Roman" w:cs="Times New Roman"/>
          <w:sz w:val="22"/>
          <w:szCs w:val="22"/>
        </w:rPr>
      </w:pPr>
      <w:r w:rsidRPr="005866ED">
        <w:rPr>
          <w:rFonts w:ascii="Times New Roman" w:hAnsi="Times New Roman" w:cs="Times New Roman"/>
          <w:sz w:val="22"/>
          <w:szCs w:val="22"/>
        </w:rPr>
        <w:t>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14:paraId="24D24562" w14:textId="77777777" w:rsidR="00E101B9" w:rsidRPr="004E32D1" w:rsidRDefault="00E101B9" w:rsidP="00CE252F">
      <w:pPr>
        <w:spacing w:after="0" w:line="240" w:lineRule="auto"/>
        <w:jc w:val="both"/>
        <w:rPr>
          <w:rFonts w:ascii="Times New Roman" w:hAnsi="Times New Roman" w:cs="Times New Roman"/>
          <w:sz w:val="22"/>
          <w:szCs w:val="22"/>
        </w:rPr>
      </w:pPr>
    </w:p>
    <w:p w14:paraId="31BC7966" w14:textId="5E57BF84" w:rsidR="00075378" w:rsidRPr="00480CE0" w:rsidRDefault="00D6352F" w:rsidP="009A0D32">
      <w:pPr>
        <w:pStyle w:val="Balk2"/>
        <w:jc w:val="both"/>
      </w:pPr>
      <w:bookmarkStart w:id="44" w:name="_Toc106969166"/>
      <w:r>
        <w:t>14</w:t>
      </w:r>
      <w:r w:rsidR="0014262D">
        <w:t>.1.6)</w:t>
      </w:r>
      <w:r w:rsidR="009E21E1" w:rsidRPr="005866ED">
        <w:t>ELDE EDİLEN VERİLERİN GÜVENLİĞİNİN SAĞLANMASI</w:t>
      </w:r>
      <w:bookmarkEnd w:id="44"/>
    </w:p>
    <w:p w14:paraId="268A0BC2" w14:textId="0CB79129" w:rsidR="00931F9B" w:rsidRPr="007B53C7" w:rsidRDefault="007B53C7" w:rsidP="00075378">
      <w:pPr>
        <w:pStyle w:val="ListeParagraf"/>
        <w:spacing w:after="0" w:line="240" w:lineRule="auto"/>
        <w:ind w:left="1416"/>
        <w:jc w:val="both"/>
        <w:rPr>
          <w:rFonts w:ascii="Times New Roman" w:hAnsi="Times New Roman" w:cs="Times New Roman"/>
          <w:bCs/>
          <w:sz w:val="22"/>
          <w:szCs w:val="22"/>
        </w:rPr>
      </w:pPr>
      <w:r>
        <w:rPr>
          <w:rFonts w:ascii="Times New Roman" w:hAnsi="Times New Roman" w:cs="Times New Roman"/>
          <w:bCs/>
          <w:sz w:val="22"/>
          <w:szCs w:val="22"/>
        </w:rPr>
        <w:t>Yukarıda izah edilen te</w:t>
      </w:r>
      <w:r w:rsidR="00E81613">
        <w:rPr>
          <w:rFonts w:ascii="Times New Roman" w:hAnsi="Times New Roman" w:cs="Times New Roman"/>
          <w:bCs/>
          <w:sz w:val="22"/>
          <w:szCs w:val="22"/>
        </w:rPr>
        <w:t>k</w:t>
      </w:r>
      <w:r>
        <w:rPr>
          <w:rFonts w:ascii="Times New Roman" w:hAnsi="Times New Roman" w:cs="Times New Roman"/>
          <w:bCs/>
          <w:sz w:val="22"/>
          <w:szCs w:val="22"/>
        </w:rPr>
        <w:t xml:space="preserve">nik </w:t>
      </w:r>
      <w:r w:rsidRPr="00DB776A">
        <w:rPr>
          <w:rFonts w:ascii="Times New Roman" w:hAnsi="Times New Roman" w:cs="Times New Roman"/>
          <w:bCs/>
          <w:sz w:val="22"/>
          <w:szCs w:val="22"/>
        </w:rPr>
        <w:t>tedbirlerin sağlanmasının yanı sıra kamera kayıt odasına sade</w:t>
      </w:r>
      <w:r w:rsidR="0026754A" w:rsidRPr="00DB776A">
        <w:rPr>
          <w:rFonts w:ascii="Times New Roman" w:hAnsi="Times New Roman" w:cs="Times New Roman"/>
          <w:bCs/>
          <w:sz w:val="22"/>
          <w:szCs w:val="22"/>
        </w:rPr>
        <w:t>ce</w:t>
      </w:r>
      <w:r w:rsidRPr="00DB776A">
        <w:rPr>
          <w:rFonts w:ascii="Times New Roman" w:hAnsi="Times New Roman" w:cs="Times New Roman"/>
          <w:bCs/>
          <w:sz w:val="22"/>
          <w:szCs w:val="22"/>
        </w:rPr>
        <w:t xml:space="preserve"> </w:t>
      </w:r>
      <w:r w:rsidR="00871F20">
        <w:rPr>
          <w:rFonts w:ascii="Times New Roman" w:hAnsi="Times New Roman" w:cs="Times New Roman"/>
          <w:bCs/>
          <w:sz w:val="22"/>
          <w:szCs w:val="22"/>
        </w:rPr>
        <w:t>Şirket</w:t>
      </w:r>
      <w:r w:rsidRPr="00DB776A">
        <w:rPr>
          <w:rFonts w:ascii="Times New Roman" w:hAnsi="Times New Roman" w:cs="Times New Roman"/>
          <w:bCs/>
          <w:sz w:val="22"/>
          <w:szCs w:val="22"/>
        </w:rPr>
        <w:t xml:space="preserve"> bünyesinde bulunan </w:t>
      </w:r>
      <w:r w:rsidR="004567E2">
        <w:rPr>
          <w:rFonts w:ascii="Times New Roman" w:hAnsi="Times New Roman" w:cs="Times New Roman"/>
          <w:bCs/>
          <w:sz w:val="22"/>
          <w:szCs w:val="22"/>
        </w:rPr>
        <w:t>Genel Müdür</w:t>
      </w:r>
      <w:r w:rsidRPr="00DB776A">
        <w:rPr>
          <w:rFonts w:ascii="Times New Roman" w:hAnsi="Times New Roman" w:cs="Times New Roman"/>
          <w:bCs/>
          <w:sz w:val="22"/>
          <w:szCs w:val="22"/>
        </w:rPr>
        <w:t xml:space="preserve"> </w:t>
      </w:r>
      <w:r w:rsidR="0026754A" w:rsidRPr="00DB776A">
        <w:rPr>
          <w:rFonts w:ascii="Times New Roman" w:hAnsi="Times New Roman" w:cs="Times New Roman"/>
          <w:bCs/>
          <w:sz w:val="22"/>
          <w:szCs w:val="22"/>
        </w:rPr>
        <w:t>girerek</w:t>
      </w:r>
      <w:r w:rsidR="0026754A">
        <w:rPr>
          <w:rFonts w:ascii="Times New Roman" w:hAnsi="Times New Roman" w:cs="Times New Roman"/>
          <w:bCs/>
          <w:sz w:val="22"/>
          <w:szCs w:val="22"/>
        </w:rPr>
        <w:t xml:space="preserve"> erişim sağlayabilmektedir. </w:t>
      </w:r>
    </w:p>
    <w:p w14:paraId="18F1D2D1" w14:textId="77777777" w:rsidR="007B53C7" w:rsidRPr="005866ED" w:rsidRDefault="007B53C7" w:rsidP="005866ED">
      <w:pPr>
        <w:pStyle w:val="ListeParagraf"/>
        <w:spacing w:after="0" w:line="240" w:lineRule="auto"/>
        <w:ind w:left="1240"/>
        <w:jc w:val="both"/>
        <w:rPr>
          <w:rFonts w:ascii="Times New Roman" w:hAnsi="Times New Roman" w:cs="Times New Roman"/>
          <w:b/>
          <w:bCs/>
          <w:sz w:val="22"/>
          <w:szCs w:val="22"/>
        </w:rPr>
      </w:pPr>
    </w:p>
    <w:p w14:paraId="10315E64" w14:textId="7F9A65F3" w:rsidR="00A56711" w:rsidRPr="00480CE0" w:rsidRDefault="008D175A" w:rsidP="009A0D32">
      <w:pPr>
        <w:pStyle w:val="Balk2"/>
        <w:jc w:val="both"/>
      </w:pPr>
      <w:bookmarkStart w:id="45" w:name="_Toc106969167"/>
      <w:r>
        <w:t>14</w:t>
      </w:r>
      <w:r w:rsidR="0014262D">
        <w:t>.1.7)</w:t>
      </w:r>
      <w:r w:rsidR="009E21E1" w:rsidRPr="005866ED">
        <w:t>KAMERA İLE İZLEME FAALİYETİ İLE ELDE EDİLEN KİŞİSEL VERİLERİN MUHAFAZA SÜRESİ</w:t>
      </w:r>
      <w:bookmarkEnd w:id="45"/>
    </w:p>
    <w:p w14:paraId="50FEDA39" w14:textId="09CA7463" w:rsidR="00A56711" w:rsidRPr="005866ED" w:rsidRDefault="00CA6F78" w:rsidP="005866ED">
      <w:pPr>
        <w:pStyle w:val="ListeParagraf"/>
        <w:spacing w:after="0" w:line="240" w:lineRule="auto"/>
        <w:ind w:left="1240"/>
        <w:jc w:val="both"/>
        <w:rPr>
          <w:rFonts w:ascii="Times New Roman" w:hAnsi="Times New Roman" w:cs="Times New Roman"/>
          <w:sz w:val="22"/>
          <w:szCs w:val="22"/>
        </w:rPr>
      </w:pPr>
      <w:r w:rsidRPr="008951D1">
        <w:rPr>
          <w:rFonts w:ascii="Times New Roman" w:hAnsi="Times New Roman" w:cs="Times New Roman"/>
          <w:sz w:val="22"/>
          <w:szCs w:val="22"/>
          <w:shd w:val="clear" w:color="auto" w:fill="FFFFFF"/>
        </w:rPr>
        <w:t xml:space="preserve">Mavi Hırdavat </w:t>
      </w:r>
      <w:proofErr w:type="spellStart"/>
      <w:r w:rsidRPr="008951D1">
        <w:rPr>
          <w:rFonts w:ascii="Times New Roman" w:hAnsi="Times New Roman" w:cs="Times New Roman"/>
          <w:sz w:val="22"/>
          <w:szCs w:val="22"/>
          <w:shd w:val="clear" w:color="auto" w:fill="FFFFFF"/>
        </w:rPr>
        <w:t>Civata</w:t>
      </w:r>
      <w:proofErr w:type="spellEnd"/>
      <w:r w:rsidRPr="008951D1">
        <w:rPr>
          <w:rFonts w:ascii="Times New Roman" w:hAnsi="Times New Roman" w:cs="Times New Roman"/>
          <w:sz w:val="22"/>
          <w:szCs w:val="22"/>
          <w:shd w:val="clear" w:color="auto" w:fill="FFFFFF"/>
        </w:rPr>
        <w:t xml:space="preserve"> Ticaret Ve Sanayi Limited Şirketi</w:t>
      </w:r>
      <w:r w:rsidR="006D4968" w:rsidRPr="000900B4">
        <w:rPr>
          <w:rFonts w:ascii="Times New Roman" w:hAnsi="Times New Roman" w:cs="Times New Roman"/>
          <w:sz w:val="22"/>
          <w:szCs w:val="22"/>
        </w:rPr>
        <w:t>,</w:t>
      </w:r>
      <w:r w:rsidR="00C65F10" w:rsidRPr="00EB6C36">
        <w:rPr>
          <w:rFonts w:ascii="Times New Roman" w:hAnsi="Times New Roman" w:cs="Times New Roman"/>
          <w:sz w:val="22"/>
          <w:szCs w:val="22"/>
        </w:rPr>
        <w:t xml:space="preserve"> </w:t>
      </w:r>
      <w:r w:rsidR="00A56711" w:rsidRPr="005866ED">
        <w:rPr>
          <w:rFonts w:ascii="Times New Roman" w:hAnsi="Times New Roman" w:cs="Times New Roman"/>
          <w:sz w:val="22"/>
          <w:szCs w:val="22"/>
        </w:rPr>
        <w:t xml:space="preserve">tarafından, kamera ile izleme faaliyeti ile elde edilen kişisel veriler </w:t>
      </w:r>
      <w:r w:rsidR="00B14D12">
        <w:rPr>
          <w:rFonts w:ascii="Times New Roman" w:hAnsi="Times New Roman" w:cs="Times New Roman"/>
          <w:sz w:val="22"/>
          <w:szCs w:val="22"/>
        </w:rPr>
        <w:t>21 günde</w:t>
      </w:r>
      <w:r w:rsidR="00A56711" w:rsidRPr="005866ED">
        <w:rPr>
          <w:rFonts w:ascii="Times New Roman" w:hAnsi="Times New Roman" w:cs="Times New Roman"/>
          <w:sz w:val="22"/>
          <w:szCs w:val="22"/>
        </w:rPr>
        <w:t xml:space="preserve"> bir silinmektedir.</w:t>
      </w:r>
    </w:p>
    <w:p w14:paraId="5C06A9E0" w14:textId="77777777" w:rsidR="00A56711" w:rsidRPr="005866ED" w:rsidRDefault="00A56711" w:rsidP="005866ED">
      <w:pPr>
        <w:pStyle w:val="ListeParagraf"/>
        <w:spacing w:after="0" w:line="240" w:lineRule="auto"/>
        <w:ind w:left="1240"/>
        <w:jc w:val="both"/>
        <w:rPr>
          <w:rFonts w:ascii="Times New Roman" w:hAnsi="Times New Roman" w:cs="Times New Roman"/>
          <w:b/>
          <w:bCs/>
          <w:sz w:val="22"/>
          <w:szCs w:val="22"/>
        </w:rPr>
      </w:pPr>
    </w:p>
    <w:p w14:paraId="06AFE92B" w14:textId="068632B4" w:rsidR="00214BB5" w:rsidRPr="00480CE0" w:rsidRDefault="00910260" w:rsidP="009A0D32">
      <w:pPr>
        <w:pStyle w:val="Balk2"/>
        <w:jc w:val="both"/>
      </w:pPr>
      <w:bookmarkStart w:id="46" w:name="_Toc106969168"/>
      <w:r>
        <w:t>14</w:t>
      </w:r>
      <w:r w:rsidR="0014262D">
        <w:t>.1.8)</w:t>
      </w:r>
      <w:r w:rsidR="009E21E1" w:rsidRPr="005866ED">
        <w:t>KAMERA İLE İZLEME FAALİYETİ İLE ELDE EDİLEN BİLGİLERE KİMLERİN ERİŞEBİLDİĞİ VE BUNLARIN KİMLERE AKTARILDIĞI</w:t>
      </w:r>
      <w:bookmarkEnd w:id="46"/>
    </w:p>
    <w:p w14:paraId="2590D497" w14:textId="5C80D030" w:rsidR="00214BB5" w:rsidRPr="005866ED" w:rsidRDefault="00214BB5" w:rsidP="005866ED">
      <w:pPr>
        <w:pStyle w:val="ListeParagraf"/>
        <w:spacing w:after="0" w:line="240" w:lineRule="auto"/>
        <w:ind w:left="1240"/>
        <w:jc w:val="both"/>
        <w:rPr>
          <w:rFonts w:ascii="Times New Roman" w:hAnsi="Times New Roman" w:cs="Times New Roman"/>
          <w:sz w:val="22"/>
          <w:szCs w:val="22"/>
        </w:rPr>
      </w:pPr>
      <w:r w:rsidRPr="005866ED">
        <w:rPr>
          <w:rFonts w:ascii="Times New Roman" w:hAnsi="Times New Roman" w:cs="Times New Roman"/>
          <w:sz w:val="22"/>
          <w:szCs w:val="22"/>
        </w:rPr>
        <w:t>Canlı kamera görüntüleri ile dijital ortamda kaydedilen ve m</w:t>
      </w:r>
      <w:r w:rsidR="003C0B5C">
        <w:rPr>
          <w:rFonts w:ascii="Times New Roman" w:hAnsi="Times New Roman" w:cs="Times New Roman"/>
          <w:sz w:val="22"/>
          <w:szCs w:val="22"/>
        </w:rPr>
        <w:t>uhafaza edilen kayıtlara sadece</w:t>
      </w:r>
      <w:r w:rsidR="00A1180E">
        <w:rPr>
          <w:rFonts w:ascii="Times New Roman" w:hAnsi="Times New Roman" w:cs="Times New Roman"/>
          <w:sz w:val="22"/>
          <w:szCs w:val="22"/>
        </w:rPr>
        <w:t xml:space="preserve"> Genel Müdür</w:t>
      </w:r>
      <w:r w:rsidR="003C0B5C" w:rsidRPr="00294A26">
        <w:rPr>
          <w:rFonts w:ascii="Times New Roman" w:hAnsi="Times New Roman" w:cs="Times New Roman"/>
          <w:sz w:val="22"/>
          <w:szCs w:val="22"/>
        </w:rPr>
        <w:t xml:space="preserve"> </w:t>
      </w:r>
      <w:r w:rsidRPr="00294A26">
        <w:rPr>
          <w:rFonts w:ascii="Times New Roman" w:hAnsi="Times New Roman" w:cs="Times New Roman"/>
          <w:sz w:val="22"/>
          <w:szCs w:val="22"/>
        </w:rPr>
        <w:t>erişim yetkisi bulunmaktadır</w:t>
      </w:r>
      <w:r w:rsidRPr="005866ED">
        <w:rPr>
          <w:rFonts w:ascii="Times New Roman" w:hAnsi="Times New Roman" w:cs="Times New Roman"/>
          <w:sz w:val="22"/>
          <w:szCs w:val="22"/>
        </w:rPr>
        <w:t>. Kayıtlara erişim yetkisi olan sınırlı sayıda kişi</w:t>
      </w:r>
      <w:r w:rsidR="00626F19">
        <w:rPr>
          <w:rFonts w:ascii="Times New Roman" w:hAnsi="Times New Roman" w:cs="Times New Roman"/>
          <w:sz w:val="22"/>
          <w:szCs w:val="22"/>
        </w:rPr>
        <w:t>,</w:t>
      </w:r>
      <w:r w:rsidRPr="005866ED">
        <w:rPr>
          <w:rFonts w:ascii="Times New Roman" w:hAnsi="Times New Roman" w:cs="Times New Roman"/>
          <w:sz w:val="22"/>
          <w:szCs w:val="22"/>
        </w:rPr>
        <w:t xml:space="preserve"> gizlilik </w:t>
      </w:r>
      <w:r w:rsidR="00560B6D">
        <w:rPr>
          <w:rFonts w:ascii="Times New Roman" w:hAnsi="Times New Roman" w:cs="Times New Roman"/>
          <w:sz w:val="22"/>
          <w:szCs w:val="22"/>
        </w:rPr>
        <w:t>sözleşmesi</w:t>
      </w:r>
      <w:r w:rsidRPr="005866ED">
        <w:rPr>
          <w:rFonts w:ascii="Times New Roman" w:hAnsi="Times New Roman" w:cs="Times New Roman"/>
          <w:sz w:val="22"/>
          <w:szCs w:val="22"/>
        </w:rPr>
        <w:t xml:space="preserve"> ile eriştiği verilerin gizliliğini koruyacağını beyan etmiştir.</w:t>
      </w:r>
    </w:p>
    <w:p w14:paraId="403860A6" w14:textId="77777777" w:rsidR="00FC3211" w:rsidRPr="005866ED" w:rsidRDefault="00FC3211" w:rsidP="005866ED">
      <w:pPr>
        <w:pStyle w:val="ListeParagraf"/>
        <w:spacing w:after="0" w:line="240" w:lineRule="auto"/>
        <w:ind w:left="1240"/>
        <w:jc w:val="both"/>
        <w:rPr>
          <w:rFonts w:ascii="Times New Roman" w:hAnsi="Times New Roman" w:cs="Times New Roman"/>
          <w:sz w:val="22"/>
          <w:szCs w:val="22"/>
        </w:rPr>
      </w:pPr>
    </w:p>
    <w:p w14:paraId="4A2058F1" w14:textId="2E345CD3" w:rsidR="00264414" w:rsidRPr="00353129" w:rsidRDefault="004E6FBB" w:rsidP="005801EA">
      <w:pPr>
        <w:pStyle w:val="ListeParagraf"/>
        <w:spacing w:after="0" w:line="240" w:lineRule="auto"/>
        <w:ind w:left="1240"/>
        <w:jc w:val="both"/>
        <w:rPr>
          <w:rFonts w:ascii="Times New Roman" w:hAnsi="Times New Roman" w:cs="Times New Roman"/>
          <w:sz w:val="22"/>
          <w:szCs w:val="22"/>
        </w:rPr>
      </w:pPr>
      <w:r>
        <w:rPr>
          <w:rFonts w:ascii="Times New Roman" w:hAnsi="Times New Roman" w:cs="Times New Roman"/>
          <w:sz w:val="22"/>
          <w:szCs w:val="22"/>
          <w:shd w:val="clear" w:color="auto" w:fill="FFFFFF"/>
        </w:rPr>
        <w:t>Şirketimiz</w:t>
      </w:r>
      <w:r w:rsidR="00BF0005" w:rsidRPr="005866ED">
        <w:rPr>
          <w:rFonts w:ascii="Times New Roman" w:hAnsi="Times New Roman" w:cs="Times New Roman"/>
          <w:sz w:val="22"/>
          <w:szCs w:val="22"/>
          <w:shd w:val="clear" w:color="auto" w:fill="FFFFFF"/>
        </w:rPr>
        <w:t xml:space="preserve"> tarafından kamera kayıtları vasıtasıyla elde edilen</w:t>
      </w:r>
      <w:r w:rsidR="00BF0005" w:rsidRPr="005866ED">
        <w:rPr>
          <w:rFonts w:ascii="Times New Roman" w:hAnsi="Times New Roman" w:cs="Times New Roman"/>
          <w:sz w:val="22"/>
          <w:szCs w:val="22"/>
        </w:rPr>
        <w:t xml:space="preserve"> kişisel veriler, </w:t>
      </w:r>
      <w:proofErr w:type="spellStart"/>
      <w:r w:rsidR="00BF0005" w:rsidRPr="005866ED">
        <w:rPr>
          <w:rFonts w:ascii="Times New Roman" w:hAnsi="Times New Roman" w:cs="Times New Roman"/>
          <w:sz w:val="22"/>
          <w:szCs w:val="22"/>
        </w:rPr>
        <w:t>KVKK’nın</w:t>
      </w:r>
      <w:proofErr w:type="spellEnd"/>
      <w:r w:rsidR="00BF0005" w:rsidRPr="005866ED">
        <w:rPr>
          <w:rFonts w:ascii="Times New Roman" w:hAnsi="Times New Roman" w:cs="Times New Roman"/>
          <w:sz w:val="22"/>
          <w:szCs w:val="22"/>
        </w:rPr>
        <w:t xml:space="preserve"> 8. Maddesinde belirtilen kişisel verileri işleme şartları ve amaçlarına ve ilgili kanunda </w:t>
      </w:r>
      <w:proofErr w:type="gramStart"/>
      <w:r w:rsidR="00BF0005" w:rsidRPr="005866ED">
        <w:rPr>
          <w:rFonts w:ascii="Times New Roman" w:hAnsi="Times New Roman" w:cs="Times New Roman"/>
          <w:sz w:val="22"/>
          <w:szCs w:val="22"/>
        </w:rPr>
        <w:lastRenderedPageBreak/>
        <w:t>öngörülen</w:t>
      </w:r>
      <w:proofErr w:type="gramEnd"/>
      <w:r w:rsidR="00BF0005" w:rsidRPr="005866ED">
        <w:rPr>
          <w:rFonts w:ascii="Times New Roman" w:hAnsi="Times New Roman" w:cs="Times New Roman"/>
          <w:sz w:val="22"/>
          <w:szCs w:val="22"/>
        </w:rPr>
        <w:t xml:space="preserve"> temel ilkelere uygun olarak, ancak yargılamaya konu olması halinde kanunen yetkili kamu kurum ve kuruluşlarına aktarılabilecektir.</w:t>
      </w:r>
    </w:p>
    <w:p w14:paraId="244A9F08" w14:textId="0A367417" w:rsidR="003F1327" w:rsidRPr="0003410A" w:rsidRDefault="002A01BA" w:rsidP="00BF3C8F">
      <w:pPr>
        <w:pStyle w:val="Balk1"/>
        <w:rPr>
          <w:sz w:val="32"/>
        </w:rPr>
      </w:pPr>
      <w:bookmarkStart w:id="47" w:name="_Toc106969169"/>
      <w:r>
        <w:rPr>
          <w:sz w:val="32"/>
        </w:rPr>
        <w:t>15</w:t>
      </w:r>
      <w:r w:rsidR="00BF3C8F" w:rsidRPr="0003410A">
        <w:rPr>
          <w:sz w:val="32"/>
        </w:rPr>
        <w:t>)</w:t>
      </w:r>
      <w:r w:rsidR="00FA6F7D" w:rsidRPr="0003410A">
        <w:rPr>
          <w:sz w:val="32"/>
        </w:rPr>
        <w:t>VERİ SAHİBİNİN HAKLARI VE BU HAKLARINI KULLANMASI</w:t>
      </w:r>
      <w:bookmarkEnd w:id="47"/>
    </w:p>
    <w:p w14:paraId="5DC3B55E" w14:textId="77777777" w:rsidR="00064182" w:rsidRPr="009D5E22" w:rsidRDefault="00064182" w:rsidP="00064182">
      <w:pPr>
        <w:pStyle w:val="ListeParagraf"/>
        <w:spacing w:line="240" w:lineRule="auto"/>
        <w:jc w:val="both"/>
        <w:rPr>
          <w:rFonts w:ascii="Times New Roman" w:hAnsi="Times New Roman" w:cs="Times New Roman"/>
          <w:b/>
          <w:bCs/>
          <w:sz w:val="20"/>
          <w:szCs w:val="20"/>
        </w:rPr>
      </w:pPr>
    </w:p>
    <w:p w14:paraId="3811D195" w14:textId="458A6D95" w:rsidR="000D407B" w:rsidRPr="00707C26" w:rsidRDefault="00A7479A" w:rsidP="00707C26">
      <w:pPr>
        <w:pStyle w:val="ListeParagraf"/>
        <w:spacing w:line="240" w:lineRule="auto"/>
        <w:jc w:val="both"/>
        <w:rPr>
          <w:rFonts w:ascii="Times New Roman" w:hAnsi="Times New Roman" w:cs="Times New Roman"/>
          <w:sz w:val="22"/>
          <w:szCs w:val="22"/>
        </w:rPr>
      </w:pPr>
      <w:r>
        <w:rPr>
          <w:rFonts w:ascii="Times New Roman" w:hAnsi="Times New Roman" w:cs="Times New Roman"/>
          <w:sz w:val="22"/>
          <w:szCs w:val="22"/>
        </w:rPr>
        <w:t>Şirketimiz</w:t>
      </w:r>
      <w:r w:rsidR="003F1327" w:rsidRPr="000D407B">
        <w:rPr>
          <w:rFonts w:ascii="Times New Roman" w:hAnsi="Times New Roman" w:cs="Times New Roman"/>
          <w:sz w:val="22"/>
          <w:szCs w:val="22"/>
        </w:rPr>
        <w:t xml:space="preserve">, </w:t>
      </w:r>
      <w:proofErr w:type="spellStart"/>
      <w:r w:rsidR="003F1327" w:rsidRPr="000D407B">
        <w:rPr>
          <w:rFonts w:ascii="Times New Roman" w:hAnsi="Times New Roman" w:cs="Times New Roman"/>
          <w:sz w:val="22"/>
          <w:szCs w:val="22"/>
        </w:rPr>
        <w:t>KVKK’nın</w:t>
      </w:r>
      <w:proofErr w:type="spellEnd"/>
      <w:r w:rsidR="003F1327" w:rsidRPr="000D407B">
        <w:rPr>
          <w:rFonts w:ascii="Times New Roman" w:hAnsi="Times New Roman" w:cs="Times New Roman"/>
          <w:sz w:val="22"/>
          <w:szCs w:val="22"/>
        </w:rPr>
        <w:t xml:space="preserve"> 10. Maddesine uygun olarak kişisel veri sahibinin haklarını kendisine bildirmekte, bu hakların nasıl kullanılacağı konusunda kişisel veri sahibine yol göstermektedir.</w:t>
      </w:r>
    </w:p>
    <w:p w14:paraId="1EA21354" w14:textId="5B700556" w:rsidR="00A478BB" w:rsidRPr="000D407B" w:rsidRDefault="00811E07" w:rsidP="00EE3689">
      <w:pPr>
        <w:pStyle w:val="Balk2"/>
      </w:pPr>
      <w:bookmarkStart w:id="48" w:name="_Toc106969170"/>
      <w:r>
        <w:t>15</w:t>
      </w:r>
      <w:r w:rsidR="00EE3689">
        <w:t>.1)</w:t>
      </w:r>
      <w:r w:rsidR="00A478BB" w:rsidRPr="000D407B">
        <w:t>KİŞİSEL VERİ SAHİBİNİN HAKLARI</w:t>
      </w:r>
      <w:bookmarkEnd w:id="48"/>
    </w:p>
    <w:p w14:paraId="4ACC3AF5" w14:textId="389615F1" w:rsidR="00546C12" w:rsidRPr="000D407B" w:rsidRDefault="00546C12" w:rsidP="000D407B">
      <w:pPr>
        <w:spacing w:line="240" w:lineRule="auto"/>
        <w:ind w:left="800"/>
        <w:jc w:val="both"/>
        <w:rPr>
          <w:rFonts w:ascii="Times New Roman" w:hAnsi="Times New Roman" w:cs="Times New Roman"/>
          <w:sz w:val="22"/>
          <w:szCs w:val="22"/>
        </w:rPr>
      </w:pPr>
      <w:r w:rsidRPr="000D407B">
        <w:rPr>
          <w:rFonts w:ascii="Times New Roman" w:hAnsi="Times New Roman" w:cs="Times New Roman"/>
          <w:sz w:val="22"/>
          <w:szCs w:val="22"/>
        </w:rPr>
        <w:t>Kişisel Verilerin Korunması Kanunu’nun 11. Maddesi gereği</w:t>
      </w:r>
      <w:r w:rsidR="006162D1" w:rsidRPr="000D407B">
        <w:rPr>
          <w:rFonts w:ascii="Times New Roman" w:hAnsi="Times New Roman" w:cs="Times New Roman"/>
          <w:sz w:val="22"/>
          <w:szCs w:val="22"/>
        </w:rPr>
        <w:t xml:space="preserve">, veri sahipleri </w:t>
      </w:r>
      <w:r w:rsidR="003B1FE3">
        <w:rPr>
          <w:rFonts w:ascii="Times New Roman" w:hAnsi="Times New Roman" w:cs="Times New Roman"/>
          <w:sz w:val="22"/>
          <w:szCs w:val="22"/>
        </w:rPr>
        <w:t>Şirketimize</w:t>
      </w:r>
      <w:r w:rsidR="006162D1" w:rsidRPr="000D407B">
        <w:rPr>
          <w:rFonts w:ascii="Times New Roman" w:hAnsi="Times New Roman" w:cs="Times New Roman"/>
          <w:sz w:val="22"/>
          <w:szCs w:val="22"/>
        </w:rPr>
        <w:t xml:space="preserve"> karşı aşağıdaki haklara sahiptirler:</w:t>
      </w:r>
    </w:p>
    <w:p w14:paraId="17FEA0BF" w14:textId="77777777" w:rsidR="00546C12" w:rsidRPr="000D407B" w:rsidRDefault="00546C12" w:rsidP="00FF2B41">
      <w:pPr>
        <w:pStyle w:val="ListeParagraf"/>
        <w:numPr>
          <w:ilvl w:val="0"/>
          <w:numId w:val="8"/>
        </w:numPr>
        <w:spacing w:line="240" w:lineRule="auto"/>
        <w:jc w:val="both"/>
        <w:rPr>
          <w:rFonts w:ascii="Times New Roman" w:hAnsi="Times New Roman" w:cs="Times New Roman"/>
          <w:sz w:val="22"/>
          <w:szCs w:val="22"/>
        </w:rPr>
      </w:pPr>
      <w:r w:rsidRPr="000D407B">
        <w:rPr>
          <w:rFonts w:ascii="Times New Roman" w:hAnsi="Times New Roman" w:cs="Times New Roman"/>
          <w:sz w:val="22"/>
          <w:szCs w:val="22"/>
        </w:rPr>
        <w:t xml:space="preserve">Kişisel veri işlenip işlenmediğini öğrenme, </w:t>
      </w:r>
    </w:p>
    <w:p w14:paraId="1E698DC4" w14:textId="77777777" w:rsidR="00546C12" w:rsidRPr="000D407B" w:rsidRDefault="00546C12" w:rsidP="00FF2B41">
      <w:pPr>
        <w:pStyle w:val="ListeParagraf"/>
        <w:numPr>
          <w:ilvl w:val="0"/>
          <w:numId w:val="8"/>
        </w:numPr>
        <w:spacing w:line="240" w:lineRule="auto"/>
        <w:jc w:val="both"/>
        <w:rPr>
          <w:rFonts w:ascii="Times New Roman" w:hAnsi="Times New Roman" w:cs="Times New Roman"/>
          <w:sz w:val="22"/>
          <w:szCs w:val="22"/>
        </w:rPr>
      </w:pPr>
      <w:r w:rsidRPr="000D407B">
        <w:rPr>
          <w:rFonts w:ascii="Times New Roman" w:hAnsi="Times New Roman" w:cs="Times New Roman"/>
          <w:sz w:val="22"/>
          <w:szCs w:val="22"/>
        </w:rPr>
        <w:t xml:space="preserve">Kişisel verileri işlenmişse buna ilişkin bilgi talep etme, </w:t>
      </w:r>
    </w:p>
    <w:p w14:paraId="52704B87" w14:textId="77777777" w:rsidR="00546C12" w:rsidRPr="000D407B" w:rsidRDefault="00546C12" w:rsidP="00FF2B41">
      <w:pPr>
        <w:pStyle w:val="ListeParagraf"/>
        <w:numPr>
          <w:ilvl w:val="0"/>
          <w:numId w:val="8"/>
        </w:numPr>
        <w:spacing w:line="240" w:lineRule="auto"/>
        <w:jc w:val="both"/>
        <w:rPr>
          <w:rFonts w:ascii="Times New Roman" w:hAnsi="Times New Roman" w:cs="Times New Roman"/>
          <w:sz w:val="22"/>
          <w:szCs w:val="22"/>
        </w:rPr>
      </w:pPr>
      <w:r w:rsidRPr="000D407B">
        <w:rPr>
          <w:rFonts w:ascii="Times New Roman" w:hAnsi="Times New Roman" w:cs="Times New Roman"/>
          <w:sz w:val="22"/>
          <w:szCs w:val="22"/>
        </w:rPr>
        <w:t xml:space="preserve">Kişisel verilerin işlenme amacını ve bunların amacına uygun kullanılıp kullanılmadığını öğrenme, </w:t>
      </w:r>
    </w:p>
    <w:p w14:paraId="390E6424" w14:textId="6B0E31FD" w:rsidR="00546C12" w:rsidRPr="000D407B" w:rsidRDefault="00546C12" w:rsidP="00FF2B41">
      <w:pPr>
        <w:pStyle w:val="ListeParagraf"/>
        <w:numPr>
          <w:ilvl w:val="0"/>
          <w:numId w:val="8"/>
        </w:numPr>
        <w:spacing w:line="240" w:lineRule="auto"/>
        <w:jc w:val="both"/>
        <w:rPr>
          <w:rFonts w:ascii="Times New Roman" w:hAnsi="Times New Roman" w:cs="Times New Roman"/>
          <w:sz w:val="22"/>
          <w:szCs w:val="22"/>
        </w:rPr>
      </w:pPr>
      <w:r w:rsidRPr="000D407B">
        <w:rPr>
          <w:rFonts w:ascii="Times New Roman" w:hAnsi="Times New Roman" w:cs="Times New Roman"/>
          <w:sz w:val="22"/>
          <w:szCs w:val="22"/>
        </w:rPr>
        <w:t xml:space="preserve">Yurt içinde veya yurt dışında kişisel verilerin aktarıldığı üçüncü kişileri bilme, </w:t>
      </w:r>
    </w:p>
    <w:p w14:paraId="78249AB5" w14:textId="53801253" w:rsidR="005F6532" w:rsidRPr="005F6532" w:rsidRDefault="00546C12" w:rsidP="00FF2B41">
      <w:pPr>
        <w:pStyle w:val="ListeParagraf"/>
        <w:numPr>
          <w:ilvl w:val="0"/>
          <w:numId w:val="8"/>
        </w:numPr>
        <w:spacing w:line="240" w:lineRule="auto"/>
        <w:jc w:val="both"/>
        <w:rPr>
          <w:rFonts w:ascii="Times New Roman" w:hAnsi="Times New Roman" w:cs="Times New Roman"/>
          <w:sz w:val="22"/>
          <w:szCs w:val="22"/>
        </w:rPr>
      </w:pPr>
      <w:r w:rsidRPr="000D407B">
        <w:rPr>
          <w:rFonts w:ascii="Times New Roman" w:hAnsi="Times New Roman" w:cs="Times New Roman"/>
          <w:sz w:val="22"/>
          <w:szCs w:val="22"/>
        </w:rPr>
        <w:t>Kişisel verilerin eksik veya yanlış işlenmiş olması hâlinde bunların düzeltilmesini isteme</w:t>
      </w:r>
      <w:r w:rsidR="006162D1" w:rsidRPr="000D407B">
        <w:rPr>
          <w:rFonts w:ascii="Times New Roman" w:hAnsi="Times New Roman" w:cs="Times New Roman"/>
          <w:sz w:val="22"/>
          <w:szCs w:val="22"/>
        </w:rPr>
        <w:t xml:space="preserve"> ve bu kapsamda yapılan işlemin kişisel verilerin aktarıldığı üçüncü kişilere bildirilmesini isteme</w:t>
      </w:r>
      <w:r w:rsidRPr="000D407B">
        <w:rPr>
          <w:rFonts w:ascii="Times New Roman" w:hAnsi="Times New Roman" w:cs="Times New Roman"/>
          <w:sz w:val="22"/>
          <w:szCs w:val="22"/>
        </w:rPr>
        <w:t>,</w:t>
      </w:r>
    </w:p>
    <w:p w14:paraId="2F500598" w14:textId="77777777" w:rsidR="00A310EC" w:rsidRPr="008B2067" w:rsidRDefault="005F6532" w:rsidP="00FF2B41">
      <w:pPr>
        <w:pStyle w:val="ListeParagraf"/>
        <w:numPr>
          <w:ilvl w:val="0"/>
          <w:numId w:val="8"/>
        </w:numPr>
        <w:spacing w:line="240" w:lineRule="auto"/>
        <w:jc w:val="both"/>
        <w:rPr>
          <w:rFonts w:ascii="Times New Roman" w:hAnsi="Times New Roman" w:cs="Times New Roman"/>
        </w:rPr>
      </w:pPr>
      <w:r>
        <w:rPr>
          <w:rFonts w:ascii="Times New Roman" w:hAnsi="Times New Roman" w:cs="Times New Roman"/>
        </w:rPr>
        <w:t>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2BF36B2A" w14:textId="77777777" w:rsidR="00546C12" w:rsidRPr="000A6B57" w:rsidRDefault="00546C12" w:rsidP="00FF2B41">
      <w:pPr>
        <w:pStyle w:val="ListeParagraf"/>
        <w:numPr>
          <w:ilvl w:val="0"/>
          <w:numId w:val="8"/>
        </w:numPr>
        <w:spacing w:line="240" w:lineRule="auto"/>
        <w:jc w:val="both"/>
        <w:rPr>
          <w:rFonts w:ascii="Times New Roman" w:hAnsi="Times New Roman" w:cs="Times New Roman"/>
          <w:sz w:val="22"/>
          <w:szCs w:val="22"/>
        </w:rPr>
      </w:pPr>
      <w:r w:rsidRPr="000A6B57">
        <w:rPr>
          <w:rFonts w:ascii="Times New Roman" w:hAnsi="Times New Roman" w:cs="Times New Roman"/>
          <w:sz w:val="22"/>
          <w:szCs w:val="22"/>
        </w:rPr>
        <w:t xml:space="preserve">İşlenen verilerin münhasıran otomatik sistemler vasıtasıyla analiz edilmesi suretiyle kişinin kendisi aleyhine bir sonucun ortaya çıkmasına itiraz etme, </w:t>
      </w:r>
    </w:p>
    <w:p w14:paraId="56111FB6" w14:textId="3E4E35F0" w:rsidR="00171F04" w:rsidRPr="00323ABE" w:rsidRDefault="00546C12" w:rsidP="00323ABE">
      <w:pPr>
        <w:pStyle w:val="ListeParagraf"/>
        <w:numPr>
          <w:ilvl w:val="0"/>
          <w:numId w:val="8"/>
        </w:numPr>
        <w:spacing w:line="240" w:lineRule="auto"/>
        <w:jc w:val="both"/>
        <w:rPr>
          <w:rFonts w:ascii="Times New Roman" w:hAnsi="Times New Roman" w:cs="Times New Roman"/>
          <w:sz w:val="22"/>
          <w:szCs w:val="22"/>
        </w:rPr>
      </w:pPr>
      <w:r w:rsidRPr="000A6B57">
        <w:rPr>
          <w:rFonts w:ascii="Times New Roman" w:hAnsi="Times New Roman" w:cs="Times New Roman"/>
          <w:sz w:val="22"/>
          <w:szCs w:val="22"/>
        </w:rPr>
        <w:t>Kişisel verilerin kanuna aykırı olarak işlenmesi sebebiyle zarara uğraması hâlinde zararın giderilmesini talep etme</w:t>
      </w:r>
      <w:r w:rsidR="006162D1" w:rsidRPr="000A6B57">
        <w:rPr>
          <w:rFonts w:ascii="Times New Roman" w:hAnsi="Times New Roman" w:cs="Times New Roman"/>
          <w:sz w:val="22"/>
          <w:szCs w:val="22"/>
        </w:rPr>
        <w:t>.</w:t>
      </w:r>
    </w:p>
    <w:p w14:paraId="69FA5B3D" w14:textId="23453C27" w:rsidR="00171F04" w:rsidRPr="000A6B57" w:rsidRDefault="005F62A0" w:rsidP="003A6CB5">
      <w:pPr>
        <w:pStyle w:val="Balk2"/>
      </w:pPr>
      <w:bookmarkStart w:id="49" w:name="_Toc106969171"/>
      <w:r>
        <w:t>15</w:t>
      </w:r>
      <w:r w:rsidR="003A6CB5">
        <w:t>.2)</w:t>
      </w:r>
      <w:r w:rsidR="00171F04" w:rsidRPr="000A6B57">
        <w:t>KİŞİSEL VERİ SAHİBİNİN HAKLARINI İLERİ SÜREMEYECEĞİ HALLER</w:t>
      </w:r>
      <w:bookmarkEnd w:id="49"/>
    </w:p>
    <w:p w14:paraId="448B0FFF" w14:textId="77777777" w:rsidR="000D4A66" w:rsidRPr="000A6B57" w:rsidRDefault="00171F04" w:rsidP="00363985">
      <w:pPr>
        <w:spacing w:line="276" w:lineRule="auto"/>
        <w:ind w:left="800"/>
        <w:jc w:val="both"/>
        <w:rPr>
          <w:rFonts w:ascii="Times New Roman" w:hAnsi="Times New Roman" w:cs="Times New Roman"/>
          <w:sz w:val="22"/>
          <w:szCs w:val="22"/>
        </w:rPr>
      </w:pPr>
      <w:r w:rsidRPr="000A6B57">
        <w:rPr>
          <w:rFonts w:ascii="Times New Roman" w:hAnsi="Times New Roman" w:cs="Times New Roman"/>
          <w:sz w:val="22"/>
          <w:szCs w:val="22"/>
        </w:rPr>
        <w:t>Kişisel veri sahipleri, KVKK m. 28 gereğince, aşağıdaki sayılan haller KVKK kapsamı dışında tutulduğundan, kişisel veri sahipleri bu konularda yukarıda sayılan haklarını ileri süremezler:</w:t>
      </w:r>
    </w:p>
    <w:p w14:paraId="25F18580" w14:textId="77777777" w:rsidR="000D4A66" w:rsidRPr="000A6B57" w:rsidRDefault="000D4A66" w:rsidP="00FF2B41">
      <w:pPr>
        <w:pStyle w:val="ListeParagraf"/>
        <w:numPr>
          <w:ilvl w:val="0"/>
          <w:numId w:val="9"/>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Kişisel verilerin, üçüncü kişilere verilmemek ve veri güvenliğine ilişkin yükümlülüklere uyulmak kaydıyla gerçek kişiler tarafından tamamen kendisiyle veya aynı konutta yaşayan aile fertleriyle ilgili faaliyetler kapsamında işlenmesi</w:t>
      </w:r>
      <w:r w:rsidR="00F55F77" w:rsidRPr="000A6B57">
        <w:rPr>
          <w:rFonts w:ascii="Times New Roman" w:hAnsi="Times New Roman" w:cs="Times New Roman"/>
          <w:sz w:val="22"/>
          <w:szCs w:val="22"/>
        </w:rPr>
        <w:t>.</w:t>
      </w:r>
    </w:p>
    <w:p w14:paraId="3D9B4D80" w14:textId="77777777" w:rsidR="000D4A66" w:rsidRPr="000A6B57" w:rsidRDefault="000D4A66" w:rsidP="00FF2B41">
      <w:pPr>
        <w:pStyle w:val="ListeParagraf"/>
        <w:numPr>
          <w:ilvl w:val="0"/>
          <w:numId w:val="9"/>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Kişisel verilerin resmi istatistik ile anonim hale getirilmek suretiyle araştırma, planlama ve istatistik gibi amaçlarla işlenmesi</w:t>
      </w:r>
      <w:r w:rsidR="00F55F77" w:rsidRPr="000A6B57">
        <w:rPr>
          <w:rFonts w:ascii="Times New Roman" w:hAnsi="Times New Roman" w:cs="Times New Roman"/>
          <w:sz w:val="22"/>
          <w:szCs w:val="22"/>
        </w:rPr>
        <w:t>.</w:t>
      </w:r>
    </w:p>
    <w:p w14:paraId="09F904B7" w14:textId="77777777" w:rsidR="000D4A66" w:rsidRPr="000A6B57" w:rsidRDefault="000D4A66" w:rsidP="00FF2B41">
      <w:pPr>
        <w:pStyle w:val="ListeParagraf"/>
        <w:numPr>
          <w:ilvl w:val="0"/>
          <w:numId w:val="9"/>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1369275" w14:textId="77777777" w:rsidR="000D4A66" w:rsidRPr="000A6B57" w:rsidRDefault="000D4A66" w:rsidP="00FF2B41">
      <w:pPr>
        <w:pStyle w:val="ListeParagraf"/>
        <w:numPr>
          <w:ilvl w:val="0"/>
          <w:numId w:val="9"/>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0A6B57">
        <w:rPr>
          <w:rFonts w:ascii="Times New Roman" w:hAnsi="Times New Roman" w:cs="Times New Roman"/>
          <w:sz w:val="22"/>
          <w:szCs w:val="22"/>
        </w:rPr>
        <w:t>istihbari</w:t>
      </w:r>
      <w:proofErr w:type="spellEnd"/>
      <w:r w:rsidRPr="000A6B57">
        <w:rPr>
          <w:rFonts w:ascii="Times New Roman" w:hAnsi="Times New Roman" w:cs="Times New Roman"/>
          <w:sz w:val="22"/>
          <w:szCs w:val="22"/>
        </w:rPr>
        <w:t xml:space="preserve"> faaliyetler kapsamında işlenmesi. </w:t>
      </w:r>
    </w:p>
    <w:p w14:paraId="159D7244" w14:textId="77777777" w:rsidR="0089581D" w:rsidRPr="004E32D1" w:rsidRDefault="000D4A66" w:rsidP="00FF2B41">
      <w:pPr>
        <w:pStyle w:val="ListeParagraf"/>
        <w:numPr>
          <w:ilvl w:val="0"/>
          <w:numId w:val="9"/>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Kişisel verilerin soruşturma, kovuşturma, yargılama veya infaz işlemlerine ilişkin olarak yargı makamları veya infaz mercileri tarafından işlenmesi.</w:t>
      </w:r>
    </w:p>
    <w:p w14:paraId="5435536C" w14:textId="77777777" w:rsidR="001F4A5A" w:rsidRPr="000A6B57" w:rsidRDefault="001F4A5A" w:rsidP="00E27325">
      <w:pPr>
        <w:spacing w:line="240" w:lineRule="auto"/>
        <w:ind w:left="708"/>
        <w:jc w:val="both"/>
        <w:rPr>
          <w:rFonts w:ascii="Times New Roman" w:hAnsi="Times New Roman" w:cs="Times New Roman"/>
          <w:sz w:val="22"/>
          <w:szCs w:val="22"/>
        </w:rPr>
      </w:pPr>
      <w:r w:rsidRPr="000A6B57">
        <w:rPr>
          <w:rFonts w:ascii="Times New Roman" w:hAnsi="Times New Roman" w:cs="Times New Roman"/>
          <w:sz w:val="22"/>
          <w:szCs w:val="22"/>
        </w:rPr>
        <w:t xml:space="preserve">KVKK m. 28/2 gereğince; aşağıda sayılan hallerde kişisel veri sahipleri zararın </w:t>
      </w:r>
      <w:r w:rsidR="003247CA" w:rsidRPr="000A6B57">
        <w:rPr>
          <w:rFonts w:ascii="Times New Roman" w:hAnsi="Times New Roman" w:cs="Times New Roman"/>
          <w:sz w:val="22"/>
          <w:szCs w:val="22"/>
        </w:rPr>
        <w:t xml:space="preserve">giderilmesini talep etme hakkı hariç, bu </w:t>
      </w:r>
      <w:proofErr w:type="spellStart"/>
      <w:r w:rsidR="000C5E4E" w:rsidRPr="000A6B57">
        <w:rPr>
          <w:rFonts w:ascii="Times New Roman" w:hAnsi="Times New Roman" w:cs="Times New Roman"/>
          <w:sz w:val="22"/>
          <w:szCs w:val="22"/>
        </w:rPr>
        <w:t>Politika’nın</w:t>
      </w:r>
      <w:proofErr w:type="spellEnd"/>
      <w:r w:rsidR="003247CA" w:rsidRPr="000A6B57">
        <w:rPr>
          <w:rFonts w:ascii="Times New Roman" w:hAnsi="Times New Roman" w:cs="Times New Roman"/>
          <w:sz w:val="22"/>
          <w:szCs w:val="22"/>
        </w:rPr>
        <w:t xml:space="preserve"> 13.1. başlığı altında sayılan diğer haklarını ileri süremezler:</w:t>
      </w:r>
    </w:p>
    <w:p w14:paraId="1CCE4355" w14:textId="77777777" w:rsidR="009D5E22" w:rsidRPr="00CE1041" w:rsidRDefault="00F55F77" w:rsidP="00FF2B41">
      <w:pPr>
        <w:pStyle w:val="ListeParagraf"/>
        <w:numPr>
          <w:ilvl w:val="0"/>
          <w:numId w:val="10"/>
        </w:numPr>
        <w:spacing w:line="240" w:lineRule="auto"/>
        <w:jc w:val="both"/>
        <w:rPr>
          <w:rFonts w:ascii="Times New Roman" w:hAnsi="Times New Roman" w:cs="Times New Roman"/>
          <w:sz w:val="22"/>
          <w:szCs w:val="22"/>
        </w:rPr>
      </w:pPr>
      <w:r w:rsidRPr="000A6B57">
        <w:rPr>
          <w:rFonts w:ascii="Times New Roman" w:hAnsi="Times New Roman" w:cs="Times New Roman"/>
          <w:sz w:val="22"/>
          <w:szCs w:val="22"/>
        </w:rPr>
        <w:lastRenderedPageBreak/>
        <w:t xml:space="preserve">Kişisel veri işlemenin suç işlenmesinin önlenmesi veya suç soruşturması için gerekli olması. </w:t>
      </w:r>
    </w:p>
    <w:p w14:paraId="2FF9D957" w14:textId="77777777" w:rsidR="00DC0ACE" w:rsidRPr="000A6B57" w:rsidRDefault="00F55F77" w:rsidP="00FF2B41">
      <w:pPr>
        <w:pStyle w:val="ListeParagraf"/>
        <w:numPr>
          <w:ilvl w:val="0"/>
          <w:numId w:val="10"/>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 xml:space="preserve">İlgili kişinin kendisi tarafından alenileştirilmiş kişisel verilerin işlenmesi. </w:t>
      </w:r>
    </w:p>
    <w:p w14:paraId="1F13A0B2" w14:textId="77777777" w:rsidR="009D5E22" w:rsidRPr="00CE1041" w:rsidRDefault="00F55F77" w:rsidP="00FF2B41">
      <w:pPr>
        <w:pStyle w:val="ListeParagraf"/>
        <w:numPr>
          <w:ilvl w:val="0"/>
          <w:numId w:val="10"/>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1559690B" w14:textId="19EC8E27" w:rsidR="00542275" w:rsidRPr="00D56CD0" w:rsidRDefault="00F55F77" w:rsidP="00FF2B41">
      <w:pPr>
        <w:pStyle w:val="ListeParagraf"/>
        <w:numPr>
          <w:ilvl w:val="0"/>
          <w:numId w:val="10"/>
        </w:numPr>
        <w:spacing w:line="276" w:lineRule="auto"/>
        <w:jc w:val="both"/>
        <w:rPr>
          <w:rFonts w:ascii="Times New Roman" w:hAnsi="Times New Roman" w:cs="Times New Roman"/>
          <w:sz w:val="22"/>
          <w:szCs w:val="22"/>
        </w:rPr>
      </w:pPr>
      <w:r w:rsidRPr="000A6B57">
        <w:rPr>
          <w:rFonts w:ascii="Times New Roman" w:hAnsi="Times New Roman" w:cs="Times New Roman"/>
          <w:sz w:val="22"/>
          <w:szCs w:val="22"/>
        </w:rPr>
        <w:t>Kişisel veri işlemenin bütçe, vergi ve mali konulara ilişkin olarak Devletin ekonomik ve mali çıkarlarının korunması için gerekli olması.</w:t>
      </w:r>
      <w:r w:rsidR="00171F04" w:rsidRPr="000A6B57">
        <w:rPr>
          <w:rFonts w:ascii="Times New Roman" w:hAnsi="Times New Roman" w:cs="Times New Roman"/>
          <w:sz w:val="22"/>
          <w:szCs w:val="22"/>
        </w:rPr>
        <w:t xml:space="preserve"> </w:t>
      </w:r>
    </w:p>
    <w:p w14:paraId="221F958D" w14:textId="0659186B" w:rsidR="00121774" w:rsidRPr="003F1327" w:rsidRDefault="00997612" w:rsidP="003A6CB5">
      <w:pPr>
        <w:pStyle w:val="Balk2"/>
      </w:pPr>
      <w:bookmarkStart w:id="50" w:name="_Toc106969172"/>
      <w:r>
        <w:t>15</w:t>
      </w:r>
      <w:r w:rsidR="003A6CB5">
        <w:t>.3)</w:t>
      </w:r>
      <w:r w:rsidR="003F1327">
        <w:t>KİŞİSEL VERİ SAHİBİNİN HAKLARINI KULLANMASI</w:t>
      </w:r>
      <w:bookmarkEnd w:id="50"/>
    </w:p>
    <w:p w14:paraId="30B911CC" w14:textId="28D95C75" w:rsidR="006C214D" w:rsidRPr="004D1826" w:rsidRDefault="001C52E5" w:rsidP="001C52E5">
      <w:pPr>
        <w:ind w:left="800"/>
        <w:jc w:val="both"/>
        <w:rPr>
          <w:rFonts w:ascii="Times New Roman" w:hAnsi="Times New Roman" w:cs="Times New Roman"/>
          <w:sz w:val="22"/>
          <w:szCs w:val="22"/>
        </w:rPr>
      </w:pPr>
      <w:r>
        <w:rPr>
          <w:rFonts w:ascii="Times New Roman" w:hAnsi="Times New Roman" w:cs="Times New Roman"/>
          <w:sz w:val="22"/>
          <w:szCs w:val="22"/>
        </w:rPr>
        <w:t xml:space="preserve">Kişisel veri sahipleri bu politikanın 13.1. başlığı altında sıralanan haklarına ilişkin taleplerini </w:t>
      </w:r>
      <w:r w:rsidR="003A5301" w:rsidRPr="004D1826">
        <w:rPr>
          <w:rFonts w:ascii="Times New Roman" w:hAnsi="Times New Roman"/>
          <w:sz w:val="22"/>
          <w:szCs w:val="22"/>
        </w:rPr>
        <w:t>“</w:t>
      </w:r>
      <w:r w:rsidR="003A5301" w:rsidRPr="004D1826">
        <w:rPr>
          <w:rFonts w:ascii="Times New Roman" w:hAnsi="Times New Roman" w:cs="Times New Roman"/>
          <w:sz w:val="22"/>
          <w:szCs w:val="22"/>
        </w:rPr>
        <w:t xml:space="preserve">Veri Sorumlusuna Başvuru Usul ve Esasları Hakkındaki Tebliğ” gereğince </w:t>
      </w:r>
      <w:r w:rsidRPr="004D1826">
        <w:rPr>
          <w:rFonts w:ascii="Times New Roman" w:hAnsi="Times New Roman" w:cs="Times New Roman"/>
          <w:sz w:val="22"/>
          <w:szCs w:val="22"/>
        </w:rPr>
        <w:t>aşağıda belirtilen yöntemle</w:t>
      </w:r>
      <w:r w:rsidR="00780B19" w:rsidRPr="004D1826">
        <w:rPr>
          <w:rFonts w:ascii="Times New Roman" w:hAnsi="Times New Roman" w:cs="Times New Roman"/>
          <w:sz w:val="22"/>
          <w:szCs w:val="22"/>
        </w:rPr>
        <w:t>rden biriyle</w:t>
      </w:r>
      <w:r w:rsidRPr="004D1826">
        <w:rPr>
          <w:rFonts w:ascii="Times New Roman" w:hAnsi="Times New Roman" w:cs="Times New Roman"/>
          <w:sz w:val="22"/>
          <w:szCs w:val="22"/>
        </w:rPr>
        <w:t xml:space="preserve"> </w:t>
      </w:r>
      <w:r w:rsidR="00304B29">
        <w:rPr>
          <w:rFonts w:ascii="Times New Roman" w:hAnsi="Times New Roman" w:cs="Times New Roman"/>
          <w:sz w:val="22"/>
          <w:szCs w:val="22"/>
        </w:rPr>
        <w:t>Şirketimize</w:t>
      </w:r>
      <w:r w:rsidRPr="004D1826">
        <w:rPr>
          <w:rFonts w:ascii="Times New Roman" w:hAnsi="Times New Roman" w:cs="Times New Roman"/>
          <w:sz w:val="22"/>
          <w:szCs w:val="22"/>
        </w:rPr>
        <w:t xml:space="preserve"> ücretsiz olarak iletebileceklerdir:</w:t>
      </w:r>
    </w:p>
    <w:p w14:paraId="46EC9534" w14:textId="7442C8EA" w:rsidR="003A5301" w:rsidRPr="00645E9C" w:rsidRDefault="003A5301" w:rsidP="00FF2B41">
      <w:pPr>
        <w:pStyle w:val="ListeParagraf"/>
        <w:numPr>
          <w:ilvl w:val="0"/>
          <w:numId w:val="11"/>
        </w:numPr>
        <w:jc w:val="both"/>
        <w:rPr>
          <w:rFonts w:ascii="Times New Roman" w:hAnsi="Times New Roman" w:cs="Times New Roman"/>
          <w:b/>
          <w:bCs/>
          <w:sz w:val="22"/>
          <w:szCs w:val="22"/>
        </w:rPr>
      </w:pPr>
      <w:r w:rsidRPr="00645E9C">
        <w:rPr>
          <w:rFonts w:ascii="Times New Roman" w:hAnsi="Times New Roman" w:cs="Times New Roman"/>
          <w:sz w:val="22"/>
          <w:szCs w:val="22"/>
        </w:rPr>
        <w:t xml:space="preserve">Taleplerinin açıkça belirtildiği dilekçe ya da </w:t>
      </w:r>
      <w:r w:rsidR="00516374" w:rsidRPr="00645E9C">
        <w:rPr>
          <w:rFonts w:ascii="Times New Roman" w:hAnsi="Times New Roman" w:cs="Times New Roman"/>
          <w:sz w:val="22"/>
          <w:szCs w:val="22"/>
        </w:rPr>
        <w:t>Şirketimizden</w:t>
      </w:r>
      <w:r w:rsidRPr="00645E9C">
        <w:rPr>
          <w:rFonts w:ascii="Times New Roman" w:hAnsi="Times New Roman" w:cs="Times New Roman"/>
          <w:sz w:val="22"/>
          <w:szCs w:val="22"/>
        </w:rPr>
        <w:t xml:space="preserve"> temin edebilecekleri “Veri Sahibi Başvuru Formunu” doldurup imzalayarak, </w:t>
      </w:r>
      <w:r w:rsidR="00BD5097" w:rsidRPr="00645E9C">
        <w:rPr>
          <w:rFonts w:ascii="Times New Roman" w:hAnsi="Times New Roman" w:cs="Times New Roman"/>
          <w:sz w:val="22"/>
          <w:szCs w:val="22"/>
          <w:shd w:val="clear" w:color="auto" w:fill="FFFFFF"/>
        </w:rPr>
        <w:t xml:space="preserve">Mavi Hırdavat </w:t>
      </w:r>
      <w:proofErr w:type="spellStart"/>
      <w:r w:rsidR="00BD5097" w:rsidRPr="00645E9C">
        <w:rPr>
          <w:rFonts w:ascii="Times New Roman" w:hAnsi="Times New Roman" w:cs="Times New Roman"/>
          <w:sz w:val="22"/>
          <w:szCs w:val="22"/>
          <w:shd w:val="clear" w:color="auto" w:fill="FFFFFF"/>
        </w:rPr>
        <w:t>Civata</w:t>
      </w:r>
      <w:proofErr w:type="spellEnd"/>
      <w:r w:rsidR="00BD5097" w:rsidRPr="00645E9C">
        <w:rPr>
          <w:rFonts w:ascii="Times New Roman" w:hAnsi="Times New Roman" w:cs="Times New Roman"/>
          <w:sz w:val="22"/>
          <w:szCs w:val="22"/>
          <w:shd w:val="clear" w:color="auto" w:fill="FFFFFF"/>
        </w:rPr>
        <w:t xml:space="preserve"> Ticaret Ve Sanayi Limited Şirketi</w:t>
      </w:r>
      <w:r w:rsidR="002B79C5" w:rsidRPr="00645E9C">
        <w:rPr>
          <w:rFonts w:ascii="Times New Roman" w:hAnsi="Times New Roman" w:cs="Times New Roman"/>
          <w:sz w:val="22"/>
          <w:szCs w:val="22"/>
          <w:shd w:val="clear" w:color="auto" w:fill="FFFFFF"/>
        </w:rPr>
        <w:t>’nin</w:t>
      </w:r>
      <w:r w:rsidR="0061544E" w:rsidRPr="00645E9C">
        <w:rPr>
          <w:rFonts w:ascii="Times New Roman" w:hAnsi="Times New Roman" w:cs="Times New Roman"/>
          <w:sz w:val="22"/>
          <w:szCs w:val="22"/>
          <w:shd w:val="clear" w:color="auto" w:fill="FFFFFF"/>
        </w:rPr>
        <w:t xml:space="preserve"> </w:t>
      </w:r>
      <w:r w:rsidR="00BA1C93" w:rsidRPr="00645E9C">
        <w:rPr>
          <w:rFonts w:ascii="Times New Roman" w:hAnsi="Times New Roman" w:cs="Times New Roman"/>
          <w:b/>
          <w:sz w:val="22"/>
          <w:szCs w:val="22"/>
          <w:shd w:val="clear" w:color="auto" w:fill="FFFFFF"/>
        </w:rPr>
        <w:t>“</w:t>
      </w:r>
      <w:proofErr w:type="spellStart"/>
      <w:r w:rsidR="000727A1" w:rsidRPr="00645E9C">
        <w:rPr>
          <w:rFonts w:ascii="Times New Roman" w:hAnsi="Times New Roman" w:cs="Times New Roman"/>
          <w:sz w:val="22"/>
          <w:szCs w:val="22"/>
          <w:shd w:val="clear" w:color="auto" w:fill="FFFFFF"/>
        </w:rPr>
        <w:t>İvedik</w:t>
      </w:r>
      <w:proofErr w:type="spellEnd"/>
      <w:r w:rsidR="000727A1" w:rsidRPr="00645E9C">
        <w:rPr>
          <w:rFonts w:ascii="Times New Roman" w:hAnsi="Times New Roman" w:cs="Times New Roman"/>
          <w:sz w:val="22"/>
          <w:szCs w:val="22"/>
          <w:shd w:val="clear" w:color="auto" w:fill="FFFFFF"/>
        </w:rPr>
        <w:t xml:space="preserve"> Organize Sanayi Bölgesi 1468.Cadde No:119 Yenimahalle/ANKARA</w:t>
      </w:r>
      <w:r w:rsidR="00BA1C93" w:rsidRPr="00645E9C">
        <w:rPr>
          <w:rFonts w:ascii="Times New Roman" w:hAnsi="Times New Roman" w:cs="Times New Roman"/>
          <w:b/>
          <w:sz w:val="22"/>
          <w:szCs w:val="22"/>
          <w:shd w:val="clear" w:color="auto" w:fill="FFFFFF"/>
        </w:rPr>
        <w:t>”</w:t>
      </w:r>
      <w:r w:rsidR="00480E46" w:rsidRPr="00645E9C">
        <w:rPr>
          <w:rFonts w:ascii="Times New Roman" w:hAnsi="Times New Roman" w:cs="Times New Roman"/>
          <w:sz w:val="22"/>
          <w:szCs w:val="22"/>
          <w:shd w:val="clear" w:color="auto" w:fill="FFFFFF"/>
        </w:rPr>
        <w:t xml:space="preserve"> </w:t>
      </w:r>
      <w:r w:rsidR="0061544E" w:rsidRPr="00645E9C">
        <w:rPr>
          <w:rFonts w:ascii="Times New Roman" w:hAnsi="Times New Roman" w:cs="Times New Roman"/>
          <w:sz w:val="22"/>
          <w:szCs w:val="22"/>
          <w:shd w:val="clear" w:color="auto" w:fill="FFFFFF"/>
        </w:rPr>
        <w:t xml:space="preserve"> adresine </w:t>
      </w:r>
      <w:r w:rsidR="0061544E" w:rsidRPr="00645E9C">
        <w:rPr>
          <w:rFonts w:ascii="Times New Roman" w:hAnsi="Times New Roman" w:cs="Times New Roman"/>
          <w:b/>
          <w:bCs/>
          <w:sz w:val="22"/>
          <w:szCs w:val="22"/>
          <w:shd w:val="clear" w:color="auto" w:fill="FFFFFF"/>
        </w:rPr>
        <w:t>şahsen başvurarak,</w:t>
      </w:r>
    </w:p>
    <w:p w14:paraId="7D24BA69" w14:textId="77777777" w:rsidR="0061544E" w:rsidRPr="004D1826" w:rsidRDefault="0061544E" w:rsidP="0061544E">
      <w:pPr>
        <w:pStyle w:val="ListeParagraf"/>
        <w:ind w:left="1176"/>
        <w:jc w:val="both"/>
        <w:rPr>
          <w:rFonts w:ascii="Times New Roman" w:hAnsi="Times New Roman" w:cs="Times New Roman"/>
          <w:b/>
          <w:bCs/>
          <w:sz w:val="22"/>
          <w:szCs w:val="22"/>
        </w:rPr>
      </w:pPr>
    </w:p>
    <w:p w14:paraId="05105C23" w14:textId="07CB6647" w:rsidR="002A14DE" w:rsidRPr="002A14DE" w:rsidRDefault="0061544E" w:rsidP="00FF2B41">
      <w:pPr>
        <w:pStyle w:val="ListeParagraf"/>
        <w:numPr>
          <w:ilvl w:val="0"/>
          <w:numId w:val="11"/>
        </w:numPr>
        <w:jc w:val="both"/>
        <w:rPr>
          <w:rFonts w:ascii="Times New Roman" w:hAnsi="Times New Roman" w:cs="Times New Roman"/>
          <w:b/>
          <w:bCs/>
          <w:sz w:val="22"/>
          <w:szCs w:val="22"/>
        </w:rPr>
      </w:pPr>
      <w:r w:rsidRPr="004D1826">
        <w:rPr>
          <w:rFonts w:ascii="Times New Roman" w:hAnsi="Times New Roman" w:cs="Times New Roman"/>
          <w:sz w:val="22"/>
          <w:szCs w:val="22"/>
        </w:rPr>
        <w:t xml:space="preserve">Taleplerinin açıkça belirtildiği dilekçe ya da </w:t>
      </w:r>
      <w:r w:rsidR="007E2F72">
        <w:rPr>
          <w:rFonts w:ascii="Times New Roman" w:hAnsi="Times New Roman" w:cs="Times New Roman"/>
          <w:sz w:val="22"/>
          <w:szCs w:val="22"/>
        </w:rPr>
        <w:t>Şirketimizden</w:t>
      </w:r>
      <w:r w:rsidRPr="004D1826">
        <w:rPr>
          <w:rFonts w:ascii="Times New Roman" w:hAnsi="Times New Roman" w:cs="Times New Roman"/>
          <w:sz w:val="22"/>
          <w:szCs w:val="22"/>
        </w:rPr>
        <w:t xml:space="preserve"> temin edebilecekleri “Veri Sahibi Başvuru Formunu” doldurup imzalayarak, </w:t>
      </w:r>
      <w:r w:rsidR="00506843" w:rsidRPr="00645E9C">
        <w:rPr>
          <w:rFonts w:ascii="Times New Roman" w:hAnsi="Times New Roman" w:cs="Times New Roman"/>
          <w:sz w:val="22"/>
          <w:szCs w:val="22"/>
          <w:shd w:val="clear" w:color="auto" w:fill="FFFFFF"/>
        </w:rPr>
        <w:t xml:space="preserve">Mavi Hırdavat </w:t>
      </w:r>
      <w:proofErr w:type="spellStart"/>
      <w:r w:rsidR="00506843" w:rsidRPr="00645E9C">
        <w:rPr>
          <w:rFonts w:ascii="Times New Roman" w:hAnsi="Times New Roman" w:cs="Times New Roman"/>
          <w:sz w:val="22"/>
          <w:szCs w:val="22"/>
          <w:shd w:val="clear" w:color="auto" w:fill="FFFFFF"/>
        </w:rPr>
        <w:t>Civata</w:t>
      </w:r>
      <w:proofErr w:type="spellEnd"/>
      <w:r w:rsidR="00506843" w:rsidRPr="00645E9C">
        <w:rPr>
          <w:rFonts w:ascii="Times New Roman" w:hAnsi="Times New Roman" w:cs="Times New Roman"/>
          <w:sz w:val="22"/>
          <w:szCs w:val="22"/>
          <w:shd w:val="clear" w:color="auto" w:fill="FFFFFF"/>
        </w:rPr>
        <w:t xml:space="preserve"> Ticaret Ve Sanayi Limited Şirketi’nin </w:t>
      </w:r>
      <w:r w:rsidR="00506843" w:rsidRPr="00645E9C">
        <w:rPr>
          <w:rFonts w:ascii="Times New Roman" w:hAnsi="Times New Roman" w:cs="Times New Roman"/>
          <w:b/>
          <w:sz w:val="22"/>
          <w:szCs w:val="22"/>
          <w:shd w:val="clear" w:color="auto" w:fill="FFFFFF"/>
        </w:rPr>
        <w:t>“</w:t>
      </w:r>
      <w:proofErr w:type="spellStart"/>
      <w:r w:rsidR="00506843" w:rsidRPr="00645E9C">
        <w:rPr>
          <w:rFonts w:ascii="Times New Roman" w:hAnsi="Times New Roman" w:cs="Times New Roman"/>
          <w:sz w:val="22"/>
          <w:szCs w:val="22"/>
          <w:shd w:val="clear" w:color="auto" w:fill="FFFFFF"/>
        </w:rPr>
        <w:t>İvedik</w:t>
      </w:r>
      <w:proofErr w:type="spellEnd"/>
      <w:r w:rsidR="00506843" w:rsidRPr="00645E9C">
        <w:rPr>
          <w:rFonts w:ascii="Times New Roman" w:hAnsi="Times New Roman" w:cs="Times New Roman"/>
          <w:sz w:val="22"/>
          <w:szCs w:val="22"/>
          <w:shd w:val="clear" w:color="auto" w:fill="FFFFFF"/>
        </w:rPr>
        <w:t xml:space="preserve"> Organize Sanayi Bölgesi 1468.Cadde No:119 Yenimahalle/ANKARA</w:t>
      </w:r>
      <w:r w:rsidR="00506843" w:rsidRPr="00645E9C">
        <w:rPr>
          <w:rFonts w:ascii="Times New Roman" w:hAnsi="Times New Roman" w:cs="Times New Roman"/>
          <w:b/>
          <w:sz w:val="22"/>
          <w:szCs w:val="22"/>
          <w:shd w:val="clear" w:color="auto" w:fill="FFFFFF"/>
        </w:rPr>
        <w:t>”</w:t>
      </w:r>
      <w:r w:rsidR="002A5BE1" w:rsidRPr="0076269E">
        <w:rPr>
          <w:rFonts w:ascii="Times New Roman" w:hAnsi="Times New Roman" w:cs="Times New Roman"/>
          <w:sz w:val="22"/>
          <w:szCs w:val="22"/>
          <w:shd w:val="clear" w:color="auto" w:fill="FFFFFF"/>
        </w:rPr>
        <w:t xml:space="preserve">  </w:t>
      </w:r>
      <w:proofErr w:type="gramStart"/>
      <w:r w:rsidR="002A5BE1" w:rsidRPr="0076269E">
        <w:rPr>
          <w:rFonts w:ascii="Times New Roman" w:hAnsi="Times New Roman" w:cs="Times New Roman"/>
          <w:sz w:val="22"/>
          <w:szCs w:val="22"/>
          <w:shd w:val="clear" w:color="auto" w:fill="FFFFFF"/>
        </w:rPr>
        <w:t>adresine</w:t>
      </w:r>
      <w:r w:rsidRPr="004D1826">
        <w:rPr>
          <w:rFonts w:ascii="Times New Roman" w:hAnsi="Times New Roman" w:cs="Times New Roman"/>
          <w:sz w:val="22"/>
          <w:szCs w:val="22"/>
          <w:shd w:val="clear" w:color="auto" w:fill="FFFFFF"/>
        </w:rPr>
        <w:t xml:space="preserve">  </w:t>
      </w:r>
      <w:r w:rsidRPr="004D1826">
        <w:rPr>
          <w:rFonts w:ascii="Times New Roman" w:hAnsi="Times New Roman" w:cs="Times New Roman"/>
          <w:b/>
          <w:bCs/>
          <w:sz w:val="22"/>
          <w:szCs w:val="22"/>
          <w:shd w:val="clear" w:color="auto" w:fill="FFFFFF"/>
        </w:rPr>
        <w:t>noter</w:t>
      </w:r>
      <w:proofErr w:type="gramEnd"/>
      <w:r w:rsidRPr="004D1826">
        <w:rPr>
          <w:rFonts w:ascii="Times New Roman" w:hAnsi="Times New Roman" w:cs="Times New Roman"/>
          <w:b/>
          <w:bCs/>
          <w:sz w:val="22"/>
          <w:szCs w:val="22"/>
          <w:shd w:val="clear" w:color="auto" w:fill="FFFFFF"/>
        </w:rPr>
        <w:t xml:space="preserve"> veya iadeli taahhütlü mektup yoluyla tebliğ ederek,</w:t>
      </w:r>
    </w:p>
    <w:p w14:paraId="5FAB6648" w14:textId="77777777" w:rsidR="002A14DE" w:rsidRPr="002A14DE" w:rsidRDefault="002A14DE" w:rsidP="002A14DE">
      <w:pPr>
        <w:pStyle w:val="ListeParagraf"/>
        <w:ind w:left="1176"/>
        <w:jc w:val="both"/>
        <w:rPr>
          <w:rFonts w:ascii="Times New Roman" w:hAnsi="Times New Roman" w:cs="Times New Roman"/>
          <w:b/>
          <w:bCs/>
          <w:sz w:val="22"/>
          <w:szCs w:val="22"/>
        </w:rPr>
      </w:pPr>
    </w:p>
    <w:p w14:paraId="392F5A8A" w14:textId="1EF6FD47" w:rsidR="005D5C9B" w:rsidRDefault="005D5C9B" w:rsidP="00FF2B41">
      <w:pPr>
        <w:pStyle w:val="ListeParagraf"/>
        <w:numPr>
          <w:ilvl w:val="0"/>
          <w:numId w:val="11"/>
        </w:numPr>
        <w:jc w:val="both"/>
        <w:rPr>
          <w:rFonts w:ascii="Times New Roman" w:hAnsi="Times New Roman" w:cs="Times New Roman"/>
          <w:sz w:val="22"/>
          <w:szCs w:val="22"/>
        </w:rPr>
      </w:pPr>
      <w:r w:rsidRPr="002A14DE">
        <w:rPr>
          <w:rFonts w:ascii="Times New Roman" w:hAnsi="Times New Roman" w:cs="Times New Roman"/>
          <w:sz w:val="22"/>
          <w:szCs w:val="22"/>
        </w:rPr>
        <w:t xml:space="preserve">Taleplerinin açıkça belirtildiği dilekçe ya da </w:t>
      </w:r>
      <w:r w:rsidR="00630BF6">
        <w:rPr>
          <w:rFonts w:ascii="Times New Roman" w:hAnsi="Times New Roman" w:cs="Times New Roman"/>
          <w:sz w:val="22"/>
          <w:szCs w:val="22"/>
        </w:rPr>
        <w:t>Şirketimizden</w:t>
      </w:r>
      <w:r w:rsidRPr="002A14DE">
        <w:rPr>
          <w:rFonts w:ascii="Times New Roman" w:hAnsi="Times New Roman" w:cs="Times New Roman"/>
          <w:sz w:val="22"/>
          <w:szCs w:val="22"/>
        </w:rPr>
        <w:t xml:space="preserve"> temin edebilecekleri “Veri Sahibi Başvuru Formunu” doldurup imzalayarak, </w:t>
      </w:r>
      <w:r w:rsidR="00B86A17" w:rsidRPr="000D4EDA">
        <w:rPr>
          <w:rFonts w:ascii="Times New Roman" w:hAnsi="Times New Roman" w:cs="Times New Roman"/>
          <w:color w:val="0070C0"/>
        </w:rPr>
        <w:t>“</w:t>
      </w:r>
      <w:r w:rsidR="00211A6B" w:rsidRPr="000D4EDA">
        <w:rPr>
          <w:rFonts w:ascii="Times New Roman" w:hAnsi="Times New Roman" w:cs="Times New Roman"/>
          <w:color w:val="0070C0"/>
          <w:shd w:val="clear" w:color="auto" w:fill="FFFFFF"/>
        </w:rPr>
        <w:t>info@mavicivata.com</w:t>
      </w:r>
      <w:r w:rsidR="00B86A17" w:rsidRPr="000D4EDA">
        <w:rPr>
          <w:rFonts w:ascii="Times New Roman" w:hAnsi="Times New Roman"/>
          <w:bCs/>
          <w:color w:val="0070C0"/>
          <w:shd w:val="clear" w:color="auto" w:fill="FFFFFF"/>
        </w:rPr>
        <w:t>”</w:t>
      </w:r>
      <w:r w:rsidR="00B86A17" w:rsidRPr="00B86A17">
        <w:rPr>
          <w:rStyle w:val="Kpr"/>
          <w:rFonts w:ascii="Times New Roman" w:hAnsi="Times New Roman" w:cs="Times New Roman"/>
          <w:u w:val="none"/>
          <w:bdr w:val="none" w:sz="0" w:space="0" w:color="auto" w:frame="1"/>
        </w:rPr>
        <w:t xml:space="preserve"> </w:t>
      </w:r>
      <w:r w:rsidR="002A14DE" w:rsidRPr="002A14DE">
        <w:rPr>
          <w:rStyle w:val="Kpr"/>
          <w:rFonts w:ascii="Times New Roman" w:hAnsi="Times New Roman" w:cs="Times New Roman"/>
          <w:color w:val="auto"/>
          <w:sz w:val="22"/>
          <w:szCs w:val="22"/>
          <w:u w:val="none"/>
          <w:bdr w:val="none" w:sz="0" w:space="0" w:color="auto" w:frame="1"/>
        </w:rPr>
        <w:t xml:space="preserve">e – posta adresine, </w:t>
      </w:r>
      <w:r w:rsidRPr="002A14DE">
        <w:rPr>
          <w:rFonts w:ascii="Times New Roman" w:hAnsi="Times New Roman" w:cs="Times New Roman"/>
          <w:b/>
          <w:sz w:val="22"/>
          <w:szCs w:val="22"/>
        </w:rPr>
        <w:t>daha önce tarafımıza bildirdiğiniz ve sistemimizde kayıtlı bulunan elektronik posta adresinizi kullanarak</w:t>
      </w:r>
      <w:r w:rsidR="004C51EF">
        <w:rPr>
          <w:rFonts w:ascii="Times New Roman" w:hAnsi="Times New Roman" w:cs="Times New Roman"/>
          <w:sz w:val="22"/>
          <w:szCs w:val="22"/>
        </w:rPr>
        <w:t>,</w:t>
      </w:r>
    </w:p>
    <w:p w14:paraId="59F26E67" w14:textId="77777777" w:rsidR="004C51EF" w:rsidRPr="004C51EF" w:rsidRDefault="004C51EF" w:rsidP="004C51EF">
      <w:pPr>
        <w:pStyle w:val="ListeParagraf"/>
        <w:rPr>
          <w:rFonts w:ascii="Times New Roman" w:hAnsi="Times New Roman" w:cs="Times New Roman"/>
          <w:sz w:val="22"/>
          <w:szCs w:val="22"/>
        </w:rPr>
      </w:pPr>
    </w:p>
    <w:p w14:paraId="538A9B29" w14:textId="523EE1C5" w:rsidR="004C51EF" w:rsidRPr="004C51EF" w:rsidRDefault="004C51EF" w:rsidP="00FC622F">
      <w:pPr>
        <w:pStyle w:val="ListeParagraf"/>
        <w:numPr>
          <w:ilvl w:val="0"/>
          <w:numId w:val="11"/>
        </w:numPr>
        <w:jc w:val="both"/>
        <w:rPr>
          <w:rFonts w:ascii="Times New Roman" w:hAnsi="Times New Roman" w:cs="Times New Roman"/>
          <w:sz w:val="22"/>
          <w:szCs w:val="22"/>
        </w:rPr>
      </w:pPr>
      <w:r w:rsidRPr="002A14DE">
        <w:rPr>
          <w:rFonts w:ascii="Times New Roman" w:hAnsi="Times New Roman" w:cs="Times New Roman"/>
          <w:sz w:val="22"/>
          <w:szCs w:val="22"/>
        </w:rPr>
        <w:t>Taleplerinin açıkça belirtildiği dilekçe ya da şirketimizde veya şirketi</w:t>
      </w:r>
      <w:bookmarkStart w:id="51" w:name="_GoBack"/>
      <w:bookmarkEnd w:id="51"/>
      <w:r w:rsidRPr="002A14DE">
        <w:rPr>
          <w:rFonts w:ascii="Times New Roman" w:hAnsi="Times New Roman" w:cs="Times New Roman"/>
          <w:sz w:val="22"/>
          <w:szCs w:val="22"/>
        </w:rPr>
        <w:t>mizin web sitesinden temin edebilecekleri “Veri Sahibi Başvuru Formunu”</w:t>
      </w:r>
      <w:r w:rsidRPr="00C551FE">
        <w:rPr>
          <w:rFonts w:ascii="Times New Roman" w:hAnsi="Times New Roman" w:cs="Times New Roman"/>
          <w:shd w:val="clear" w:color="auto" w:fill="FFFFFF"/>
        </w:rPr>
        <w:t xml:space="preserve"> </w:t>
      </w:r>
      <w:r w:rsidRPr="00C551FE">
        <w:rPr>
          <w:rFonts w:ascii="Times New Roman" w:hAnsi="Times New Roman" w:cs="Times New Roman"/>
        </w:rPr>
        <w:t xml:space="preserve">5070 Sayılı Elektronik İmza Kanunu uyarınca tanımlı olan “güvenli elektronik imza” ile imzalanarak </w:t>
      </w:r>
      <w:r>
        <w:rPr>
          <w:rFonts w:ascii="Times New Roman" w:hAnsi="Times New Roman" w:cs="Times New Roman"/>
          <w:b/>
        </w:rPr>
        <w:t>Şirketimizin Kayıtlı Elektronik P</w:t>
      </w:r>
      <w:r w:rsidRPr="00C551FE">
        <w:rPr>
          <w:rFonts w:ascii="Times New Roman" w:hAnsi="Times New Roman" w:cs="Times New Roman"/>
          <w:b/>
        </w:rPr>
        <w:t xml:space="preserve">osta </w:t>
      </w:r>
      <w:r w:rsidRPr="00FC622F">
        <w:rPr>
          <w:rFonts w:ascii="Times New Roman" w:hAnsi="Times New Roman" w:cs="Times New Roman"/>
          <w:b/>
        </w:rPr>
        <w:t>adresine (</w:t>
      </w:r>
      <w:r w:rsidR="00FC622F" w:rsidRPr="00FC622F">
        <w:rPr>
          <w:rFonts w:ascii="Times New Roman" w:hAnsi="Times New Roman" w:cs="Times New Roman"/>
          <w:b/>
        </w:rPr>
        <w:t>mavihirdavat@hs02.kep.tr</w:t>
      </w:r>
      <w:r w:rsidRPr="00FC622F">
        <w:rPr>
          <w:rFonts w:ascii="Times New Roman" w:hAnsi="Times New Roman" w:cs="Times New Roman"/>
          <w:b/>
        </w:rPr>
        <w:t>) göndererek</w:t>
      </w:r>
      <w:r>
        <w:rPr>
          <w:rFonts w:ascii="Times New Roman" w:hAnsi="Times New Roman" w:cs="Times New Roman"/>
          <w:b/>
        </w:rPr>
        <w:t>.</w:t>
      </w:r>
    </w:p>
    <w:p w14:paraId="709CC78D" w14:textId="0FD0C908" w:rsidR="00DC7940" w:rsidRDefault="004D1826" w:rsidP="00103669">
      <w:pPr>
        <w:ind w:left="708"/>
        <w:jc w:val="both"/>
        <w:rPr>
          <w:rFonts w:ascii="Times New Roman" w:hAnsi="Times New Roman" w:cs="Times New Roman"/>
          <w:sz w:val="22"/>
          <w:szCs w:val="22"/>
        </w:rPr>
      </w:pPr>
      <w:r w:rsidRPr="004D1826">
        <w:rPr>
          <w:rFonts w:ascii="Times New Roman" w:hAnsi="Times New Roman" w:cs="Times New Roman"/>
          <w:sz w:val="22"/>
          <w:szCs w:val="22"/>
        </w:rPr>
        <w:t xml:space="preserve">Veri sahibi adına, üçüncü kişiler tarafından yapılacak olan başvurularda, iş bu form ile birlikte noterce onaylanmış </w:t>
      </w:r>
      <w:proofErr w:type="gramStart"/>
      <w:r w:rsidRPr="004D1826">
        <w:rPr>
          <w:rFonts w:ascii="Times New Roman" w:hAnsi="Times New Roman" w:cs="Times New Roman"/>
          <w:sz w:val="22"/>
          <w:szCs w:val="22"/>
        </w:rPr>
        <w:t>vekaletnamenin</w:t>
      </w:r>
      <w:proofErr w:type="gramEnd"/>
      <w:r w:rsidRPr="004D1826">
        <w:rPr>
          <w:rFonts w:ascii="Times New Roman" w:hAnsi="Times New Roman" w:cs="Times New Roman"/>
          <w:sz w:val="22"/>
          <w:szCs w:val="22"/>
        </w:rPr>
        <w:t xml:space="preserve">, velayet/vesayet altında bulunan çocuklar adına yapılacak başvurularda ise iş bu form ile birlikte velayet/vesayet ilişkisini tevsik edici belgelerin </w:t>
      </w:r>
      <w:r w:rsidRPr="004D1826">
        <w:rPr>
          <w:rFonts w:ascii="Times New Roman" w:hAnsi="Times New Roman" w:cs="Times New Roman"/>
          <w:i/>
          <w:iCs/>
          <w:sz w:val="22"/>
          <w:szCs w:val="22"/>
        </w:rPr>
        <w:t xml:space="preserve">(kişisel veri sahibinin velisi/vasisi olduğunu gösterir belge gibi) </w:t>
      </w:r>
      <w:r w:rsidRPr="004D1826">
        <w:rPr>
          <w:rFonts w:ascii="Times New Roman" w:hAnsi="Times New Roman" w:cs="Times New Roman"/>
          <w:sz w:val="22"/>
          <w:szCs w:val="22"/>
        </w:rPr>
        <w:t>bir suretinin tarafımıza gönderilmesi gerekmektedir.</w:t>
      </w:r>
    </w:p>
    <w:p w14:paraId="49A05E43" w14:textId="6C0889DE" w:rsidR="009E4E65" w:rsidRDefault="00723B5E" w:rsidP="00E22EA8">
      <w:pPr>
        <w:pStyle w:val="Balk2"/>
      </w:pPr>
      <w:bookmarkStart w:id="52" w:name="_Toc106969173"/>
      <w:r>
        <w:t>15</w:t>
      </w:r>
      <w:r w:rsidR="00E22EA8">
        <w:t>.4)</w:t>
      </w:r>
      <w:r w:rsidR="009E4E65">
        <w:t>ŞİRKETİMİZİN BAŞVURULARA CEVAP VERMESİ</w:t>
      </w:r>
      <w:bookmarkEnd w:id="52"/>
    </w:p>
    <w:p w14:paraId="284D1BDD" w14:textId="77777777" w:rsidR="009E4E65" w:rsidRPr="009D642F" w:rsidRDefault="009E4E65" w:rsidP="009E4E65">
      <w:pPr>
        <w:pStyle w:val="ListeParagraf"/>
        <w:ind w:left="800"/>
        <w:jc w:val="both"/>
        <w:rPr>
          <w:rFonts w:ascii="Times New Roman" w:hAnsi="Times New Roman" w:cs="Times New Roman"/>
          <w:b/>
          <w:bCs/>
          <w:sz w:val="22"/>
          <w:szCs w:val="22"/>
        </w:rPr>
      </w:pPr>
    </w:p>
    <w:p w14:paraId="3132B9DD" w14:textId="1654C891" w:rsidR="0085517A" w:rsidRPr="006D6E44" w:rsidRDefault="000C5E4E" w:rsidP="009D642F">
      <w:pPr>
        <w:pStyle w:val="ListeParagraf"/>
        <w:spacing w:line="276" w:lineRule="auto"/>
        <w:ind w:left="800"/>
        <w:jc w:val="both"/>
        <w:rPr>
          <w:rFonts w:ascii="Times New Roman" w:hAnsi="Times New Roman" w:cs="Times New Roman"/>
          <w:sz w:val="22"/>
          <w:szCs w:val="22"/>
        </w:rPr>
      </w:pPr>
      <w:r w:rsidRPr="006D6E44">
        <w:rPr>
          <w:rFonts w:ascii="Times New Roman" w:hAnsi="Times New Roman" w:cs="Times New Roman"/>
          <w:sz w:val="22"/>
          <w:szCs w:val="22"/>
        </w:rPr>
        <w:t xml:space="preserve">Kişisel veri sahibinin, bu </w:t>
      </w:r>
      <w:proofErr w:type="spellStart"/>
      <w:r w:rsidRPr="006D6E44">
        <w:rPr>
          <w:rFonts w:ascii="Times New Roman" w:hAnsi="Times New Roman" w:cs="Times New Roman"/>
          <w:sz w:val="22"/>
          <w:szCs w:val="22"/>
        </w:rPr>
        <w:t>Politika’nın</w:t>
      </w:r>
      <w:proofErr w:type="spellEnd"/>
      <w:r w:rsidRPr="006D6E44">
        <w:rPr>
          <w:rFonts w:ascii="Times New Roman" w:hAnsi="Times New Roman" w:cs="Times New Roman"/>
          <w:sz w:val="22"/>
          <w:szCs w:val="22"/>
        </w:rPr>
        <w:t xml:space="preserve"> 13.1. başlığı altında sayılan haklara ilişkin talebin usule uygun olarak </w:t>
      </w:r>
      <w:r w:rsidR="0048201A">
        <w:rPr>
          <w:rFonts w:ascii="Times New Roman" w:hAnsi="Times New Roman" w:cs="Times New Roman"/>
          <w:sz w:val="22"/>
          <w:szCs w:val="22"/>
        </w:rPr>
        <w:t>Şirketimize</w:t>
      </w:r>
      <w:r w:rsidRPr="006D6E44">
        <w:rPr>
          <w:rFonts w:ascii="Times New Roman" w:hAnsi="Times New Roman" w:cs="Times New Roman"/>
          <w:sz w:val="22"/>
          <w:szCs w:val="22"/>
        </w:rPr>
        <w:t xml:space="preserve"> iletilmesi durumunda, </w:t>
      </w:r>
      <w:r w:rsidR="00E35B63">
        <w:rPr>
          <w:rFonts w:ascii="Times New Roman" w:hAnsi="Times New Roman" w:cs="Times New Roman"/>
          <w:sz w:val="22"/>
          <w:szCs w:val="22"/>
        </w:rPr>
        <w:t>Şirketimiz</w:t>
      </w:r>
      <w:r w:rsidRPr="006D6E44">
        <w:rPr>
          <w:rFonts w:ascii="Times New Roman" w:hAnsi="Times New Roman" w:cs="Times New Roman"/>
          <w:sz w:val="22"/>
          <w:szCs w:val="22"/>
        </w:rPr>
        <w:t xml:space="preserve"> talebin niteliğine göre en kısa sürede ve en geç 30 (otuz) gün içinde ilgili talebi sonuçlandıracaktır.</w:t>
      </w:r>
      <w:r w:rsidR="00F724E1" w:rsidRPr="006D6E44">
        <w:rPr>
          <w:rFonts w:ascii="Times New Roman" w:hAnsi="Times New Roman" w:cs="Times New Roman"/>
          <w:sz w:val="22"/>
          <w:szCs w:val="22"/>
        </w:rPr>
        <w:t xml:space="preserve"> Talepleriniz </w:t>
      </w:r>
      <w:r w:rsidR="007A595F">
        <w:rPr>
          <w:rFonts w:ascii="Times New Roman" w:hAnsi="Times New Roman" w:cs="Times New Roman"/>
          <w:sz w:val="22"/>
          <w:szCs w:val="22"/>
        </w:rPr>
        <w:t>Şirketimizce</w:t>
      </w:r>
      <w:r w:rsidR="00F724E1" w:rsidRPr="006D6E44">
        <w:rPr>
          <w:rFonts w:ascii="Times New Roman" w:hAnsi="Times New Roman" w:cs="Times New Roman"/>
          <w:sz w:val="22"/>
          <w:szCs w:val="22"/>
        </w:rPr>
        <w:t xml:space="preserve"> kural olarak ücretsiz sonuçlandırılacak olmakla birlikte, talebinizin cevaplandırılmasının ayrıca bir maliyeti gerektirmesi hâlinde, ilgili mevzuat çerçevesinde belirlenen tutarlarda ücret talep edilebilecektir.</w:t>
      </w:r>
    </w:p>
    <w:p w14:paraId="02111F31" w14:textId="1601A9D4" w:rsidR="001D395C" w:rsidRPr="006D6E44" w:rsidRDefault="001D395C" w:rsidP="009D642F">
      <w:pPr>
        <w:spacing w:line="276" w:lineRule="auto"/>
        <w:ind w:left="800"/>
        <w:jc w:val="both"/>
        <w:rPr>
          <w:rFonts w:ascii="Times New Roman" w:hAnsi="Times New Roman" w:cs="Times New Roman"/>
          <w:sz w:val="22"/>
          <w:szCs w:val="22"/>
          <w:shd w:val="clear" w:color="auto" w:fill="FFFFFF"/>
        </w:rPr>
      </w:pPr>
      <w:proofErr w:type="gramStart"/>
      <w:r w:rsidRPr="006D6E44">
        <w:rPr>
          <w:rFonts w:ascii="Times New Roman" w:hAnsi="Times New Roman" w:cs="Times New Roman"/>
          <w:sz w:val="22"/>
          <w:szCs w:val="22"/>
        </w:rPr>
        <w:lastRenderedPageBreak/>
        <w:t xml:space="preserve">Kişisel verilerinizin güvenliğini sağlamak amacıyla, bilgi edinme başvurunuzun </w:t>
      </w:r>
      <w:r w:rsidR="00CC05BA" w:rsidRPr="00645E9C">
        <w:rPr>
          <w:rFonts w:ascii="Times New Roman" w:hAnsi="Times New Roman" w:cs="Times New Roman"/>
          <w:sz w:val="22"/>
          <w:szCs w:val="22"/>
          <w:shd w:val="clear" w:color="auto" w:fill="FFFFFF"/>
        </w:rPr>
        <w:t xml:space="preserve">Mavi Hırdavat </w:t>
      </w:r>
      <w:proofErr w:type="spellStart"/>
      <w:r w:rsidR="00CC05BA" w:rsidRPr="00645E9C">
        <w:rPr>
          <w:rFonts w:ascii="Times New Roman" w:hAnsi="Times New Roman" w:cs="Times New Roman"/>
          <w:sz w:val="22"/>
          <w:szCs w:val="22"/>
          <w:shd w:val="clear" w:color="auto" w:fill="FFFFFF"/>
        </w:rPr>
        <w:t>Civata</w:t>
      </w:r>
      <w:proofErr w:type="spellEnd"/>
      <w:r w:rsidR="00CC05BA" w:rsidRPr="00645E9C">
        <w:rPr>
          <w:rFonts w:ascii="Times New Roman" w:hAnsi="Times New Roman" w:cs="Times New Roman"/>
          <w:sz w:val="22"/>
          <w:szCs w:val="22"/>
          <w:shd w:val="clear" w:color="auto" w:fill="FFFFFF"/>
        </w:rPr>
        <w:t xml:space="preserve"> Ticaret Ve Sanayi Limited Şirketi</w:t>
      </w:r>
      <w:r w:rsidR="001F58C6">
        <w:rPr>
          <w:rFonts w:ascii="Times New Roman" w:hAnsi="Times New Roman" w:cs="Times New Roman"/>
          <w:sz w:val="22"/>
          <w:szCs w:val="22"/>
          <w:shd w:val="clear" w:color="auto" w:fill="FFFFFF"/>
        </w:rPr>
        <w:t>’ne</w:t>
      </w:r>
      <w:r w:rsidR="0085770E" w:rsidRPr="006D6E44">
        <w:rPr>
          <w:rFonts w:ascii="Times New Roman" w:hAnsi="Times New Roman" w:cs="Times New Roman"/>
          <w:sz w:val="22"/>
          <w:szCs w:val="22"/>
          <w:shd w:val="clear" w:color="auto" w:fill="FFFFFF"/>
        </w:rPr>
        <w:t xml:space="preserve"> </w:t>
      </w:r>
      <w:r w:rsidRPr="006D6E44">
        <w:rPr>
          <w:rFonts w:ascii="Times New Roman" w:hAnsi="Times New Roman" w:cs="Times New Roman"/>
          <w:sz w:val="22"/>
          <w:szCs w:val="22"/>
          <w:shd w:val="clear" w:color="auto" w:fill="FFFFFF"/>
        </w:rPr>
        <w:t xml:space="preserve">ulaştığı tarihten itibaren yedi (7) gün içinde, </w:t>
      </w:r>
      <w:r w:rsidR="000D06C4" w:rsidRPr="00645E9C">
        <w:rPr>
          <w:rFonts w:ascii="Times New Roman" w:hAnsi="Times New Roman" w:cs="Times New Roman"/>
          <w:sz w:val="22"/>
          <w:szCs w:val="22"/>
          <w:shd w:val="clear" w:color="auto" w:fill="FFFFFF"/>
        </w:rPr>
        <w:t xml:space="preserve">Mavi Hırdavat </w:t>
      </w:r>
      <w:proofErr w:type="spellStart"/>
      <w:r w:rsidR="000D06C4" w:rsidRPr="00645E9C">
        <w:rPr>
          <w:rFonts w:ascii="Times New Roman" w:hAnsi="Times New Roman" w:cs="Times New Roman"/>
          <w:sz w:val="22"/>
          <w:szCs w:val="22"/>
          <w:shd w:val="clear" w:color="auto" w:fill="FFFFFF"/>
        </w:rPr>
        <w:t>Civata</w:t>
      </w:r>
      <w:proofErr w:type="spellEnd"/>
      <w:r w:rsidR="000D06C4" w:rsidRPr="00645E9C">
        <w:rPr>
          <w:rFonts w:ascii="Times New Roman" w:hAnsi="Times New Roman" w:cs="Times New Roman"/>
          <w:sz w:val="22"/>
          <w:szCs w:val="22"/>
          <w:shd w:val="clear" w:color="auto" w:fill="FFFFFF"/>
        </w:rPr>
        <w:t xml:space="preserve"> Ticaret Ve Sanayi Limited Şirketi</w:t>
      </w:r>
      <w:r w:rsidRPr="006D6E44">
        <w:rPr>
          <w:rFonts w:ascii="Times New Roman" w:hAnsi="Times New Roman" w:cs="Times New Roman"/>
          <w:sz w:val="22"/>
          <w:szCs w:val="22"/>
          <w:shd w:val="clear" w:color="auto" w:fill="FFFFFF"/>
        </w:rPr>
        <w:t xml:space="preserve">, veri sahibi olduğunuzu teyit etmek amacıyla sizinle iletişime geçebilecek, </w:t>
      </w:r>
      <w:r w:rsidR="00500DA5">
        <w:rPr>
          <w:rFonts w:ascii="Times New Roman" w:hAnsi="Times New Roman" w:cs="Times New Roman"/>
          <w:sz w:val="22"/>
          <w:szCs w:val="22"/>
          <w:shd w:val="clear" w:color="auto" w:fill="FFFFFF"/>
        </w:rPr>
        <w:t>hukuka aykırı veri paylaşımının önlenmesi amacıyla gerektiğinde</w:t>
      </w:r>
      <w:r w:rsidRPr="006D6E44">
        <w:rPr>
          <w:rFonts w:ascii="Times New Roman" w:hAnsi="Times New Roman" w:cs="Times New Roman"/>
          <w:sz w:val="22"/>
          <w:szCs w:val="22"/>
          <w:shd w:val="clear" w:color="auto" w:fill="FFFFFF"/>
        </w:rPr>
        <w:t xml:space="preserve"> sizlerden bazı bilgi ve belgeler talep edebilecektir. </w:t>
      </w:r>
      <w:proofErr w:type="gramEnd"/>
      <w:r w:rsidRPr="006D6E44">
        <w:rPr>
          <w:rFonts w:ascii="Times New Roman" w:hAnsi="Times New Roman" w:cs="Times New Roman"/>
          <w:sz w:val="22"/>
          <w:szCs w:val="22"/>
          <w:shd w:val="clear" w:color="auto" w:fill="FFFFFF"/>
        </w:rPr>
        <w:t>Bu kapsamda tarafımıza sağlamış olduğunuz bilgi ve belgeler, veri sahibi olduğunuzun teyit edilmesini müteakip derhal tarafımızca imha edilecektir.</w:t>
      </w:r>
    </w:p>
    <w:p w14:paraId="65E64E59" w14:textId="77777777" w:rsidR="006D6E44" w:rsidRPr="00194EF4" w:rsidRDefault="001D395C" w:rsidP="009D642F">
      <w:pPr>
        <w:spacing w:line="276" w:lineRule="auto"/>
        <w:ind w:left="768"/>
        <w:jc w:val="both"/>
        <w:rPr>
          <w:rFonts w:ascii="Times New Roman" w:hAnsi="Times New Roman" w:cs="Times New Roman"/>
          <w:sz w:val="22"/>
          <w:szCs w:val="22"/>
          <w:shd w:val="clear" w:color="auto" w:fill="FFFFFF"/>
        </w:rPr>
      </w:pPr>
      <w:r w:rsidRPr="006D6E44">
        <w:rPr>
          <w:rFonts w:ascii="Times New Roman" w:hAnsi="Times New Roman" w:cs="Times New Roman"/>
          <w:sz w:val="22"/>
          <w:szCs w:val="22"/>
          <w:shd w:val="clear" w:color="auto" w:fill="FFFFFF"/>
        </w:rPr>
        <w:t>Talep edilen bilgi ve belgelerin eksik olması durumunda, talebimiz üzerine bilgi ve belgelerin tamamlanarak tarafımıza iletilmesi gerekmektedir. Bilgi ve belgeler tarafımıza tam olarak iletilene kadar talebin sonuçlandırılmasına ilişkin KVKK m.13/2’de öngörülen otuz (30) günlük süre askıya alınacaktır.</w:t>
      </w:r>
    </w:p>
    <w:p w14:paraId="4F58AB56" w14:textId="4DE514D2" w:rsidR="00194EF4" w:rsidRPr="00F84FF8" w:rsidRDefault="00CC4124" w:rsidP="00F84FF8">
      <w:pPr>
        <w:pStyle w:val="Balk2"/>
      </w:pPr>
      <w:bookmarkStart w:id="53" w:name="_Toc106969174"/>
      <w:r>
        <w:t>15</w:t>
      </w:r>
      <w:r w:rsidR="007230D7">
        <w:t>.5)</w:t>
      </w:r>
      <w:r w:rsidR="00194EF4" w:rsidRPr="00194EF4">
        <w:t xml:space="preserve">KİŞİSEL VERİ SAHİBİNİN KİŞİSEL VERİLERİ KORUMA KURULU’NA </w:t>
      </w:r>
      <w:proofErr w:type="gramStart"/>
      <w:r w:rsidR="00194EF4" w:rsidRPr="00194EF4">
        <w:t>ŞİKAYETTE</w:t>
      </w:r>
      <w:proofErr w:type="gramEnd"/>
      <w:r w:rsidR="00194EF4" w:rsidRPr="00194EF4">
        <w:t xml:space="preserve"> BULUNMA HAKKI</w:t>
      </w:r>
      <w:bookmarkEnd w:id="53"/>
    </w:p>
    <w:p w14:paraId="544A9B77" w14:textId="49C46769" w:rsidR="0090065A" w:rsidRDefault="00194EF4" w:rsidP="00E55EBF">
      <w:pPr>
        <w:pStyle w:val="ListeParagraf"/>
        <w:ind w:left="800"/>
        <w:jc w:val="both"/>
        <w:rPr>
          <w:rFonts w:ascii="Times New Roman" w:hAnsi="Times New Roman" w:cs="Times New Roman"/>
          <w:sz w:val="22"/>
          <w:szCs w:val="22"/>
        </w:rPr>
      </w:pPr>
      <w:r w:rsidRPr="00194EF4">
        <w:rPr>
          <w:rFonts w:ascii="Times New Roman" w:hAnsi="Times New Roman" w:cs="Times New Roman"/>
          <w:sz w:val="22"/>
          <w:szCs w:val="22"/>
        </w:rPr>
        <w:t xml:space="preserve">Kişisel veri sahibi KVKK m.14 gereğince, başvurunun reddedilmesi, verilen cevabın yetersiz bulunması veya süresinde </w:t>
      </w:r>
      <w:r>
        <w:rPr>
          <w:rFonts w:ascii="Times New Roman" w:hAnsi="Times New Roman" w:cs="Times New Roman"/>
          <w:sz w:val="22"/>
          <w:szCs w:val="22"/>
        </w:rPr>
        <w:t xml:space="preserve">başvuruya cevap verilmemesi hallerinde; </w:t>
      </w:r>
      <w:r w:rsidR="00E55EBF">
        <w:rPr>
          <w:rFonts w:ascii="Times New Roman" w:hAnsi="Times New Roman" w:cs="Times New Roman"/>
          <w:sz w:val="22"/>
          <w:szCs w:val="22"/>
        </w:rPr>
        <w:t>Şirketimizin</w:t>
      </w:r>
      <w:r>
        <w:rPr>
          <w:rFonts w:ascii="Times New Roman" w:hAnsi="Times New Roman" w:cs="Times New Roman"/>
          <w:sz w:val="22"/>
          <w:szCs w:val="22"/>
        </w:rPr>
        <w:t xml:space="preserve"> cevabını öğrendiği tarihten itibaren 30 (otuz) ve her halde başvuru tarihinden itibaren 60 (altmış) gün içinde Kişisel Verileri Koruma Kurulu’na </w:t>
      </w:r>
      <w:r w:rsidR="00E45B4F">
        <w:rPr>
          <w:rFonts w:ascii="Times New Roman" w:hAnsi="Times New Roman" w:cs="Times New Roman"/>
          <w:sz w:val="22"/>
          <w:szCs w:val="22"/>
        </w:rPr>
        <w:t>şikâyette</w:t>
      </w:r>
      <w:r>
        <w:rPr>
          <w:rFonts w:ascii="Times New Roman" w:hAnsi="Times New Roman" w:cs="Times New Roman"/>
          <w:sz w:val="22"/>
          <w:szCs w:val="22"/>
        </w:rPr>
        <w:t xml:space="preserve"> bulunabilir.</w:t>
      </w:r>
    </w:p>
    <w:p w14:paraId="0EC01046" w14:textId="6F57E267" w:rsidR="009856C1" w:rsidRDefault="009856C1" w:rsidP="00E55EBF">
      <w:pPr>
        <w:pStyle w:val="ListeParagraf"/>
        <w:ind w:left="800"/>
        <w:jc w:val="both"/>
        <w:rPr>
          <w:rFonts w:ascii="Times New Roman" w:hAnsi="Times New Roman" w:cs="Times New Roman"/>
          <w:sz w:val="22"/>
          <w:szCs w:val="22"/>
        </w:rPr>
      </w:pPr>
    </w:p>
    <w:p w14:paraId="28EFE3E8" w14:textId="669346B1" w:rsidR="009856C1" w:rsidRPr="00E97BE4" w:rsidRDefault="00C24440" w:rsidP="009856C1">
      <w:pPr>
        <w:pStyle w:val="Balk1"/>
        <w:spacing w:before="120"/>
        <w:jc w:val="both"/>
        <w:rPr>
          <w:sz w:val="32"/>
        </w:rPr>
      </w:pPr>
      <w:bookmarkStart w:id="54" w:name="_Toc106969175"/>
      <w:r w:rsidRPr="00E97BE4">
        <w:rPr>
          <w:sz w:val="32"/>
        </w:rPr>
        <w:t>16</w:t>
      </w:r>
      <w:r w:rsidR="009856C1" w:rsidRPr="00E97BE4">
        <w:rPr>
          <w:sz w:val="32"/>
        </w:rPr>
        <w:t xml:space="preserve">) </w:t>
      </w:r>
      <w:r w:rsidR="0034689E" w:rsidRPr="00E97BE4">
        <w:rPr>
          <w:sz w:val="32"/>
        </w:rPr>
        <w:t>İLGİLİ KİŞİLERE</w:t>
      </w:r>
      <w:r w:rsidR="009856C1" w:rsidRPr="00E97BE4">
        <w:rPr>
          <w:sz w:val="32"/>
        </w:rPr>
        <w:t xml:space="preserve"> İLİŞKİN KAYITLARIN YÖNETİMİ</w:t>
      </w:r>
      <w:bookmarkEnd w:id="54"/>
    </w:p>
    <w:p w14:paraId="1606FB93" w14:textId="01F23603" w:rsidR="009856C1" w:rsidRPr="00E97BE4" w:rsidRDefault="00037853" w:rsidP="00006CB9">
      <w:pPr>
        <w:pStyle w:val="Balk2"/>
        <w:ind w:firstLine="708"/>
        <w:jc w:val="both"/>
      </w:pPr>
      <w:bookmarkStart w:id="55" w:name="_Toc106969176"/>
      <w:r w:rsidRPr="00E97BE4">
        <w:t>16</w:t>
      </w:r>
      <w:r w:rsidR="009856C1" w:rsidRPr="00E97BE4">
        <w:t>.1) İLGİLİ KİŞİDEN AÇIK RIZA ALINMASI VE AÇIK RIZANIN GERİ ÇEKİLMESİ</w:t>
      </w:r>
      <w:bookmarkEnd w:id="55"/>
    </w:p>
    <w:p w14:paraId="24EDE409" w14:textId="77777777" w:rsidR="009856C1" w:rsidRPr="00E97BE4" w:rsidRDefault="009856C1" w:rsidP="009856C1"/>
    <w:p w14:paraId="5551F87F" w14:textId="16EA65F5" w:rsidR="009856C1" w:rsidRPr="00E97BE4" w:rsidRDefault="009856C1" w:rsidP="009856C1">
      <w:pPr>
        <w:ind w:left="708"/>
        <w:jc w:val="both"/>
        <w:rPr>
          <w:rFonts w:ascii="Times New Roman" w:hAnsi="Times New Roman" w:cs="Times New Roman"/>
          <w:sz w:val="22"/>
          <w:szCs w:val="22"/>
        </w:rPr>
      </w:pPr>
      <w:r w:rsidRPr="00E97BE4">
        <w:rPr>
          <w:rFonts w:ascii="Times New Roman" w:hAnsi="Times New Roman" w:cs="Times New Roman"/>
          <w:sz w:val="22"/>
          <w:szCs w:val="22"/>
        </w:rPr>
        <w:t xml:space="preserve">Şirketimiz tarafından işlenen kişisel verilerin, 6698 sayılı Kanun’da yer alan açık rıza işleme şartına dayalı olarak işlenmesi halinde, ilgili kişilerden metinler vasıtasıyla açık rızaları alınmaktadır. Açık rızanın alınması herhangi bir şekil şartına tabi olmamakla birlikte, açık rıza alındığı hususun ispatı veri sorumlusu olarak şirketimize aittir. Bu nedenle yukarıda </w:t>
      </w:r>
      <w:r w:rsidR="00D274C4" w:rsidRPr="00E97BE4">
        <w:rPr>
          <w:rFonts w:ascii="Times New Roman" w:hAnsi="Times New Roman" w:cs="Times New Roman"/>
          <w:b/>
          <w:sz w:val="22"/>
          <w:szCs w:val="22"/>
        </w:rPr>
        <w:t>10.2.1 numaralı başlık altında</w:t>
      </w:r>
      <w:r w:rsidRPr="00E97BE4">
        <w:rPr>
          <w:rFonts w:ascii="Times New Roman" w:hAnsi="Times New Roman" w:cs="Times New Roman"/>
          <w:sz w:val="22"/>
          <w:szCs w:val="22"/>
        </w:rPr>
        <w:t xml:space="preserve"> belirttiğimiz ilgili kişilerden şirketimizce alınan açık rızalar yazılı metinler vasıtasıyla alınmaktadır.</w:t>
      </w:r>
    </w:p>
    <w:p w14:paraId="44B70810" w14:textId="77777777" w:rsidR="009856C1" w:rsidRPr="00E97BE4" w:rsidRDefault="009856C1" w:rsidP="009856C1">
      <w:pPr>
        <w:spacing w:line="240" w:lineRule="auto"/>
        <w:ind w:left="708"/>
        <w:jc w:val="both"/>
        <w:rPr>
          <w:rFonts w:ascii="Times New Roman" w:hAnsi="Times New Roman" w:cs="Times New Roman"/>
          <w:sz w:val="22"/>
          <w:szCs w:val="22"/>
        </w:rPr>
      </w:pPr>
      <w:r w:rsidRPr="00E97BE4">
        <w:rPr>
          <w:rFonts w:ascii="Times New Roman" w:hAnsi="Times New Roman" w:cs="Times New Roman"/>
          <w:sz w:val="22"/>
          <w:szCs w:val="22"/>
        </w:rPr>
        <w:t xml:space="preserve">Yine ilgili kişiler tarafından verilen açık rızalar, kişinin kendi verilerinin geleceğini belirleme hakkı kapsamında yine ilgili kişi tarafından her zaman geri alınabilmektedir. </w:t>
      </w:r>
    </w:p>
    <w:p w14:paraId="19957697" w14:textId="0E765DAE" w:rsidR="009856C1" w:rsidRPr="00E97BE4" w:rsidRDefault="009856C1" w:rsidP="00EC6FB2">
      <w:pPr>
        <w:spacing w:line="240" w:lineRule="auto"/>
        <w:ind w:left="708"/>
        <w:jc w:val="both"/>
        <w:rPr>
          <w:rFonts w:ascii="Times New Roman" w:hAnsi="Times New Roman" w:cs="Times New Roman"/>
          <w:sz w:val="22"/>
          <w:szCs w:val="22"/>
        </w:rPr>
      </w:pPr>
      <w:r w:rsidRPr="00E97BE4">
        <w:rPr>
          <w:rFonts w:ascii="Times New Roman" w:hAnsi="Times New Roman" w:cs="Times New Roman"/>
          <w:sz w:val="22"/>
          <w:szCs w:val="22"/>
        </w:rPr>
        <w:t>Yukarıda sözü edilen, açık rıza ve açık rızanın geri alınmasına ilişkin beyanlar, şirketimiz aleyhinde ortaya çıkabilecek ihtilaflar kapsamındaki risklerin bertaraf edilebilmesi amacıyla işlendikleri amaç için gerekli olan süre kadar saklanmaktadır.</w:t>
      </w:r>
    </w:p>
    <w:p w14:paraId="5A58295D" w14:textId="27096101" w:rsidR="005D25B6" w:rsidRPr="00E97BE4" w:rsidRDefault="001B6E37" w:rsidP="00035D5E">
      <w:pPr>
        <w:pStyle w:val="Balk2"/>
        <w:jc w:val="both"/>
      </w:pPr>
      <w:r w:rsidRPr="00E97BE4">
        <w:tab/>
      </w:r>
      <w:bookmarkStart w:id="56" w:name="_Toc106969177"/>
      <w:r w:rsidRPr="00E97BE4">
        <w:t>1</w:t>
      </w:r>
      <w:r w:rsidR="00255FB7" w:rsidRPr="00E97BE4">
        <w:t>6</w:t>
      </w:r>
      <w:r w:rsidR="00035D5E" w:rsidRPr="00E97BE4">
        <w:t>.2</w:t>
      </w:r>
      <w:r w:rsidR="005D25B6" w:rsidRPr="00E97BE4">
        <w:t>)</w:t>
      </w:r>
      <w:r w:rsidR="00DA13D6" w:rsidRPr="00E97BE4">
        <w:t xml:space="preserve"> </w:t>
      </w:r>
      <w:r w:rsidR="006D1AC9" w:rsidRPr="00E97BE4">
        <w:t>KİŞİSEL VERİ SAHİBİNİN VERİ SORUMLUSU OLARAK ŞİRKETİMİZE BAŞVURUSU VE ŞİRKETİMİZİN CEVABI</w:t>
      </w:r>
      <w:bookmarkEnd w:id="56"/>
    </w:p>
    <w:p w14:paraId="44F5B186" w14:textId="750C44B2" w:rsidR="005B3D12" w:rsidRPr="00E97BE4" w:rsidRDefault="005B3D12" w:rsidP="00E55EBF">
      <w:pPr>
        <w:pStyle w:val="ListeParagraf"/>
        <w:ind w:left="800"/>
        <w:jc w:val="both"/>
        <w:rPr>
          <w:rFonts w:ascii="Times New Roman" w:hAnsi="Times New Roman" w:cs="Times New Roman"/>
          <w:sz w:val="22"/>
          <w:szCs w:val="22"/>
        </w:rPr>
      </w:pPr>
    </w:p>
    <w:p w14:paraId="72B46103" w14:textId="09A63955" w:rsidR="00EC6FB2" w:rsidRPr="00E97BE4" w:rsidRDefault="00EC6FB2" w:rsidP="00E55EBF">
      <w:pPr>
        <w:pStyle w:val="ListeParagraf"/>
        <w:ind w:left="800"/>
        <w:jc w:val="both"/>
        <w:rPr>
          <w:rFonts w:ascii="Times New Roman" w:hAnsi="Times New Roman" w:cs="Times New Roman"/>
          <w:sz w:val="22"/>
          <w:szCs w:val="22"/>
        </w:rPr>
      </w:pPr>
      <w:r w:rsidRPr="00E97BE4">
        <w:rPr>
          <w:rFonts w:ascii="Times New Roman" w:hAnsi="Times New Roman" w:cs="Times New Roman"/>
          <w:sz w:val="22"/>
          <w:szCs w:val="22"/>
        </w:rPr>
        <w:t>Yukarıda da izah ettiğimiz üzere,</w:t>
      </w:r>
      <w:r w:rsidR="00C84AA6" w:rsidRPr="00E97BE4">
        <w:rPr>
          <w:rFonts w:ascii="Times New Roman" w:hAnsi="Times New Roman" w:cs="Times New Roman"/>
          <w:sz w:val="22"/>
          <w:szCs w:val="22"/>
        </w:rPr>
        <w:t xml:space="preserve"> 6698 sayılı Kanun, kişisel verilerin korunması kapsamındaki başvurular için kademeli bir başvuru usulü öngörmüştür. İlgili kişilerin, sahip oldukları hakları kullanabilmeleri için öncelikle veri sorumlusuna başvurmaları zorunludur. Bu yol tüketilmeden Kurul’</w:t>
      </w:r>
      <w:r w:rsidR="00CC6E5E" w:rsidRPr="00E97BE4">
        <w:rPr>
          <w:rFonts w:ascii="Times New Roman" w:hAnsi="Times New Roman" w:cs="Times New Roman"/>
          <w:sz w:val="22"/>
          <w:szCs w:val="22"/>
        </w:rPr>
        <w:t>a şikâyet yoluna gidilebilmesi mümkün değildir.</w:t>
      </w:r>
      <w:r w:rsidR="00C525DF" w:rsidRPr="00E97BE4">
        <w:rPr>
          <w:rFonts w:ascii="Times New Roman" w:hAnsi="Times New Roman" w:cs="Times New Roman"/>
          <w:sz w:val="22"/>
          <w:szCs w:val="22"/>
        </w:rPr>
        <w:t xml:space="preserve"> İlgili kişi tarafından yapılan başvurular ise, talebin niteliğine göre en kısa sürede ve en geç 30 gün içerisinde veri sorumlusu</w:t>
      </w:r>
      <w:r w:rsidR="00EA3DEF" w:rsidRPr="00E97BE4">
        <w:rPr>
          <w:rFonts w:ascii="Times New Roman" w:hAnsi="Times New Roman" w:cs="Times New Roman"/>
          <w:sz w:val="22"/>
          <w:szCs w:val="22"/>
        </w:rPr>
        <w:t xml:space="preserve"> olarak şirketimiz</w:t>
      </w:r>
      <w:r w:rsidR="00C525DF" w:rsidRPr="00E97BE4">
        <w:rPr>
          <w:rFonts w:ascii="Times New Roman" w:hAnsi="Times New Roman" w:cs="Times New Roman"/>
          <w:sz w:val="22"/>
          <w:szCs w:val="22"/>
        </w:rPr>
        <w:t xml:space="preserve"> tarafından cevaplandırılma</w:t>
      </w:r>
      <w:r w:rsidR="001A16C2" w:rsidRPr="00E97BE4">
        <w:rPr>
          <w:rFonts w:ascii="Times New Roman" w:hAnsi="Times New Roman" w:cs="Times New Roman"/>
          <w:sz w:val="22"/>
          <w:szCs w:val="22"/>
        </w:rPr>
        <w:t>ktadır.</w:t>
      </w:r>
    </w:p>
    <w:p w14:paraId="48F219AA" w14:textId="5CC5BBD3" w:rsidR="00C36427" w:rsidRPr="00E97BE4" w:rsidRDefault="00C36427" w:rsidP="00E55EBF">
      <w:pPr>
        <w:pStyle w:val="ListeParagraf"/>
        <w:ind w:left="800"/>
        <w:jc w:val="both"/>
        <w:rPr>
          <w:rFonts w:ascii="Times New Roman" w:hAnsi="Times New Roman" w:cs="Times New Roman"/>
          <w:sz w:val="22"/>
          <w:szCs w:val="22"/>
        </w:rPr>
      </w:pPr>
    </w:p>
    <w:p w14:paraId="28C371D5" w14:textId="1487FBC4" w:rsidR="00C36427" w:rsidRPr="00753656" w:rsidRDefault="00C36427" w:rsidP="00237F79">
      <w:pPr>
        <w:pStyle w:val="ListeParagraf"/>
        <w:ind w:left="800"/>
        <w:jc w:val="both"/>
        <w:rPr>
          <w:rFonts w:ascii="Times New Roman" w:hAnsi="Times New Roman" w:cs="Times New Roman"/>
          <w:sz w:val="22"/>
          <w:szCs w:val="22"/>
        </w:rPr>
      </w:pPr>
      <w:proofErr w:type="gramStart"/>
      <w:r w:rsidRPr="00E97BE4">
        <w:rPr>
          <w:rFonts w:ascii="Times New Roman" w:hAnsi="Times New Roman" w:cs="Times New Roman"/>
          <w:sz w:val="22"/>
          <w:szCs w:val="22"/>
        </w:rPr>
        <w:t>Veri sorumlusu olarak şirketimiz tarafından ilgili kişinin başvurusu, başvuru neticesinde yapılan araştırma sonuçları ve en nihayetinde veri sahibine verilen cevaba ilişkin kayıtlar</w:t>
      </w:r>
      <w:r w:rsidR="001C004F" w:rsidRPr="00E97BE4">
        <w:rPr>
          <w:rFonts w:ascii="Times New Roman" w:hAnsi="Times New Roman" w:cs="Times New Roman"/>
          <w:sz w:val="22"/>
          <w:szCs w:val="22"/>
        </w:rPr>
        <w:t xml:space="preserve"> Kurul </w:t>
      </w:r>
      <w:r w:rsidR="001C004F" w:rsidRPr="00E97BE4">
        <w:rPr>
          <w:rFonts w:ascii="Times New Roman" w:hAnsi="Times New Roman" w:cs="Times New Roman"/>
          <w:sz w:val="22"/>
          <w:szCs w:val="22"/>
        </w:rPr>
        <w:lastRenderedPageBreak/>
        <w:t>tarafından yapılacak inceleme veya ilgili kişi tarafından yeniden başvuru yapılması halinde, şirketimizin menfaatinin korunması ve ortaya çıkabilecek ihtilaflar kapsamındaki risklerin bertaraf edilebilmesi amacıyla gerekli olan süre kadar saklanmaktadır.</w:t>
      </w:r>
      <w:proofErr w:type="gramEnd"/>
    </w:p>
    <w:p w14:paraId="4D3B01E4" w14:textId="3CFBF0DB" w:rsidR="009D642F" w:rsidRPr="00A128B3" w:rsidRDefault="008C4624" w:rsidP="00F84FF8">
      <w:pPr>
        <w:pStyle w:val="Balk1"/>
        <w:rPr>
          <w:sz w:val="32"/>
        </w:rPr>
      </w:pPr>
      <w:bookmarkStart w:id="57" w:name="_Toc106969178"/>
      <w:r>
        <w:rPr>
          <w:sz w:val="32"/>
        </w:rPr>
        <w:t>17</w:t>
      </w:r>
      <w:r w:rsidR="00AF1E49" w:rsidRPr="00A128B3">
        <w:rPr>
          <w:sz w:val="32"/>
        </w:rPr>
        <w:t>)</w:t>
      </w:r>
      <w:r w:rsidR="00015449" w:rsidRPr="00A128B3">
        <w:rPr>
          <w:sz w:val="32"/>
        </w:rPr>
        <w:t>POLİTİKA’NIN YÜRÜRLÜĞÜ</w:t>
      </w:r>
      <w:bookmarkEnd w:id="57"/>
    </w:p>
    <w:p w14:paraId="710F6E18" w14:textId="77777777" w:rsidR="00DE3B84" w:rsidRDefault="00DE3B84" w:rsidP="00DE3B84">
      <w:pPr>
        <w:rPr>
          <w:rFonts w:ascii="Times New Roman" w:hAnsi="Times New Roman" w:cs="Times New Roman"/>
          <w:sz w:val="22"/>
          <w:szCs w:val="22"/>
        </w:rPr>
      </w:pPr>
    </w:p>
    <w:p w14:paraId="6F3563CF" w14:textId="618EDD59" w:rsidR="00FC61F2" w:rsidRPr="00DE3B84" w:rsidRDefault="00AD0D67" w:rsidP="00DE3B84">
      <w:pPr>
        <w:ind w:left="708"/>
        <w:rPr>
          <w:rFonts w:ascii="Times New Roman" w:hAnsi="Times New Roman" w:cs="Times New Roman"/>
          <w:color w:val="0000FF"/>
          <w:u w:val="single"/>
          <w:shd w:val="clear" w:color="auto" w:fill="FFFFFF"/>
        </w:rPr>
      </w:pPr>
      <w:r w:rsidRPr="0013061B">
        <w:rPr>
          <w:rFonts w:ascii="Times New Roman" w:hAnsi="Times New Roman" w:cs="Times New Roman"/>
          <w:sz w:val="22"/>
          <w:szCs w:val="22"/>
        </w:rPr>
        <w:t>İş</w:t>
      </w:r>
      <w:r w:rsidR="003C5500">
        <w:rPr>
          <w:rFonts w:ascii="Times New Roman" w:hAnsi="Times New Roman" w:cs="Times New Roman"/>
          <w:sz w:val="22"/>
          <w:szCs w:val="22"/>
        </w:rPr>
        <w:t xml:space="preserve"> </w:t>
      </w:r>
      <w:r w:rsidRPr="0013061B">
        <w:rPr>
          <w:rFonts w:ascii="Times New Roman" w:hAnsi="Times New Roman" w:cs="Times New Roman"/>
          <w:sz w:val="22"/>
          <w:szCs w:val="22"/>
        </w:rPr>
        <w:t xml:space="preserve">bu </w:t>
      </w:r>
      <w:proofErr w:type="spellStart"/>
      <w:r w:rsidRPr="0013061B">
        <w:rPr>
          <w:rFonts w:ascii="Times New Roman" w:hAnsi="Times New Roman" w:cs="Times New Roman"/>
          <w:sz w:val="22"/>
          <w:szCs w:val="22"/>
        </w:rPr>
        <w:t>Politika’nın</w:t>
      </w:r>
      <w:proofErr w:type="spellEnd"/>
      <w:r w:rsidRPr="0013061B">
        <w:rPr>
          <w:rFonts w:ascii="Times New Roman" w:hAnsi="Times New Roman" w:cs="Times New Roman"/>
          <w:sz w:val="22"/>
          <w:szCs w:val="22"/>
        </w:rPr>
        <w:t xml:space="preserve"> yürürlük </w:t>
      </w:r>
      <w:r w:rsidRPr="00BE6C27">
        <w:rPr>
          <w:rFonts w:ascii="Times New Roman" w:hAnsi="Times New Roman" w:cs="Times New Roman"/>
          <w:sz w:val="22"/>
          <w:szCs w:val="22"/>
        </w:rPr>
        <w:t xml:space="preserve">tarihi </w:t>
      </w:r>
      <w:r w:rsidR="005338F4" w:rsidRPr="00BE6C27">
        <w:rPr>
          <w:rFonts w:ascii="Times New Roman" w:hAnsi="Times New Roman" w:cs="Times New Roman"/>
          <w:sz w:val="22"/>
          <w:szCs w:val="22"/>
        </w:rPr>
        <w:t>30/12</w:t>
      </w:r>
      <w:r w:rsidR="00560B6D" w:rsidRPr="00BE6C27">
        <w:rPr>
          <w:rFonts w:ascii="Times New Roman" w:hAnsi="Times New Roman" w:cs="Times New Roman"/>
          <w:sz w:val="22"/>
          <w:szCs w:val="22"/>
        </w:rPr>
        <w:t>/</w:t>
      </w:r>
      <w:r w:rsidR="00702494" w:rsidRPr="00BE6C27">
        <w:rPr>
          <w:rFonts w:ascii="Times New Roman" w:hAnsi="Times New Roman" w:cs="Times New Roman"/>
          <w:sz w:val="22"/>
          <w:szCs w:val="22"/>
        </w:rPr>
        <w:t>2021</w:t>
      </w:r>
      <w:r w:rsidR="00FC61F2" w:rsidRPr="00BE6C27">
        <w:rPr>
          <w:rFonts w:ascii="Times New Roman" w:hAnsi="Times New Roman" w:cs="Times New Roman"/>
          <w:sz w:val="22"/>
          <w:szCs w:val="22"/>
        </w:rPr>
        <w:t>’dir</w:t>
      </w:r>
      <w:r w:rsidR="00FC61F2">
        <w:rPr>
          <w:rFonts w:ascii="Times New Roman" w:hAnsi="Times New Roman" w:cs="Times New Roman"/>
          <w:sz w:val="22"/>
          <w:szCs w:val="22"/>
        </w:rPr>
        <w:t xml:space="preserve"> ve </w:t>
      </w:r>
      <w:r w:rsidR="00F36B99" w:rsidRPr="00645E9C">
        <w:rPr>
          <w:rFonts w:ascii="Times New Roman" w:hAnsi="Times New Roman" w:cs="Times New Roman"/>
          <w:sz w:val="22"/>
          <w:szCs w:val="22"/>
          <w:shd w:val="clear" w:color="auto" w:fill="FFFFFF"/>
        </w:rPr>
        <w:t xml:space="preserve">Mavi Hırdavat </w:t>
      </w:r>
      <w:proofErr w:type="spellStart"/>
      <w:r w:rsidR="00F36B99" w:rsidRPr="00645E9C">
        <w:rPr>
          <w:rFonts w:ascii="Times New Roman" w:hAnsi="Times New Roman" w:cs="Times New Roman"/>
          <w:sz w:val="22"/>
          <w:szCs w:val="22"/>
          <w:shd w:val="clear" w:color="auto" w:fill="FFFFFF"/>
        </w:rPr>
        <w:t>Civata</w:t>
      </w:r>
      <w:proofErr w:type="spellEnd"/>
      <w:r w:rsidR="00F36B99" w:rsidRPr="00645E9C">
        <w:rPr>
          <w:rFonts w:ascii="Times New Roman" w:hAnsi="Times New Roman" w:cs="Times New Roman"/>
          <w:sz w:val="22"/>
          <w:szCs w:val="22"/>
          <w:shd w:val="clear" w:color="auto" w:fill="FFFFFF"/>
        </w:rPr>
        <w:t xml:space="preserve"> Ticaret Ve Sanayi Limited Şirketi</w:t>
      </w:r>
      <w:r w:rsidR="00FC61F2" w:rsidRPr="00482600">
        <w:rPr>
          <w:rFonts w:ascii="Times New Roman" w:hAnsi="Times New Roman" w:cs="Times New Roman"/>
          <w:sz w:val="22"/>
          <w:szCs w:val="22"/>
          <w:shd w:val="clear" w:color="auto" w:fill="FFFFFF"/>
        </w:rPr>
        <w:t>’nin</w:t>
      </w:r>
      <w:r w:rsidR="00FC61F2" w:rsidRPr="00482600">
        <w:rPr>
          <w:rFonts w:ascii="Times New Roman" w:hAnsi="Times New Roman" w:cs="Times New Roman"/>
          <w:sz w:val="22"/>
          <w:szCs w:val="22"/>
        </w:rPr>
        <w:t xml:space="preserve"> internet sitesinde </w:t>
      </w:r>
      <w:r w:rsidR="00FC61F2" w:rsidRPr="00482600">
        <w:rPr>
          <w:rFonts w:ascii="Times New Roman" w:hAnsi="Times New Roman" w:cs="Times New Roman"/>
          <w:b/>
          <w:color w:val="0070C0"/>
          <w:sz w:val="22"/>
          <w:szCs w:val="22"/>
        </w:rPr>
        <w:t>(</w:t>
      </w:r>
      <w:r w:rsidR="00DE3B84" w:rsidRPr="001039E5">
        <w:rPr>
          <w:rFonts w:ascii="Times New Roman" w:hAnsi="Times New Roman" w:cs="Times New Roman"/>
          <w:color w:val="0070C0"/>
          <w:u w:val="single"/>
          <w:shd w:val="clear" w:color="auto" w:fill="FFFFFF"/>
        </w:rPr>
        <w:t>https://www.mavicivata.com/</w:t>
      </w:r>
      <w:r w:rsidR="00FC61F2" w:rsidRPr="00482600">
        <w:rPr>
          <w:rStyle w:val="Kpr"/>
          <w:rFonts w:ascii="Times New Roman" w:hAnsi="Times New Roman" w:cs="Times New Roman"/>
          <w:b/>
          <w:color w:val="0070C0"/>
          <w:sz w:val="22"/>
          <w:szCs w:val="22"/>
          <w:u w:val="none"/>
          <w:bdr w:val="none" w:sz="0" w:space="0" w:color="auto" w:frame="1"/>
        </w:rPr>
        <w:t>)</w:t>
      </w:r>
      <w:r w:rsidR="00FC61F2" w:rsidRPr="00482600">
        <w:rPr>
          <w:rFonts w:ascii="Times New Roman" w:hAnsi="Times New Roman" w:cs="Times New Roman"/>
          <w:color w:val="0070C0"/>
          <w:sz w:val="22"/>
          <w:szCs w:val="22"/>
        </w:rPr>
        <w:t xml:space="preserve"> </w:t>
      </w:r>
      <w:r w:rsidR="007B12EB">
        <w:rPr>
          <w:rFonts w:ascii="Times New Roman" w:hAnsi="Times New Roman" w:cs="Times New Roman"/>
          <w:sz w:val="22"/>
          <w:szCs w:val="22"/>
        </w:rPr>
        <w:t>yayın</w:t>
      </w:r>
      <w:r w:rsidR="00FC61F2" w:rsidRPr="0013061B">
        <w:rPr>
          <w:rFonts w:ascii="Times New Roman" w:hAnsi="Times New Roman" w:cs="Times New Roman"/>
          <w:sz w:val="22"/>
          <w:szCs w:val="22"/>
        </w:rPr>
        <w:t>lanır</w:t>
      </w:r>
      <w:r w:rsidR="00FC61F2">
        <w:rPr>
          <w:rFonts w:ascii="Times New Roman" w:hAnsi="Times New Roman" w:cs="Times New Roman"/>
          <w:sz w:val="22"/>
          <w:szCs w:val="22"/>
        </w:rPr>
        <w:t>. Aynı zamanda Politika,</w:t>
      </w:r>
      <w:r w:rsidR="00FC61F2" w:rsidRPr="00FC61F2">
        <w:rPr>
          <w:rFonts w:ascii="Times New Roman" w:hAnsi="Times New Roman" w:cs="Times New Roman"/>
          <w:sz w:val="22"/>
          <w:szCs w:val="22"/>
        </w:rPr>
        <w:t xml:space="preserve"> </w:t>
      </w:r>
      <w:r w:rsidR="00FC61F2" w:rsidRPr="0013061B">
        <w:rPr>
          <w:rFonts w:ascii="Times New Roman" w:hAnsi="Times New Roman" w:cs="Times New Roman"/>
          <w:sz w:val="22"/>
          <w:szCs w:val="22"/>
        </w:rPr>
        <w:t>kişisel veri sahiplerinin talebi üzerine ilgili kişilerin erişimine sunulur.</w:t>
      </w:r>
    </w:p>
    <w:p w14:paraId="1EB1D469" w14:textId="3451D37E" w:rsidR="00FC61F2" w:rsidRPr="003C5500" w:rsidRDefault="003C5500" w:rsidP="0024790B">
      <w:pPr>
        <w:ind w:left="708"/>
        <w:jc w:val="both"/>
        <w:rPr>
          <w:rFonts w:ascii="Times New Roman" w:hAnsi="Times New Roman" w:cs="Times New Roman"/>
          <w:sz w:val="22"/>
          <w:szCs w:val="22"/>
        </w:rPr>
      </w:pPr>
      <w:r>
        <w:rPr>
          <w:rFonts w:ascii="Times New Roman" w:hAnsi="Times New Roman" w:cs="Times New Roman"/>
          <w:sz w:val="22"/>
          <w:szCs w:val="22"/>
        </w:rPr>
        <w:t xml:space="preserve">İş bu Politika, ihtiyaç duyuldukça gözden geçirilir ve </w:t>
      </w:r>
      <w:proofErr w:type="spellStart"/>
      <w:r>
        <w:rPr>
          <w:rFonts w:ascii="Times New Roman" w:hAnsi="Times New Roman" w:cs="Times New Roman"/>
          <w:sz w:val="22"/>
          <w:szCs w:val="22"/>
        </w:rPr>
        <w:t>Politika’nın</w:t>
      </w:r>
      <w:proofErr w:type="spellEnd"/>
      <w:r>
        <w:rPr>
          <w:rFonts w:ascii="Times New Roman" w:hAnsi="Times New Roman" w:cs="Times New Roman"/>
          <w:sz w:val="22"/>
          <w:szCs w:val="22"/>
        </w:rPr>
        <w:t xml:space="preserve"> tamamının veya belirli maddelerinin güncellenmesi durumunda</w:t>
      </w:r>
      <w:r w:rsidR="003009B5">
        <w:rPr>
          <w:rFonts w:ascii="Times New Roman" w:hAnsi="Times New Roman" w:cs="Times New Roman"/>
          <w:sz w:val="22"/>
          <w:szCs w:val="22"/>
        </w:rPr>
        <w:t xml:space="preserve">, </w:t>
      </w:r>
      <w:proofErr w:type="spellStart"/>
      <w:r w:rsidR="003009B5">
        <w:rPr>
          <w:rFonts w:ascii="Times New Roman" w:hAnsi="Times New Roman" w:cs="Times New Roman"/>
          <w:sz w:val="22"/>
          <w:szCs w:val="22"/>
        </w:rPr>
        <w:t>Politika’nın</w:t>
      </w:r>
      <w:proofErr w:type="spellEnd"/>
      <w:r w:rsidR="003009B5">
        <w:rPr>
          <w:rFonts w:ascii="Times New Roman" w:hAnsi="Times New Roman" w:cs="Times New Roman"/>
          <w:sz w:val="22"/>
          <w:szCs w:val="22"/>
        </w:rPr>
        <w:t xml:space="preserve"> güncel hali</w:t>
      </w:r>
      <w:r>
        <w:rPr>
          <w:rFonts w:ascii="Times New Roman" w:hAnsi="Times New Roman" w:cs="Times New Roman"/>
          <w:sz w:val="22"/>
          <w:szCs w:val="22"/>
        </w:rPr>
        <w:t xml:space="preserve"> tarih</w:t>
      </w:r>
      <w:r w:rsidR="003009B5">
        <w:rPr>
          <w:rFonts w:ascii="Times New Roman" w:hAnsi="Times New Roman" w:cs="Times New Roman"/>
          <w:sz w:val="22"/>
          <w:szCs w:val="22"/>
        </w:rPr>
        <w:t>iyle</w:t>
      </w:r>
      <w:r>
        <w:rPr>
          <w:rFonts w:ascii="Times New Roman" w:hAnsi="Times New Roman" w:cs="Times New Roman"/>
          <w:sz w:val="22"/>
          <w:szCs w:val="22"/>
        </w:rPr>
        <w:t xml:space="preserve"> birlikte yukarıda belirttiğimiz internet sitemizde yayınlanır.</w:t>
      </w:r>
    </w:p>
    <w:p w14:paraId="3701E136" w14:textId="744C69DE" w:rsidR="003E40D2" w:rsidRPr="005153B0" w:rsidRDefault="00567A17" w:rsidP="00DE59DD">
      <w:pPr>
        <w:pStyle w:val="Balk1"/>
        <w:rPr>
          <w:sz w:val="32"/>
        </w:rPr>
      </w:pPr>
      <w:bookmarkStart w:id="58" w:name="_Toc106969179"/>
      <w:r>
        <w:rPr>
          <w:sz w:val="32"/>
        </w:rPr>
        <w:t>18</w:t>
      </w:r>
      <w:r w:rsidR="00DE59DD" w:rsidRPr="005153B0">
        <w:rPr>
          <w:sz w:val="32"/>
        </w:rPr>
        <w:t>)</w:t>
      </w:r>
      <w:r w:rsidR="003E40D2" w:rsidRPr="005153B0">
        <w:rPr>
          <w:sz w:val="32"/>
        </w:rPr>
        <w:t>VERİ SORUMLUSUNUN KİMLİĞİ</w:t>
      </w:r>
      <w:bookmarkEnd w:id="58"/>
    </w:p>
    <w:p w14:paraId="5E29B7E5" w14:textId="77777777" w:rsidR="00A63F1C" w:rsidRPr="003E25AD" w:rsidRDefault="00A63F1C" w:rsidP="00A63F1C">
      <w:pPr>
        <w:pStyle w:val="ListeParagraf"/>
        <w:jc w:val="both"/>
        <w:rPr>
          <w:rFonts w:ascii="Times New Roman" w:hAnsi="Times New Roman" w:cs="Times New Roman"/>
          <w:b/>
          <w:bCs/>
          <w:sz w:val="2"/>
          <w:szCs w:val="2"/>
        </w:rPr>
      </w:pPr>
    </w:p>
    <w:p w14:paraId="75A38F5D" w14:textId="66EDC0FF" w:rsidR="008C297C" w:rsidRPr="00BE14C3" w:rsidRDefault="00A63F1C" w:rsidP="00D854F1">
      <w:pPr>
        <w:ind w:left="2552" w:hanging="1844"/>
        <w:rPr>
          <w:rFonts w:ascii="Times New Roman" w:hAnsi="Times New Roman" w:cs="Times New Roman"/>
          <w:color w:val="222222"/>
          <w:sz w:val="22"/>
          <w:szCs w:val="22"/>
          <w:shd w:val="clear" w:color="auto" w:fill="FFFFFF"/>
        </w:rPr>
      </w:pPr>
      <w:proofErr w:type="gramStart"/>
      <w:r w:rsidRPr="00BE14C3">
        <w:rPr>
          <w:rFonts w:ascii="Times New Roman" w:hAnsi="Times New Roman" w:cs="Times New Roman"/>
          <w:b/>
          <w:bCs/>
          <w:sz w:val="22"/>
          <w:szCs w:val="22"/>
          <w:shd w:val="clear" w:color="auto" w:fill="FFFFFF"/>
        </w:rPr>
        <w:t xml:space="preserve">ŞİRKET                </w:t>
      </w:r>
      <w:r w:rsidR="007C4AE6" w:rsidRPr="00BE14C3">
        <w:rPr>
          <w:rFonts w:ascii="Times New Roman" w:hAnsi="Times New Roman" w:cs="Times New Roman"/>
          <w:b/>
          <w:bCs/>
          <w:sz w:val="22"/>
          <w:szCs w:val="22"/>
          <w:shd w:val="clear" w:color="auto" w:fill="FFFFFF"/>
        </w:rPr>
        <w:t xml:space="preserve"> </w:t>
      </w:r>
      <w:r w:rsidRPr="00BE14C3">
        <w:rPr>
          <w:rFonts w:ascii="Times New Roman" w:hAnsi="Times New Roman" w:cs="Times New Roman"/>
          <w:b/>
          <w:bCs/>
          <w:sz w:val="22"/>
          <w:szCs w:val="22"/>
          <w:shd w:val="clear" w:color="auto" w:fill="FFFFFF"/>
        </w:rPr>
        <w:t xml:space="preserve">: </w:t>
      </w:r>
      <w:r w:rsidR="00CA5521" w:rsidRPr="001039E5">
        <w:rPr>
          <w:rFonts w:ascii="Times New Roman" w:hAnsi="Times New Roman" w:cs="Times New Roman"/>
          <w:shd w:val="clear" w:color="auto" w:fill="FFFFFF"/>
        </w:rPr>
        <w:t>MAVİ</w:t>
      </w:r>
      <w:proofErr w:type="gramEnd"/>
      <w:r w:rsidR="00CA5521" w:rsidRPr="001039E5">
        <w:rPr>
          <w:rFonts w:ascii="Times New Roman" w:hAnsi="Times New Roman" w:cs="Times New Roman"/>
          <w:shd w:val="clear" w:color="auto" w:fill="FFFFFF"/>
        </w:rPr>
        <w:t xml:space="preserve"> HIRDAVAT CİVATA TİCARET VE SANAYİ LİMİTED ŞİRKETİ</w:t>
      </w:r>
    </w:p>
    <w:p w14:paraId="434E05F6" w14:textId="6D882B67" w:rsidR="00A63F1C" w:rsidRPr="00BE14C3" w:rsidRDefault="00A63F1C" w:rsidP="008C297C">
      <w:pPr>
        <w:spacing w:line="240" w:lineRule="auto"/>
        <w:ind w:firstLine="708"/>
        <w:rPr>
          <w:rFonts w:ascii="Times New Roman" w:hAnsi="Times New Roman" w:cs="Times New Roman"/>
          <w:sz w:val="22"/>
          <w:szCs w:val="22"/>
          <w:shd w:val="clear" w:color="auto" w:fill="FFFFFF"/>
        </w:rPr>
      </w:pPr>
      <w:r w:rsidRPr="00BE14C3">
        <w:rPr>
          <w:rFonts w:ascii="Times New Roman" w:hAnsi="Times New Roman" w:cs="Times New Roman"/>
          <w:b/>
          <w:bCs/>
          <w:sz w:val="22"/>
          <w:szCs w:val="22"/>
          <w:shd w:val="clear" w:color="auto" w:fill="FFFFFF"/>
        </w:rPr>
        <w:t xml:space="preserve">MERSİS </w:t>
      </w:r>
      <w:proofErr w:type="gramStart"/>
      <w:r w:rsidRPr="00BE14C3">
        <w:rPr>
          <w:rFonts w:ascii="Times New Roman" w:hAnsi="Times New Roman" w:cs="Times New Roman"/>
          <w:b/>
          <w:bCs/>
          <w:sz w:val="22"/>
          <w:szCs w:val="22"/>
          <w:shd w:val="clear" w:color="auto" w:fill="FFFFFF"/>
        </w:rPr>
        <w:t>NO          :</w:t>
      </w:r>
      <w:r w:rsidRPr="00BE14C3">
        <w:rPr>
          <w:rFonts w:ascii="Times New Roman" w:hAnsi="Times New Roman" w:cs="Times New Roman"/>
          <w:sz w:val="22"/>
          <w:szCs w:val="22"/>
          <w:shd w:val="clear" w:color="auto" w:fill="FFFFFF"/>
        </w:rPr>
        <w:t xml:space="preserve"> </w:t>
      </w:r>
      <w:r w:rsidR="00A718DC" w:rsidRPr="001039E5">
        <w:rPr>
          <w:rFonts w:ascii="Times New Roman" w:hAnsi="Times New Roman" w:cs="Times New Roman"/>
          <w:shd w:val="clear" w:color="auto" w:fill="FFFFFF"/>
        </w:rPr>
        <w:t>0613061421500010</w:t>
      </w:r>
      <w:proofErr w:type="gramEnd"/>
    </w:p>
    <w:p w14:paraId="23478570" w14:textId="1367C5DA" w:rsidR="00A63F1C" w:rsidRPr="00BE14C3" w:rsidRDefault="00A63F1C" w:rsidP="003E25AD">
      <w:pPr>
        <w:spacing w:line="240" w:lineRule="auto"/>
        <w:ind w:firstLine="708"/>
        <w:jc w:val="both"/>
        <w:rPr>
          <w:rFonts w:ascii="Times New Roman" w:hAnsi="Times New Roman" w:cs="Times New Roman"/>
          <w:sz w:val="22"/>
          <w:szCs w:val="22"/>
          <w:shd w:val="clear" w:color="auto" w:fill="FFFFFF"/>
        </w:rPr>
      </w:pPr>
      <w:r w:rsidRPr="00BE14C3">
        <w:rPr>
          <w:rFonts w:ascii="Times New Roman" w:hAnsi="Times New Roman" w:cs="Times New Roman"/>
          <w:b/>
          <w:bCs/>
          <w:sz w:val="22"/>
          <w:szCs w:val="22"/>
          <w:shd w:val="clear" w:color="auto" w:fill="FFFFFF"/>
        </w:rPr>
        <w:t xml:space="preserve">İLETİŞİM </w:t>
      </w:r>
      <w:proofErr w:type="gramStart"/>
      <w:r w:rsidRPr="00BE14C3">
        <w:rPr>
          <w:rFonts w:ascii="Times New Roman" w:hAnsi="Times New Roman" w:cs="Times New Roman"/>
          <w:b/>
          <w:bCs/>
          <w:sz w:val="22"/>
          <w:szCs w:val="22"/>
          <w:shd w:val="clear" w:color="auto" w:fill="FFFFFF"/>
        </w:rPr>
        <w:t>LİNKİ :</w:t>
      </w:r>
      <w:r w:rsidRPr="00BE14C3">
        <w:rPr>
          <w:rFonts w:ascii="Times New Roman" w:hAnsi="Times New Roman" w:cs="Times New Roman"/>
          <w:sz w:val="22"/>
          <w:szCs w:val="22"/>
          <w:shd w:val="clear" w:color="auto" w:fill="FFFFFF"/>
        </w:rPr>
        <w:t xml:space="preserve"> </w:t>
      </w:r>
      <w:r w:rsidR="00D61582" w:rsidRPr="001039E5">
        <w:rPr>
          <w:rFonts w:ascii="Times New Roman" w:hAnsi="Times New Roman" w:cs="Times New Roman"/>
          <w:color w:val="0070C0"/>
          <w:u w:val="single"/>
          <w:shd w:val="clear" w:color="auto" w:fill="FFFFFF"/>
        </w:rPr>
        <w:t>https</w:t>
      </w:r>
      <w:proofErr w:type="gramEnd"/>
      <w:r w:rsidR="00D61582" w:rsidRPr="001039E5">
        <w:rPr>
          <w:rFonts w:ascii="Times New Roman" w:hAnsi="Times New Roman" w:cs="Times New Roman"/>
          <w:color w:val="0070C0"/>
          <w:u w:val="single"/>
          <w:shd w:val="clear" w:color="auto" w:fill="FFFFFF"/>
        </w:rPr>
        <w:t>://www.mavicivata.com/</w:t>
      </w:r>
    </w:p>
    <w:p w14:paraId="09D6DB2E" w14:textId="04DBBA15" w:rsidR="00A63F1C" w:rsidRPr="00BE14C3" w:rsidRDefault="00A63F1C" w:rsidP="00F74B31">
      <w:pPr>
        <w:ind w:left="2694" w:hanging="1986"/>
        <w:jc w:val="both"/>
        <w:rPr>
          <w:rFonts w:ascii="Times New Roman" w:hAnsi="Times New Roman" w:cs="Times New Roman"/>
          <w:sz w:val="22"/>
          <w:szCs w:val="22"/>
          <w:shd w:val="clear" w:color="auto" w:fill="FFFFFF"/>
        </w:rPr>
      </w:pPr>
      <w:proofErr w:type="gramStart"/>
      <w:r w:rsidRPr="00BE14C3">
        <w:rPr>
          <w:rFonts w:ascii="Times New Roman" w:hAnsi="Times New Roman" w:cs="Times New Roman"/>
          <w:b/>
          <w:bCs/>
          <w:sz w:val="22"/>
          <w:szCs w:val="22"/>
          <w:shd w:val="clear" w:color="auto" w:fill="FFFFFF"/>
        </w:rPr>
        <w:t>ADRES                   :</w:t>
      </w:r>
      <w:r w:rsidRPr="00BE14C3">
        <w:rPr>
          <w:rFonts w:ascii="Times New Roman" w:hAnsi="Times New Roman" w:cs="Times New Roman"/>
          <w:sz w:val="22"/>
          <w:szCs w:val="22"/>
          <w:shd w:val="clear" w:color="auto" w:fill="FFFFFF"/>
        </w:rPr>
        <w:t xml:space="preserve"> </w:t>
      </w:r>
      <w:proofErr w:type="spellStart"/>
      <w:r w:rsidR="002B61F3" w:rsidRPr="001039E5">
        <w:rPr>
          <w:rFonts w:ascii="Times New Roman" w:hAnsi="Times New Roman" w:cs="Times New Roman"/>
          <w:shd w:val="clear" w:color="auto" w:fill="FFFFFF"/>
        </w:rPr>
        <w:t>İvedik</w:t>
      </w:r>
      <w:proofErr w:type="spellEnd"/>
      <w:proofErr w:type="gramEnd"/>
      <w:r w:rsidR="002B61F3" w:rsidRPr="001039E5">
        <w:rPr>
          <w:rFonts w:ascii="Times New Roman" w:hAnsi="Times New Roman" w:cs="Times New Roman"/>
          <w:shd w:val="clear" w:color="auto" w:fill="FFFFFF"/>
        </w:rPr>
        <w:t xml:space="preserve"> Organize Sanayi Bölgesi 1468.Cadde No:119 Yenimahalle/ANKARA</w:t>
      </w:r>
    </w:p>
    <w:p w14:paraId="12A31DC0" w14:textId="441EE189" w:rsidR="00A63F1C" w:rsidRPr="00BE14C3" w:rsidRDefault="00A63F1C" w:rsidP="003E25AD">
      <w:pPr>
        <w:spacing w:line="240" w:lineRule="auto"/>
        <w:ind w:firstLine="708"/>
        <w:jc w:val="both"/>
        <w:rPr>
          <w:rFonts w:ascii="Times New Roman" w:hAnsi="Times New Roman" w:cs="Times New Roman"/>
          <w:b/>
          <w:bCs/>
          <w:sz w:val="22"/>
          <w:szCs w:val="22"/>
          <w:shd w:val="clear" w:color="auto" w:fill="FFFFFF"/>
        </w:rPr>
      </w:pPr>
      <w:r w:rsidRPr="00BE14C3">
        <w:rPr>
          <w:rFonts w:ascii="Times New Roman" w:hAnsi="Times New Roman" w:cs="Times New Roman"/>
          <w:b/>
          <w:bCs/>
          <w:sz w:val="22"/>
          <w:szCs w:val="22"/>
          <w:shd w:val="clear" w:color="auto" w:fill="FFFFFF"/>
        </w:rPr>
        <w:t>E-</w:t>
      </w:r>
      <w:proofErr w:type="gramStart"/>
      <w:r w:rsidRPr="00BE14C3">
        <w:rPr>
          <w:rFonts w:ascii="Times New Roman" w:hAnsi="Times New Roman" w:cs="Times New Roman"/>
          <w:b/>
          <w:bCs/>
          <w:sz w:val="22"/>
          <w:szCs w:val="22"/>
          <w:shd w:val="clear" w:color="auto" w:fill="FFFFFF"/>
        </w:rPr>
        <w:t>POSTA               :</w:t>
      </w:r>
      <w:r w:rsidR="00CC43E9" w:rsidRPr="00BE14C3">
        <w:rPr>
          <w:rFonts w:ascii="Times New Roman" w:hAnsi="Times New Roman" w:cs="Times New Roman"/>
          <w:bCs/>
          <w:sz w:val="22"/>
          <w:szCs w:val="22"/>
          <w:shd w:val="clear" w:color="auto" w:fill="FFFFFF"/>
        </w:rPr>
        <w:t xml:space="preserve"> </w:t>
      </w:r>
      <w:r w:rsidR="00882F4E" w:rsidRPr="00882F4E">
        <w:rPr>
          <w:rFonts w:ascii="Times New Roman" w:hAnsi="Times New Roman" w:cs="Times New Roman"/>
          <w:color w:val="0070C0"/>
          <w:shd w:val="clear" w:color="auto" w:fill="FFFFFF"/>
        </w:rPr>
        <w:t>info</w:t>
      </w:r>
      <w:proofErr w:type="gramEnd"/>
      <w:r w:rsidR="00882F4E" w:rsidRPr="00882F4E">
        <w:rPr>
          <w:rFonts w:ascii="Times New Roman" w:hAnsi="Times New Roman" w:cs="Times New Roman"/>
          <w:color w:val="0070C0"/>
          <w:shd w:val="clear" w:color="auto" w:fill="FFFFFF"/>
        </w:rPr>
        <w:t>@mavicivata.com</w:t>
      </w:r>
    </w:p>
    <w:p w14:paraId="492A3772" w14:textId="77777777" w:rsidR="00E76F86" w:rsidRPr="001039E5" w:rsidRDefault="00A63F1C" w:rsidP="00E76F86">
      <w:pPr>
        <w:ind w:firstLine="708"/>
        <w:rPr>
          <w:rFonts w:ascii="Times New Roman" w:hAnsi="Times New Roman" w:cs="Times New Roman"/>
          <w:shd w:val="clear" w:color="auto" w:fill="FFFFFF"/>
        </w:rPr>
      </w:pPr>
      <w:r w:rsidRPr="004555DE">
        <w:rPr>
          <w:rFonts w:ascii="Times New Roman" w:hAnsi="Times New Roman" w:cs="Times New Roman"/>
          <w:b/>
          <w:bCs/>
          <w:sz w:val="22"/>
          <w:szCs w:val="22"/>
          <w:shd w:val="clear" w:color="auto" w:fill="FFFFFF"/>
        </w:rPr>
        <w:t xml:space="preserve">TELEFON </w:t>
      </w:r>
      <w:proofErr w:type="gramStart"/>
      <w:r w:rsidRPr="004555DE">
        <w:rPr>
          <w:rFonts w:ascii="Times New Roman" w:hAnsi="Times New Roman" w:cs="Times New Roman"/>
          <w:b/>
          <w:bCs/>
          <w:sz w:val="22"/>
          <w:szCs w:val="22"/>
          <w:shd w:val="clear" w:color="auto" w:fill="FFFFFF"/>
        </w:rPr>
        <w:t>NO      :</w:t>
      </w:r>
      <w:r w:rsidRPr="004555DE">
        <w:rPr>
          <w:rFonts w:ascii="Times New Roman" w:hAnsi="Times New Roman" w:cs="Times New Roman"/>
          <w:sz w:val="22"/>
          <w:szCs w:val="22"/>
          <w:shd w:val="clear" w:color="auto" w:fill="FFFFFF"/>
        </w:rPr>
        <w:t xml:space="preserve"> </w:t>
      </w:r>
      <w:r w:rsidR="00E76F86" w:rsidRPr="001039E5">
        <w:rPr>
          <w:rFonts w:ascii="Times New Roman" w:hAnsi="Times New Roman" w:cs="Times New Roman"/>
          <w:shd w:val="clear" w:color="auto" w:fill="FFFFFF"/>
        </w:rPr>
        <w:t>0</w:t>
      </w:r>
      <w:proofErr w:type="gramEnd"/>
      <w:r w:rsidR="00E76F86" w:rsidRPr="001039E5">
        <w:rPr>
          <w:rFonts w:ascii="Times New Roman" w:hAnsi="Times New Roman" w:cs="Times New Roman"/>
          <w:shd w:val="clear" w:color="auto" w:fill="FFFFFF"/>
        </w:rPr>
        <w:t xml:space="preserve"> (312) 394 21 82</w:t>
      </w:r>
    </w:p>
    <w:p w14:paraId="16B8FE68" w14:textId="1B7F5254" w:rsidR="00A63F1C" w:rsidRPr="00E76F86" w:rsidRDefault="00E76F86" w:rsidP="00E76F86">
      <w:pPr>
        <w:rPr>
          <w:rFonts w:ascii="Times New Roman" w:hAnsi="Times New Roman" w:cs="Times New Roman"/>
          <w:shd w:val="clear" w:color="auto" w:fill="FFFFFF"/>
        </w:rPr>
      </w:pPr>
      <w:r w:rsidRPr="001039E5">
        <w:rPr>
          <w:rFonts w:ascii="Times New Roman" w:hAnsi="Times New Roman" w:cs="Times New Roman"/>
          <w:shd w:val="clear" w:color="auto" w:fill="FFFFFF"/>
        </w:rPr>
        <w:tab/>
      </w:r>
      <w:r w:rsidRPr="001039E5">
        <w:rPr>
          <w:rFonts w:ascii="Times New Roman" w:hAnsi="Times New Roman" w:cs="Times New Roman"/>
          <w:shd w:val="clear" w:color="auto" w:fill="FFFFFF"/>
        </w:rPr>
        <w:tab/>
        <w:t xml:space="preserve">  </w:t>
      </w:r>
      <w:r>
        <w:rPr>
          <w:rFonts w:ascii="Times New Roman" w:hAnsi="Times New Roman" w:cs="Times New Roman"/>
          <w:shd w:val="clear" w:color="auto" w:fill="FFFFFF"/>
        </w:rPr>
        <w:tab/>
        <w:t xml:space="preserve">         </w:t>
      </w:r>
      <w:r w:rsidRPr="001039E5">
        <w:rPr>
          <w:rFonts w:ascii="Times New Roman" w:hAnsi="Times New Roman" w:cs="Times New Roman"/>
          <w:shd w:val="clear" w:color="auto" w:fill="FFFFFF"/>
        </w:rPr>
        <w:t>0 (312) 394 21 83</w:t>
      </w:r>
    </w:p>
    <w:p w14:paraId="5204A356" w14:textId="77777777" w:rsidR="009919C1" w:rsidRPr="00AD0D67" w:rsidRDefault="009919C1" w:rsidP="00A63F1C">
      <w:pPr>
        <w:jc w:val="both"/>
        <w:rPr>
          <w:rFonts w:ascii="Times New Roman" w:hAnsi="Times New Roman" w:cs="Times New Roman"/>
          <w:sz w:val="22"/>
          <w:szCs w:val="22"/>
        </w:rPr>
      </w:pPr>
    </w:p>
    <w:sectPr w:rsidR="009919C1" w:rsidRPr="00AD0D67" w:rsidSect="00384FF0">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7D3B" w14:textId="77777777" w:rsidR="00E551E1" w:rsidRDefault="00E551E1" w:rsidP="00CD1E08">
      <w:pPr>
        <w:spacing w:after="0" w:line="240" w:lineRule="auto"/>
      </w:pPr>
      <w:r>
        <w:separator/>
      </w:r>
    </w:p>
  </w:endnote>
  <w:endnote w:type="continuationSeparator" w:id="0">
    <w:p w14:paraId="787AC990" w14:textId="77777777" w:rsidR="00E551E1" w:rsidRDefault="00E551E1" w:rsidP="00CD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938034"/>
      <w:docPartObj>
        <w:docPartGallery w:val="Page Numbers (Bottom of Page)"/>
        <w:docPartUnique/>
      </w:docPartObj>
    </w:sdtPr>
    <w:sdtEndPr/>
    <w:sdtContent>
      <w:p w14:paraId="3E15DA49" w14:textId="173863D6" w:rsidR="008C1C40" w:rsidRDefault="008C1C40">
        <w:pPr>
          <w:pStyle w:val="AltBilgi"/>
          <w:jc w:val="center"/>
        </w:pPr>
        <w:r>
          <w:fldChar w:fldCharType="begin"/>
        </w:r>
        <w:r>
          <w:instrText>PAGE   \* MERGEFORMAT</w:instrText>
        </w:r>
        <w:r>
          <w:fldChar w:fldCharType="separate"/>
        </w:r>
        <w:r w:rsidR="00FC622F">
          <w:rPr>
            <w:noProof/>
          </w:rPr>
          <w:t>28</w:t>
        </w:r>
        <w:r>
          <w:fldChar w:fldCharType="end"/>
        </w:r>
      </w:p>
    </w:sdtContent>
  </w:sdt>
  <w:p w14:paraId="3AC04506" w14:textId="585E8B61" w:rsidR="008C1C40" w:rsidRPr="00E0685F" w:rsidRDefault="008C1C40" w:rsidP="004B5575">
    <w:pPr>
      <w:pStyle w:val="AltBilgi"/>
      <w:jc w:val="center"/>
      <w:rPr>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DE97" w14:textId="77777777" w:rsidR="00E551E1" w:rsidRDefault="00E551E1" w:rsidP="00CD1E08">
      <w:pPr>
        <w:spacing w:after="0" w:line="240" w:lineRule="auto"/>
      </w:pPr>
      <w:r>
        <w:separator/>
      </w:r>
    </w:p>
  </w:footnote>
  <w:footnote w:type="continuationSeparator" w:id="0">
    <w:p w14:paraId="1C41C234" w14:textId="77777777" w:rsidR="00E551E1" w:rsidRDefault="00E551E1" w:rsidP="00CD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3258" w14:textId="56B36482" w:rsidR="008C1C40" w:rsidRPr="001A6F6A" w:rsidRDefault="008C1C40" w:rsidP="0001369F">
    <w:pPr>
      <w:spacing w:after="0" w:line="240" w:lineRule="auto"/>
      <w:jc w:val="center"/>
      <w:rPr>
        <w:rFonts w:ascii="Times New Roman" w:hAnsi="Times New Roman" w:cs="Times New Roman"/>
        <w:b/>
        <w:color w:val="222222"/>
        <w:sz w:val="22"/>
        <w:szCs w:val="22"/>
        <w:shd w:val="clear" w:color="auto" w:fill="FFFFFF"/>
      </w:rPr>
    </w:pPr>
    <w:r w:rsidRPr="001A6F6A">
      <w:rPr>
        <w:rFonts w:ascii="Times New Roman" w:hAnsi="Times New Roman" w:cs="Times New Roman"/>
        <w:b/>
        <w:sz w:val="22"/>
        <w:szCs w:val="22"/>
        <w:shd w:val="clear" w:color="auto" w:fill="FFFFFF"/>
      </w:rPr>
      <w:t>MAVİ HIRDAVAT CİVATA TİCARET VE SANAYİ LİMİTED ŞİRKETİ</w:t>
    </w:r>
  </w:p>
  <w:p w14:paraId="05DEF115" w14:textId="69EC7B5B" w:rsidR="008C1C40" w:rsidRPr="001A6F6A" w:rsidRDefault="008C1C40" w:rsidP="0001369F">
    <w:pPr>
      <w:pStyle w:val="stBilgi"/>
      <w:jc w:val="center"/>
      <w:rPr>
        <w:rFonts w:ascii="Times New Roman" w:hAnsi="Times New Roman" w:cs="Times New Roman"/>
        <w:b/>
        <w:sz w:val="22"/>
        <w:szCs w:val="22"/>
      </w:rPr>
    </w:pPr>
    <w:r w:rsidRPr="001A6F6A">
      <w:rPr>
        <w:rFonts w:ascii="Times New Roman" w:hAnsi="Times New Roman" w:cs="Times New Roman"/>
        <w:b/>
        <w:sz w:val="22"/>
        <w:szCs w:val="22"/>
      </w:rPr>
      <w:t>KİŞİSEL VERİLERİN KULLANILMASI, KORUNMASI VE İŞLENMESİ POLİTİKASI</w:t>
    </w:r>
  </w:p>
  <w:p w14:paraId="6D8C980E" w14:textId="77777777" w:rsidR="008C1C40" w:rsidRPr="001417FE" w:rsidRDefault="008C1C40">
    <w:pPr>
      <w:pStyle w:val="stBilgi"/>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3944" w14:textId="0B96962B" w:rsidR="008C1C40" w:rsidRPr="002A1427" w:rsidRDefault="008C1C40" w:rsidP="002A1427">
    <w:pPr>
      <w:pStyle w:val="stBilgi"/>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C07"/>
    <w:multiLevelType w:val="hybridMultilevel"/>
    <w:tmpl w:val="A5B494CA"/>
    <w:lvl w:ilvl="0" w:tplc="7C5651A8">
      <w:start w:val="1"/>
      <w:numFmt w:val="upperLetter"/>
      <w:lvlText w:val="%1)"/>
      <w:lvlJc w:val="left"/>
      <w:pPr>
        <w:ind w:left="1176" w:hanging="360"/>
      </w:pPr>
      <w:rPr>
        <w:rFonts w:hint="default"/>
        <w:b/>
        <w:bCs/>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 w15:restartNumberingAfterBreak="0">
    <w:nsid w:val="07BA0C1C"/>
    <w:multiLevelType w:val="hybridMultilevel"/>
    <w:tmpl w:val="6870EC5E"/>
    <w:lvl w:ilvl="0" w:tplc="041F0001">
      <w:start w:val="1"/>
      <w:numFmt w:val="bullet"/>
      <w:lvlText w:val=""/>
      <w:lvlJc w:val="left"/>
      <w:pPr>
        <w:ind w:left="2020" w:hanging="360"/>
      </w:pPr>
      <w:rPr>
        <w:rFonts w:ascii="Symbol" w:hAnsi="Symbol" w:hint="default"/>
      </w:rPr>
    </w:lvl>
    <w:lvl w:ilvl="1" w:tplc="041F0003" w:tentative="1">
      <w:start w:val="1"/>
      <w:numFmt w:val="bullet"/>
      <w:lvlText w:val="o"/>
      <w:lvlJc w:val="left"/>
      <w:pPr>
        <w:ind w:left="2740" w:hanging="360"/>
      </w:pPr>
      <w:rPr>
        <w:rFonts w:ascii="Courier New" w:hAnsi="Courier New" w:cs="Courier New" w:hint="default"/>
      </w:rPr>
    </w:lvl>
    <w:lvl w:ilvl="2" w:tplc="041F0005" w:tentative="1">
      <w:start w:val="1"/>
      <w:numFmt w:val="bullet"/>
      <w:lvlText w:val=""/>
      <w:lvlJc w:val="left"/>
      <w:pPr>
        <w:ind w:left="3460" w:hanging="360"/>
      </w:pPr>
      <w:rPr>
        <w:rFonts w:ascii="Wingdings" w:hAnsi="Wingdings" w:hint="default"/>
      </w:rPr>
    </w:lvl>
    <w:lvl w:ilvl="3" w:tplc="041F0001" w:tentative="1">
      <w:start w:val="1"/>
      <w:numFmt w:val="bullet"/>
      <w:lvlText w:val=""/>
      <w:lvlJc w:val="left"/>
      <w:pPr>
        <w:ind w:left="4180" w:hanging="360"/>
      </w:pPr>
      <w:rPr>
        <w:rFonts w:ascii="Symbol" w:hAnsi="Symbol" w:hint="default"/>
      </w:rPr>
    </w:lvl>
    <w:lvl w:ilvl="4" w:tplc="041F0003" w:tentative="1">
      <w:start w:val="1"/>
      <w:numFmt w:val="bullet"/>
      <w:lvlText w:val="o"/>
      <w:lvlJc w:val="left"/>
      <w:pPr>
        <w:ind w:left="4900" w:hanging="360"/>
      </w:pPr>
      <w:rPr>
        <w:rFonts w:ascii="Courier New" w:hAnsi="Courier New" w:cs="Courier New" w:hint="default"/>
      </w:rPr>
    </w:lvl>
    <w:lvl w:ilvl="5" w:tplc="041F0005" w:tentative="1">
      <w:start w:val="1"/>
      <w:numFmt w:val="bullet"/>
      <w:lvlText w:val=""/>
      <w:lvlJc w:val="left"/>
      <w:pPr>
        <w:ind w:left="5620" w:hanging="360"/>
      </w:pPr>
      <w:rPr>
        <w:rFonts w:ascii="Wingdings" w:hAnsi="Wingdings" w:hint="default"/>
      </w:rPr>
    </w:lvl>
    <w:lvl w:ilvl="6" w:tplc="041F0001" w:tentative="1">
      <w:start w:val="1"/>
      <w:numFmt w:val="bullet"/>
      <w:lvlText w:val=""/>
      <w:lvlJc w:val="left"/>
      <w:pPr>
        <w:ind w:left="6340" w:hanging="360"/>
      </w:pPr>
      <w:rPr>
        <w:rFonts w:ascii="Symbol" w:hAnsi="Symbol" w:hint="default"/>
      </w:rPr>
    </w:lvl>
    <w:lvl w:ilvl="7" w:tplc="041F0003" w:tentative="1">
      <w:start w:val="1"/>
      <w:numFmt w:val="bullet"/>
      <w:lvlText w:val="o"/>
      <w:lvlJc w:val="left"/>
      <w:pPr>
        <w:ind w:left="7060" w:hanging="360"/>
      </w:pPr>
      <w:rPr>
        <w:rFonts w:ascii="Courier New" w:hAnsi="Courier New" w:cs="Courier New" w:hint="default"/>
      </w:rPr>
    </w:lvl>
    <w:lvl w:ilvl="8" w:tplc="041F0005" w:tentative="1">
      <w:start w:val="1"/>
      <w:numFmt w:val="bullet"/>
      <w:lvlText w:val=""/>
      <w:lvlJc w:val="left"/>
      <w:pPr>
        <w:ind w:left="7780" w:hanging="360"/>
      </w:pPr>
      <w:rPr>
        <w:rFonts w:ascii="Wingdings" w:hAnsi="Wingdings" w:hint="default"/>
      </w:rPr>
    </w:lvl>
  </w:abstractNum>
  <w:abstractNum w:abstractNumId="2" w15:restartNumberingAfterBreak="0">
    <w:nsid w:val="09792562"/>
    <w:multiLevelType w:val="hybridMultilevel"/>
    <w:tmpl w:val="8F4E0644"/>
    <w:lvl w:ilvl="0" w:tplc="041F0001">
      <w:start w:val="1"/>
      <w:numFmt w:val="bullet"/>
      <w:lvlText w:val=""/>
      <w:lvlJc w:val="left"/>
      <w:pPr>
        <w:ind w:left="1960" w:hanging="360"/>
      </w:pPr>
      <w:rPr>
        <w:rFonts w:ascii="Symbol" w:hAnsi="Symbol" w:hint="default"/>
      </w:rPr>
    </w:lvl>
    <w:lvl w:ilvl="1" w:tplc="041F0003" w:tentative="1">
      <w:start w:val="1"/>
      <w:numFmt w:val="bullet"/>
      <w:lvlText w:val="o"/>
      <w:lvlJc w:val="left"/>
      <w:pPr>
        <w:ind w:left="2680" w:hanging="360"/>
      </w:pPr>
      <w:rPr>
        <w:rFonts w:ascii="Courier New" w:hAnsi="Courier New" w:cs="Courier New" w:hint="default"/>
      </w:rPr>
    </w:lvl>
    <w:lvl w:ilvl="2" w:tplc="041F0005" w:tentative="1">
      <w:start w:val="1"/>
      <w:numFmt w:val="bullet"/>
      <w:lvlText w:val=""/>
      <w:lvlJc w:val="left"/>
      <w:pPr>
        <w:ind w:left="3400" w:hanging="360"/>
      </w:pPr>
      <w:rPr>
        <w:rFonts w:ascii="Wingdings" w:hAnsi="Wingdings" w:hint="default"/>
      </w:rPr>
    </w:lvl>
    <w:lvl w:ilvl="3" w:tplc="041F0001" w:tentative="1">
      <w:start w:val="1"/>
      <w:numFmt w:val="bullet"/>
      <w:lvlText w:val=""/>
      <w:lvlJc w:val="left"/>
      <w:pPr>
        <w:ind w:left="4120" w:hanging="360"/>
      </w:pPr>
      <w:rPr>
        <w:rFonts w:ascii="Symbol" w:hAnsi="Symbol" w:hint="default"/>
      </w:rPr>
    </w:lvl>
    <w:lvl w:ilvl="4" w:tplc="041F0003" w:tentative="1">
      <w:start w:val="1"/>
      <w:numFmt w:val="bullet"/>
      <w:lvlText w:val="o"/>
      <w:lvlJc w:val="left"/>
      <w:pPr>
        <w:ind w:left="4840" w:hanging="360"/>
      </w:pPr>
      <w:rPr>
        <w:rFonts w:ascii="Courier New" w:hAnsi="Courier New" w:cs="Courier New" w:hint="default"/>
      </w:rPr>
    </w:lvl>
    <w:lvl w:ilvl="5" w:tplc="041F0005" w:tentative="1">
      <w:start w:val="1"/>
      <w:numFmt w:val="bullet"/>
      <w:lvlText w:val=""/>
      <w:lvlJc w:val="left"/>
      <w:pPr>
        <w:ind w:left="5560" w:hanging="360"/>
      </w:pPr>
      <w:rPr>
        <w:rFonts w:ascii="Wingdings" w:hAnsi="Wingdings" w:hint="default"/>
      </w:rPr>
    </w:lvl>
    <w:lvl w:ilvl="6" w:tplc="041F0001" w:tentative="1">
      <w:start w:val="1"/>
      <w:numFmt w:val="bullet"/>
      <w:lvlText w:val=""/>
      <w:lvlJc w:val="left"/>
      <w:pPr>
        <w:ind w:left="6280" w:hanging="360"/>
      </w:pPr>
      <w:rPr>
        <w:rFonts w:ascii="Symbol" w:hAnsi="Symbol" w:hint="default"/>
      </w:rPr>
    </w:lvl>
    <w:lvl w:ilvl="7" w:tplc="041F0003" w:tentative="1">
      <w:start w:val="1"/>
      <w:numFmt w:val="bullet"/>
      <w:lvlText w:val="o"/>
      <w:lvlJc w:val="left"/>
      <w:pPr>
        <w:ind w:left="7000" w:hanging="360"/>
      </w:pPr>
      <w:rPr>
        <w:rFonts w:ascii="Courier New" w:hAnsi="Courier New" w:cs="Courier New" w:hint="default"/>
      </w:rPr>
    </w:lvl>
    <w:lvl w:ilvl="8" w:tplc="041F0005" w:tentative="1">
      <w:start w:val="1"/>
      <w:numFmt w:val="bullet"/>
      <w:lvlText w:val=""/>
      <w:lvlJc w:val="left"/>
      <w:pPr>
        <w:ind w:left="7720" w:hanging="360"/>
      </w:pPr>
      <w:rPr>
        <w:rFonts w:ascii="Wingdings" w:hAnsi="Wingdings" w:hint="default"/>
      </w:rPr>
    </w:lvl>
  </w:abstractNum>
  <w:abstractNum w:abstractNumId="3" w15:restartNumberingAfterBreak="0">
    <w:nsid w:val="1373514B"/>
    <w:multiLevelType w:val="hybridMultilevel"/>
    <w:tmpl w:val="895870CC"/>
    <w:lvl w:ilvl="0" w:tplc="D0223E7C">
      <w:start w:val="1"/>
      <w:numFmt w:val="decimal"/>
      <w:lvlText w:val="%1."/>
      <w:lvlJc w:val="left"/>
      <w:pPr>
        <w:ind w:left="1080" w:hanging="360"/>
      </w:pPr>
      <w:rPr>
        <w:rFont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4EA7E80"/>
    <w:multiLevelType w:val="hybridMultilevel"/>
    <w:tmpl w:val="D0280E92"/>
    <w:lvl w:ilvl="0" w:tplc="7C7069B6">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F22F56"/>
    <w:multiLevelType w:val="hybridMultilevel"/>
    <w:tmpl w:val="4D74C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19587B"/>
    <w:multiLevelType w:val="hybridMultilevel"/>
    <w:tmpl w:val="43D0FEC0"/>
    <w:lvl w:ilvl="0" w:tplc="47D08502">
      <w:start w:val="9"/>
      <w:numFmt w:val="bullet"/>
      <w:lvlText w:val="-"/>
      <w:lvlJc w:val="left"/>
      <w:pPr>
        <w:ind w:left="1520" w:hanging="360"/>
      </w:pPr>
      <w:rPr>
        <w:rFonts w:ascii="Times New Roman" w:eastAsiaTheme="minorEastAsia" w:hAnsi="Times New Roman" w:cs="Times New Roman" w:hint="default"/>
      </w:rPr>
    </w:lvl>
    <w:lvl w:ilvl="1" w:tplc="041F0003" w:tentative="1">
      <w:start w:val="1"/>
      <w:numFmt w:val="bullet"/>
      <w:lvlText w:val="o"/>
      <w:lvlJc w:val="left"/>
      <w:pPr>
        <w:ind w:left="2240" w:hanging="360"/>
      </w:pPr>
      <w:rPr>
        <w:rFonts w:ascii="Courier New" w:hAnsi="Courier New" w:cs="Courier New" w:hint="default"/>
      </w:rPr>
    </w:lvl>
    <w:lvl w:ilvl="2" w:tplc="041F0005" w:tentative="1">
      <w:start w:val="1"/>
      <w:numFmt w:val="bullet"/>
      <w:lvlText w:val=""/>
      <w:lvlJc w:val="left"/>
      <w:pPr>
        <w:ind w:left="2960" w:hanging="360"/>
      </w:pPr>
      <w:rPr>
        <w:rFonts w:ascii="Wingdings" w:hAnsi="Wingdings" w:hint="default"/>
      </w:rPr>
    </w:lvl>
    <w:lvl w:ilvl="3" w:tplc="041F0001" w:tentative="1">
      <w:start w:val="1"/>
      <w:numFmt w:val="bullet"/>
      <w:lvlText w:val=""/>
      <w:lvlJc w:val="left"/>
      <w:pPr>
        <w:ind w:left="3680" w:hanging="360"/>
      </w:pPr>
      <w:rPr>
        <w:rFonts w:ascii="Symbol" w:hAnsi="Symbol" w:hint="default"/>
      </w:rPr>
    </w:lvl>
    <w:lvl w:ilvl="4" w:tplc="041F0003" w:tentative="1">
      <w:start w:val="1"/>
      <w:numFmt w:val="bullet"/>
      <w:lvlText w:val="o"/>
      <w:lvlJc w:val="left"/>
      <w:pPr>
        <w:ind w:left="4400" w:hanging="360"/>
      </w:pPr>
      <w:rPr>
        <w:rFonts w:ascii="Courier New" w:hAnsi="Courier New" w:cs="Courier New" w:hint="default"/>
      </w:rPr>
    </w:lvl>
    <w:lvl w:ilvl="5" w:tplc="041F0005" w:tentative="1">
      <w:start w:val="1"/>
      <w:numFmt w:val="bullet"/>
      <w:lvlText w:val=""/>
      <w:lvlJc w:val="left"/>
      <w:pPr>
        <w:ind w:left="5120" w:hanging="360"/>
      </w:pPr>
      <w:rPr>
        <w:rFonts w:ascii="Wingdings" w:hAnsi="Wingdings" w:hint="default"/>
      </w:rPr>
    </w:lvl>
    <w:lvl w:ilvl="6" w:tplc="041F0001" w:tentative="1">
      <w:start w:val="1"/>
      <w:numFmt w:val="bullet"/>
      <w:lvlText w:val=""/>
      <w:lvlJc w:val="left"/>
      <w:pPr>
        <w:ind w:left="5840" w:hanging="360"/>
      </w:pPr>
      <w:rPr>
        <w:rFonts w:ascii="Symbol" w:hAnsi="Symbol" w:hint="default"/>
      </w:rPr>
    </w:lvl>
    <w:lvl w:ilvl="7" w:tplc="041F0003" w:tentative="1">
      <w:start w:val="1"/>
      <w:numFmt w:val="bullet"/>
      <w:lvlText w:val="o"/>
      <w:lvlJc w:val="left"/>
      <w:pPr>
        <w:ind w:left="6560" w:hanging="360"/>
      </w:pPr>
      <w:rPr>
        <w:rFonts w:ascii="Courier New" w:hAnsi="Courier New" w:cs="Courier New" w:hint="default"/>
      </w:rPr>
    </w:lvl>
    <w:lvl w:ilvl="8" w:tplc="041F0005" w:tentative="1">
      <w:start w:val="1"/>
      <w:numFmt w:val="bullet"/>
      <w:lvlText w:val=""/>
      <w:lvlJc w:val="left"/>
      <w:pPr>
        <w:ind w:left="7280" w:hanging="360"/>
      </w:pPr>
      <w:rPr>
        <w:rFonts w:ascii="Wingdings" w:hAnsi="Wingdings" w:hint="default"/>
      </w:rPr>
    </w:lvl>
  </w:abstractNum>
  <w:abstractNum w:abstractNumId="7" w15:restartNumberingAfterBreak="0">
    <w:nsid w:val="22C349DD"/>
    <w:multiLevelType w:val="multilevel"/>
    <w:tmpl w:val="DD3836F2"/>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800" w:hanging="36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800" w:hanging="1800"/>
      </w:pPr>
      <w:rPr>
        <w:rFonts w:hint="default"/>
      </w:rPr>
    </w:lvl>
  </w:abstractNum>
  <w:abstractNum w:abstractNumId="8" w15:restartNumberingAfterBreak="0">
    <w:nsid w:val="27285646"/>
    <w:multiLevelType w:val="hybridMultilevel"/>
    <w:tmpl w:val="3F529B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24D6FB6"/>
    <w:multiLevelType w:val="hybridMultilevel"/>
    <w:tmpl w:val="F45E3F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83C1BC2"/>
    <w:multiLevelType w:val="hybridMultilevel"/>
    <w:tmpl w:val="EB608140"/>
    <w:lvl w:ilvl="0" w:tplc="041F0001">
      <w:start w:val="1"/>
      <w:numFmt w:val="bullet"/>
      <w:lvlText w:val=""/>
      <w:lvlJc w:val="left"/>
      <w:pPr>
        <w:ind w:left="15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3425A3"/>
    <w:multiLevelType w:val="hybridMultilevel"/>
    <w:tmpl w:val="4992BA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8B45A0"/>
    <w:multiLevelType w:val="hybridMultilevel"/>
    <w:tmpl w:val="8C7AA65C"/>
    <w:lvl w:ilvl="0" w:tplc="041F0001">
      <w:start w:val="1"/>
      <w:numFmt w:val="bullet"/>
      <w:lvlText w:val=""/>
      <w:lvlJc w:val="left"/>
      <w:pPr>
        <w:ind w:left="1520" w:hanging="360"/>
      </w:pPr>
      <w:rPr>
        <w:rFonts w:ascii="Symbol" w:hAnsi="Symbol" w:hint="default"/>
      </w:rPr>
    </w:lvl>
    <w:lvl w:ilvl="1" w:tplc="041F0003" w:tentative="1">
      <w:start w:val="1"/>
      <w:numFmt w:val="bullet"/>
      <w:lvlText w:val="o"/>
      <w:lvlJc w:val="left"/>
      <w:pPr>
        <w:ind w:left="2240" w:hanging="360"/>
      </w:pPr>
      <w:rPr>
        <w:rFonts w:ascii="Courier New" w:hAnsi="Courier New" w:cs="Courier New" w:hint="default"/>
      </w:rPr>
    </w:lvl>
    <w:lvl w:ilvl="2" w:tplc="041F0005" w:tentative="1">
      <w:start w:val="1"/>
      <w:numFmt w:val="bullet"/>
      <w:lvlText w:val=""/>
      <w:lvlJc w:val="left"/>
      <w:pPr>
        <w:ind w:left="2960" w:hanging="360"/>
      </w:pPr>
      <w:rPr>
        <w:rFonts w:ascii="Wingdings" w:hAnsi="Wingdings" w:hint="default"/>
      </w:rPr>
    </w:lvl>
    <w:lvl w:ilvl="3" w:tplc="041F0001" w:tentative="1">
      <w:start w:val="1"/>
      <w:numFmt w:val="bullet"/>
      <w:lvlText w:val=""/>
      <w:lvlJc w:val="left"/>
      <w:pPr>
        <w:ind w:left="3680" w:hanging="360"/>
      </w:pPr>
      <w:rPr>
        <w:rFonts w:ascii="Symbol" w:hAnsi="Symbol" w:hint="default"/>
      </w:rPr>
    </w:lvl>
    <w:lvl w:ilvl="4" w:tplc="041F0003" w:tentative="1">
      <w:start w:val="1"/>
      <w:numFmt w:val="bullet"/>
      <w:lvlText w:val="o"/>
      <w:lvlJc w:val="left"/>
      <w:pPr>
        <w:ind w:left="4400" w:hanging="360"/>
      </w:pPr>
      <w:rPr>
        <w:rFonts w:ascii="Courier New" w:hAnsi="Courier New" w:cs="Courier New" w:hint="default"/>
      </w:rPr>
    </w:lvl>
    <w:lvl w:ilvl="5" w:tplc="041F0005" w:tentative="1">
      <w:start w:val="1"/>
      <w:numFmt w:val="bullet"/>
      <w:lvlText w:val=""/>
      <w:lvlJc w:val="left"/>
      <w:pPr>
        <w:ind w:left="5120" w:hanging="360"/>
      </w:pPr>
      <w:rPr>
        <w:rFonts w:ascii="Wingdings" w:hAnsi="Wingdings" w:hint="default"/>
      </w:rPr>
    </w:lvl>
    <w:lvl w:ilvl="6" w:tplc="041F0001" w:tentative="1">
      <w:start w:val="1"/>
      <w:numFmt w:val="bullet"/>
      <w:lvlText w:val=""/>
      <w:lvlJc w:val="left"/>
      <w:pPr>
        <w:ind w:left="5840" w:hanging="360"/>
      </w:pPr>
      <w:rPr>
        <w:rFonts w:ascii="Symbol" w:hAnsi="Symbol" w:hint="default"/>
      </w:rPr>
    </w:lvl>
    <w:lvl w:ilvl="7" w:tplc="041F0003" w:tentative="1">
      <w:start w:val="1"/>
      <w:numFmt w:val="bullet"/>
      <w:lvlText w:val="o"/>
      <w:lvlJc w:val="left"/>
      <w:pPr>
        <w:ind w:left="6560" w:hanging="360"/>
      </w:pPr>
      <w:rPr>
        <w:rFonts w:ascii="Courier New" w:hAnsi="Courier New" w:cs="Courier New" w:hint="default"/>
      </w:rPr>
    </w:lvl>
    <w:lvl w:ilvl="8" w:tplc="041F0005" w:tentative="1">
      <w:start w:val="1"/>
      <w:numFmt w:val="bullet"/>
      <w:lvlText w:val=""/>
      <w:lvlJc w:val="left"/>
      <w:pPr>
        <w:ind w:left="7280" w:hanging="360"/>
      </w:pPr>
      <w:rPr>
        <w:rFonts w:ascii="Wingdings" w:hAnsi="Wingdings" w:hint="default"/>
      </w:rPr>
    </w:lvl>
  </w:abstractNum>
  <w:abstractNum w:abstractNumId="13" w15:restartNumberingAfterBreak="0">
    <w:nsid w:val="4B9D079B"/>
    <w:multiLevelType w:val="hybridMultilevel"/>
    <w:tmpl w:val="E224075A"/>
    <w:lvl w:ilvl="0" w:tplc="041F0001">
      <w:start w:val="1"/>
      <w:numFmt w:val="bullet"/>
      <w:lvlText w:val=""/>
      <w:lvlJc w:val="left"/>
      <w:pPr>
        <w:ind w:left="1520" w:hanging="360"/>
      </w:pPr>
      <w:rPr>
        <w:rFonts w:ascii="Symbol" w:hAnsi="Symbol" w:hint="default"/>
      </w:rPr>
    </w:lvl>
    <w:lvl w:ilvl="1" w:tplc="041F0003" w:tentative="1">
      <w:start w:val="1"/>
      <w:numFmt w:val="bullet"/>
      <w:lvlText w:val="o"/>
      <w:lvlJc w:val="left"/>
      <w:pPr>
        <w:ind w:left="2240" w:hanging="360"/>
      </w:pPr>
      <w:rPr>
        <w:rFonts w:ascii="Courier New" w:hAnsi="Courier New" w:cs="Courier New" w:hint="default"/>
      </w:rPr>
    </w:lvl>
    <w:lvl w:ilvl="2" w:tplc="041F0005" w:tentative="1">
      <w:start w:val="1"/>
      <w:numFmt w:val="bullet"/>
      <w:lvlText w:val=""/>
      <w:lvlJc w:val="left"/>
      <w:pPr>
        <w:ind w:left="2960" w:hanging="360"/>
      </w:pPr>
      <w:rPr>
        <w:rFonts w:ascii="Wingdings" w:hAnsi="Wingdings" w:hint="default"/>
      </w:rPr>
    </w:lvl>
    <w:lvl w:ilvl="3" w:tplc="041F0001" w:tentative="1">
      <w:start w:val="1"/>
      <w:numFmt w:val="bullet"/>
      <w:lvlText w:val=""/>
      <w:lvlJc w:val="left"/>
      <w:pPr>
        <w:ind w:left="3680" w:hanging="360"/>
      </w:pPr>
      <w:rPr>
        <w:rFonts w:ascii="Symbol" w:hAnsi="Symbol" w:hint="default"/>
      </w:rPr>
    </w:lvl>
    <w:lvl w:ilvl="4" w:tplc="041F0003" w:tentative="1">
      <w:start w:val="1"/>
      <w:numFmt w:val="bullet"/>
      <w:lvlText w:val="o"/>
      <w:lvlJc w:val="left"/>
      <w:pPr>
        <w:ind w:left="4400" w:hanging="360"/>
      </w:pPr>
      <w:rPr>
        <w:rFonts w:ascii="Courier New" w:hAnsi="Courier New" w:cs="Courier New" w:hint="default"/>
      </w:rPr>
    </w:lvl>
    <w:lvl w:ilvl="5" w:tplc="041F0005" w:tentative="1">
      <w:start w:val="1"/>
      <w:numFmt w:val="bullet"/>
      <w:lvlText w:val=""/>
      <w:lvlJc w:val="left"/>
      <w:pPr>
        <w:ind w:left="5120" w:hanging="360"/>
      </w:pPr>
      <w:rPr>
        <w:rFonts w:ascii="Wingdings" w:hAnsi="Wingdings" w:hint="default"/>
      </w:rPr>
    </w:lvl>
    <w:lvl w:ilvl="6" w:tplc="041F0001" w:tentative="1">
      <w:start w:val="1"/>
      <w:numFmt w:val="bullet"/>
      <w:lvlText w:val=""/>
      <w:lvlJc w:val="left"/>
      <w:pPr>
        <w:ind w:left="5840" w:hanging="360"/>
      </w:pPr>
      <w:rPr>
        <w:rFonts w:ascii="Symbol" w:hAnsi="Symbol" w:hint="default"/>
      </w:rPr>
    </w:lvl>
    <w:lvl w:ilvl="7" w:tplc="041F0003" w:tentative="1">
      <w:start w:val="1"/>
      <w:numFmt w:val="bullet"/>
      <w:lvlText w:val="o"/>
      <w:lvlJc w:val="left"/>
      <w:pPr>
        <w:ind w:left="6560" w:hanging="360"/>
      </w:pPr>
      <w:rPr>
        <w:rFonts w:ascii="Courier New" w:hAnsi="Courier New" w:cs="Courier New" w:hint="default"/>
      </w:rPr>
    </w:lvl>
    <w:lvl w:ilvl="8" w:tplc="041F0005" w:tentative="1">
      <w:start w:val="1"/>
      <w:numFmt w:val="bullet"/>
      <w:lvlText w:val=""/>
      <w:lvlJc w:val="left"/>
      <w:pPr>
        <w:ind w:left="7280" w:hanging="360"/>
      </w:pPr>
      <w:rPr>
        <w:rFonts w:ascii="Wingdings" w:hAnsi="Wingdings" w:hint="default"/>
      </w:rPr>
    </w:lvl>
  </w:abstractNum>
  <w:abstractNum w:abstractNumId="14" w15:restartNumberingAfterBreak="0">
    <w:nsid w:val="548B2868"/>
    <w:multiLevelType w:val="multilevel"/>
    <w:tmpl w:val="8CD8D6CE"/>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800" w:hanging="36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800" w:hanging="1800"/>
      </w:pPr>
      <w:rPr>
        <w:rFonts w:hint="default"/>
      </w:rPr>
    </w:lvl>
  </w:abstractNum>
  <w:abstractNum w:abstractNumId="15" w15:restartNumberingAfterBreak="0">
    <w:nsid w:val="5F202572"/>
    <w:multiLevelType w:val="hybridMultilevel"/>
    <w:tmpl w:val="78D62868"/>
    <w:lvl w:ilvl="0" w:tplc="041F0001">
      <w:start w:val="1"/>
      <w:numFmt w:val="bullet"/>
      <w:lvlText w:val=""/>
      <w:lvlJc w:val="left"/>
      <w:pPr>
        <w:ind w:left="1520" w:hanging="360"/>
      </w:pPr>
      <w:rPr>
        <w:rFonts w:ascii="Symbol" w:hAnsi="Symbol" w:hint="default"/>
      </w:rPr>
    </w:lvl>
    <w:lvl w:ilvl="1" w:tplc="041F0003" w:tentative="1">
      <w:start w:val="1"/>
      <w:numFmt w:val="bullet"/>
      <w:lvlText w:val="o"/>
      <w:lvlJc w:val="left"/>
      <w:pPr>
        <w:ind w:left="2240" w:hanging="360"/>
      </w:pPr>
      <w:rPr>
        <w:rFonts w:ascii="Courier New" w:hAnsi="Courier New" w:cs="Courier New" w:hint="default"/>
      </w:rPr>
    </w:lvl>
    <w:lvl w:ilvl="2" w:tplc="041F0005" w:tentative="1">
      <w:start w:val="1"/>
      <w:numFmt w:val="bullet"/>
      <w:lvlText w:val=""/>
      <w:lvlJc w:val="left"/>
      <w:pPr>
        <w:ind w:left="2960" w:hanging="360"/>
      </w:pPr>
      <w:rPr>
        <w:rFonts w:ascii="Wingdings" w:hAnsi="Wingdings" w:hint="default"/>
      </w:rPr>
    </w:lvl>
    <w:lvl w:ilvl="3" w:tplc="041F0001" w:tentative="1">
      <w:start w:val="1"/>
      <w:numFmt w:val="bullet"/>
      <w:lvlText w:val=""/>
      <w:lvlJc w:val="left"/>
      <w:pPr>
        <w:ind w:left="3680" w:hanging="360"/>
      </w:pPr>
      <w:rPr>
        <w:rFonts w:ascii="Symbol" w:hAnsi="Symbol" w:hint="default"/>
      </w:rPr>
    </w:lvl>
    <w:lvl w:ilvl="4" w:tplc="041F0003" w:tentative="1">
      <w:start w:val="1"/>
      <w:numFmt w:val="bullet"/>
      <w:lvlText w:val="o"/>
      <w:lvlJc w:val="left"/>
      <w:pPr>
        <w:ind w:left="4400" w:hanging="360"/>
      </w:pPr>
      <w:rPr>
        <w:rFonts w:ascii="Courier New" w:hAnsi="Courier New" w:cs="Courier New" w:hint="default"/>
      </w:rPr>
    </w:lvl>
    <w:lvl w:ilvl="5" w:tplc="041F0005" w:tentative="1">
      <w:start w:val="1"/>
      <w:numFmt w:val="bullet"/>
      <w:lvlText w:val=""/>
      <w:lvlJc w:val="left"/>
      <w:pPr>
        <w:ind w:left="5120" w:hanging="360"/>
      </w:pPr>
      <w:rPr>
        <w:rFonts w:ascii="Wingdings" w:hAnsi="Wingdings" w:hint="default"/>
      </w:rPr>
    </w:lvl>
    <w:lvl w:ilvl="6" w:tplc="041F0001" w:tentative="1">
      <w:start w:val="1"/>
      <w:numFmt w:val="bullet"/>
      <w:lvlText w:val=""/>
      <w:lvlJc w:val="left"/>
      <w:pPr>
        <w:ind w:left="5840" w:hanging="360"/>
      </w:pPr>
      <w:rPr>
        <w:rFonts w:ascii="Symbol" w:hAnsi="Symbol" w:hint="default"/>
      </w:rPr>
    </w:lvl>
    <w:lvl w:ilvl="7" w:tplc="041F0003" w:tentative="1">
      <w:start w:val="1"/>
      <w:numFmt w:val="bullet"/>
      <w:lvlText w:val="o"/>
      <w:lvlJc w:val="left"/>
      <w:pPr>
        <w:ind w:left="6560" w:hanging="360"/>
      </w:pPr>
      <w:rPr>
        <w:rFonts w:ascii="Courier New" w:hAnsi="Courier New" w:cs="Courier New" w:hint="default"/>
      </w:rPr>
    </w:lvl>
    <w:lvl w:ilvl="8" w:tplc="041F0005" w:tentative="1">
      <w:start w:val="1"/>
      <w:numFmt w:val="bullet"/>
      <w:lvlText w:val=""/>
      <w:lvlJc w:val="left"/>
      <w:pPr>
        <w:ind w:left="7280" w:hanging="360"/>
      </w:pPr>
      <w:rPr>
        <w:rFonts w:ascii="Wingdings" w:hAnsi="Wingdings" w:hint="default"/>
      </w:rPr>
    </w:lvl>
  </w:abstractNum>
  <w:abstractNum w:abstractNumId="16" w15:restartNumberingAfterBreak="0">
    <w:nsid w:val="61606129"/>
    <w:multiLevelType w:val="hybridMultilevel"/>
    <w:tmpl w:val="613EFDB8"/>
    <w:lvl w:ilvl="0" w:tplc="041F0001">
      <w:start w:val="1"/>
      <w:numFmt w:val="bullet"/>
      <w:lvlText w:val=""/>
      <w:lvlJc w:val="left"/>
      <w:pPr>
        <w:ind w:left="1960" w:hanging="360"/>
      </w:pPr>
      <w:rPr>
        <w:rFonts w:ascii="Symbol" w:hAnsi="Symbol" w:hint="default"/>
      </w:rPr>
    </w:lvl>
    <w:lvl w:ilvl="1" w:tplc="041F0003" w:tentative="1">
      <w:start w:val="1"/>
      <w:numFmt w:val="bullet"/>
      <w:lvlText w:val="o"/>
      <w:lvlJc w:val="left"/>
      <w:pPr>
        <w:ind w:left="2680" w:hanging="360"/>
      </w:pPr>
      <w:rPr>
        <w:rFonts w:ascii="Courier New" w:hAnsi="Courier New" w:cs="Courier New" w:hint="default"/>
      </w:rPr>
    </w:lvl>
    <w:lvl w:ilvl="2" w:tplc="041F0005" w:tentative="1">
      <w:start w:val="1"/>
      <w:numFmt w:val="bullet"/>
      <w:lvlText w:val=""/>
      <w:lvlJc w:val="left"/>
      <w:pPr>
        <w:ind w:left="3400" w:hanging="360"/>
      </w:pPr>
      <w:rPr>
        <w:rFonts w:ascii="Wingdings" w:hAnsi="Wingdings" w:hint="default"/>
      </w:rPr>
    </w:lvl>
    <w:lvl w:ilvl="3" w:tplc="041F0001" w:tentative="1">
      <w:start w:val="1"/>
      <w:numFmt w:val="bullet"/>
      <w:lvlText w:val=""/>
      <w:lvlJc w:val="left"/>
      <w:pPr>
        <w:ind w:left="4120" w:hanging="360"/>
      </w:pPr>
      <w:rPr>
        <w:rFonts w:ascii="Symbol" w:hAnsi="Symbol" w:hint="default"/>
      </w:rPr>
    </w:lvl>
    <w:lvl w:ilvl="4" w:tplc="041F0003" w:tentative="1">
      <w:start w:val="1"/>
      <w:numFmt w:val="bullet"/>
      <w:lvlText w:val="o"/>
      <w:lvlJc w:val="left"/>
      <w:pPr>
        <w:ind w:left="4840" w:hanging="360"/>
      </w:pPr>
      <w:rPr>
        <w:rFonts w:ascii="Courier New" w:hAnsi="Courier New" w:cs="Courier New" w:hint="default"/>
      </w:rPr>
    </w:lvl>
    <w:lvl w:ilvl="5" w:tplc="041F0005" w:tentative="1">
      <w:start w:val="1"/>
      <w:numFmt w:val="bullet"/>
      <w:lvlText w:val=""/>
      <w:lvlJc w:val="left"/>
      <w:pPr>
        <w:ind w:left="5560" w:hanging="360"/>
      </w:pPr>
      <w:rPr>
        <w:rFonts w:ascii="Wingdings" w:hAnsi="Wingdings" w:hint="default"/>
      </w:rPr>
    </w:lvl>
    <w:lvl w:ilvl="6" w:tplc="041F0001" w:tentative="1">
      <w:start w:val="1"/>
      <w:numFmt w:val="bullet"/>
      <w:lvlText w:val=""/>
      <w:lvlJc w:val="left"/>
      <w:pPr>
        <w:ind w:left="6280" w:hanging="360"/>
      </w:pPr>
      <w:rPr>
        <w:rFonts w:ascii="Symbol" w:hAnsi="Symbol" w:hint="default"/>
      </w:rPr>
    </w:lvl>
    <w:lvl w:ilvl="7" w:tplc="041F0003" w:tentative="1">
      <w:start w:val="1"/>
      <w:numFmt w:val="bullet"/>
      <w:lvlText w:val="o"/>
      <w:lvlJc w:val="left"/>
      <w:pPr>
        <w:ind w:left="7000" w:hanging="360"/>
      </w:pPr>
      <w:rPr>
        <w:rFonts w:ascii="Courier New" w:hAnsi="Courier New" w:cs="Courier New" w:hint="default"/>
      </w:rPr>
    </w:lvl>
    <w:lvl w:ilvl="8" w:tplc="041F0005" w:tentative="1">
      <w:start w:val="1"/>
      <w:numFmt w:val="bullet"/>
      <w:lvlText w:val=""/>
      <w:lvlJc w:val="left"/>
      <w:pPr>
        <w:ind w:left="7720" w:hanging="360"/>
      </w:pPr>
      <w:rPr>
        <w:rFonts w:ascii="Wingdings" w:hAnsi="Wingdings" w:hint="default"/>
      </w:rPr>
    </w:lvl>
  </w:abstractNum>
  <w:abstractNum w:abstractNumId="17" w15:restartNumberingAfterBreak="0">
    <w:nsid w:val="662B3DCC"/>
    <w:multiLevelType w:val="hybridMultilevel"/>
    <w:tmpl w:val="10B06C30"/>
    <w:lvl w:ilvl="0" w:tplc="041F0001">
      <w:start w:val="1"/>
      <w:numFmt w:val="bullet"/>
      <w:lvlText w:val=""/>
      <w:lvlJc w:val="left"/>
      <w:pPr>
        <w:ind w:left="1520" w:hanging="360"/>
      </w:pPr>
      <w:rPr>
        <w:rFonts w:ascii="Symbol" w:hAnsi="Symbol" w:hint="default"/>
      </w:rPr>
    </w:lvl>
    <w:lvl w:ilvl="1" w:tplc="041F0003" w:tentative="1">
      <w:start w:val="1"/>
      <w:numFmt w:val="bullet"/>
      <w:lvlText w:val="o"/>
      <w:lvlJc w:val="left"/>
      <w:pPr>
        <w:ind w:left="2240" w:hanging="360"/>
      </w:pPr>
      <w:rPr>
        <w:rFonts w:ascii="Courier New" w:hAnsi="Courier New" w:cs="Courier New" w:hint="default"/>
      </w:rPr>
    </w:lvl>
    <w:lvl w:ilvl="2" w:tplc="041F0005" w:tentative="1">
      <w:start w:val="1"/>
      <w:numFmt w:val="bullet"/>
      <w:lvlText w:val=""/>
      <w:lvlJc w:val="left"/>
      <w:pPr>
        <w:ind w:left="2960" w:hanging="360"/>
      </w:pPr>
      <w:rPr>
        <w:rFonts w:ascii="Wingdings" w:hAnsi="Wingdings" w:hint="default"/>
      </w:rPr>
    </w:lvl>
    <w:lvl w:ilvl="3" w:tplc="041F0001" w:tentative="1">
      <w:start w:val="1"/>
      <w:numFmt w:val="bullet"/>
      <w:lvlText w:val=""/>
      <w:lvlJc w:val="left"/>
      <w:pPr>
        <w:ind w:left="3680" w:hanging="360"/>
      </w:pPr>
      <w:rPr>
        <w:rFonts w:ascii="Symbol" w:hAnsi="Symbol" w:hint="default"/>
      </w:rPr>
    </w:lvl>
    <w:lvl w:ilvl="4" w:tplc="041F0003" w:tentative="1">
      <w:start w:val="1"/>
      <w:numFmt w:val="bullet"/>
      <w:lvlText w:val="o"/>
      <w:lvlJc w:val="left"/>
      <w:pPr>
        <w:ind w:left="4400" w:hanging="360"/>
      </w:pPr>
      <w:rPr>
        <w:rFonts w:ascii="Courier New" w:hAnsi="Courier New" w:cs="Courier New" w:hint="default"/>
      </w:rPr>
    </w:lvl>
    <w:lvl w:ilvl="5" w:tplc="041F0005" w:tentative="1">
      <w:start w:val="1"/>
      <w:numFmt w:val="bullet"/>
      <w:lvlText w:val=""/>
      <w:lvlJc w:val="left"/>
      <w:pPr>
        <w:ind w:left="5120" w:hanging="360"/>
      </w:pPr>
      <w:rPr>
        <w:rFonts w:ascii="Wingdings" w:hAnsi="Wingdings" w:hint="default"/>
      </w:rPr>
    </w:lvl>
    <w:lvl w:ilvl="6" w:tplc="041F0001" w:tentative="1">
      <w:start w:val="1"/>
      <w:numFmt w:val="bullet"/>
      <w:lvlText w:val=""/>
      <w:lvlJc w:val="left"/>
      <w:pPr>
        <w:ind w:left="5840" w:hanging="360"/>
      </w:pPr>
      <w:rPr>
        <w:rFonts w:ascii="Symbol" w:hAnsi="Symbol" w:hint="default"/>
      </w:rPr>
    </w:lvl>
    <w:lvl w:ilvl="7" w:tplc="041F0003" w:tentative="1">
      <w:start w:val="1"/>
      <w:numFmt w:val="bullet"/>
      <w:lvlText w:val="o"/>
      <w:lvlJc w:val="left"/>
      <w:pPr>
        <w:ind w:left="6560" w:hanging="360"/>
      </w:pPr>
      <w:rPr>
        <w:rFonts w:ascii="Courier New" w:hAnsi="Courier New" w:cs="Courier New" w:hint="default"/>
      </w:rPr>
    </w:lvl>
    <w:lvl w:ilvl="8" w:tplc="041F0005" w:tentative="1">
      <w:start w:val="1"/>
      <w:numFmt w:val="bullet"/>
      <w:lvlText w:val=""/>
      <w:lvlJc w:val="left"/>
      <w:pPr>
        <w:ind w:left="7280" w:hanging="360"/>
      </w:pPr>
      <w:rPr>
        <w:rFonts w:ascii="Wingdings" w:hAnsi="Wingdings" w:hint="default"/>
      </w:rPr>
    </w:lvl>
  </w:abstractNum>
  <w:abstractNum w:abstractNumId="18" w15:restartNumberingAfterBreak="0">
    <w:nsid w:val="698B4902"/>
    <w:multiLevelType w:val="hybridMultilevel"/>
    <w:tmpl w:val="171AC232"/>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hint="default"/>
      </w:rPr>
    </w:lvl>
    <w:lvl w:ilvl="8" w:tplc="041F0005" w:tentative="1">
      <w:start w:val="1"/>
      <w:numFmt w:val="bullet"/>
      <w:lvlText w:val=""/>
      <w:lvlJc w:val="left"/>
      <w:pPr>
        <w:ind w:left="6920" w:hanging="360"/>
      </w:pPr>
      <w:rPr>
        <w:rFonts w:ascii="Wingdings" w:hAnsi="Wingdings" w:hint="default"/>
      </w:rPr>
    </w:lvl>
  </w:abstractNum>
  <w:abstractNum w:abstractNumId="19" w15:restartNumberingAfterBreak="0">
    <w:nsid w:val="6AA16536"/>
    <w:multiLevelType w:val="hybridMultilevel"/>
    <w:tmpl w:val="ADA655C0"/>
    <w:lvl w:ilvl="0" w:tplc="041F0001">
      <w:start w:val="1"/>
      <w:numFmt w:val="bullet"/>
      <w:lvlText w:val=""/>
      <w:lvlJc w:val="left"/>
      <w:pPr>
        <w:ind w:left="1520" w:hanging="360"/>
      </w:pPr>
      <w:rPr>
        <w:rFonts w:ascii="Symbol" w:hAnsi="Symbol" w:hint="default"/>
      </w:rPr>
    </w:lvl>
    <w:lvl w:ilvl="1" w:tplc="041F0003" w:tentative="1">
      <w:start w:val="1"/>
      <w:numFmt w:val="bullet"/>
      <w:lvlText w:val="o"/>
      <w:lvlJc w:val="left"/>
      <w:pPr>
        <w:ind w:left="2240" w:hanging="360"/>
      </w:pPr>
      <w:rPr>
        <w:rFonts w:ascii="Courier New" w:hAnsi="Courier New" w:cs="Courier New" w:hint="default"/>
      </w:rPr>
    </w:lvl>
    <w:lvl w:ilvl="2" w:tplc="041F0005" w:tentative="1">
      <w:start w:val="1"/>
      <w:numFmt w:val="bullet"/>
      <w:lvlText w:val=""/>
      <w:lvlJc w:val="left"/>
      <w:pPr>
        <w:ind w:left="2960" w:hanging="360"/>
      </w:pPr>
      <w:rPr>
        <w:rFonts w:ascii="Wingdings" w:hAnsi="Wingdings" w:hint="default"/>
      </w:rPr>
    </w:lvl>
    <w:lvl w:ilvl="3" w:tplc="041F0001" w:tentative="1">
      <w:start w:val="1"/>
      <w:numFmt w:val="bullet"/>
      <w:lvlText w:val=""/>
      <w:lvlJc w:val="left"/>
      <w:pPr>
        <w:ind w:left="3680" w:hanging="360"/>
      </w:pPr>
      <w:rPr>
        <w:rFonts w:ascii="Symbol" w:hAnsi="Symbol" w:hint="default"/>
      </w:rPr>
    </w:lvl>
    <w:lvl w:ilvl="4" w:tplc="041F0003" w:tentative="1">
      <w:start w:val="1"/>
      <w:numFmt w:val="bullet"/>
      <w:lvlText w:val="o"/>
      <w:lvlJc w:val="left"/>
      <w:pPr>
        <w:ind w:left="4400" w:hanging="360"/>
      </w:pPr>
      <w:rPr>
        <w:rFonts w:ascii="Courier New" w:hAnsi="Courier New" w:cs="Courier New" w:hint="default"/>
      </w:rPr>
    </w:lvl>
    <w:lvl w:ilvl="5" w:tplc="041F0005" w:tentative="1">
      <w:start w:val="1"/>
      <w:numFmt w:val="bullet"/>
      <w:lvlText w:val=""/>
      <w:lvlJc w:val="left"/>
      <w:pPr>
        <w:ind w:left="5120" w:hanging="360"/>
      </w:pPr>
      <w:rPr>
        <w:rFonts w:ascii="Wingdings" w:hAnsi="Wingdings" w:hint="default"/>
      </w:rPr>
    </w:lvl>
    <w:lvl w:ilvl="6" w:tplc="041F0001" w:tentative="1">
      <w:start w:val="1"/>
      <w:numFmt w:val="bullet"/>
      <w:lvlText w:val=""/>
      <w:lvlJc w:val="left"/>
      <w:pPr>
        <w:ind w:left="5840" w:hanging="360"/>
      </w:pPr>
      <w:rPr>
        <w:rFonts w:ascii="Symbol" w:hAnsi="Symbol" w:hint="default"/>
      </w:rPr>
    </w:lvl>
    <w:lvl w:ilvl="7" w:tplc="041F0003" w:tentative="1">
      <w:start w:val="1"/>
      <w:numFmt w:val="bullet"/>
      <w:lvlText w:val="o"/>
      <w:lvlJc w:val="left"/>
      <w:pPr>
        <w:ind w:left="6560" w:hanging="360"/>
      </w:pPr>
      <w:rPr>
        <w:rFonts w:ascii="Courier New" w:hAnsi="Courier New" w:cs="Courier New" w:hint="default"/>
      </w:rPr>
    </w:lvl>
    <w:lvl w:ilvl="8" w:tplc="041F0005" w:tentative="1">
      <w:start w:val="1"/>
      <w:numFmt w:val="bullet"/>
      <w:lvlText w:val=""/>
      <w:lvlJc w:val="left"/>
      <w:pPr>
        <w:ind w:left="7280" w:hanging="360"/>
      </w:pPr>
      <w:rPr>
        <w:rFonts w:ascii="Wingdings" w:hAnsi="Wingdings" w:hint="default"/>
      </w:rPr>
    </w:lvl>
  </w:abstractNum>
  <w:abstractNum w:abstractNumId="20" w15:restartNumberingAfterBreak="0">
    <w:nsid w:val="6D1D3028"/>
    <w:multiLevelType w:val="hybridMultilevel"/>
    <w:tmpl w:val="72640A4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15:restartNumberingAfterBreak="0">
    <w:nsid w:val="7A6A7888"/>
    <w:multiLevelType w:val="hybridMultilevel"/>
    <w:tmpl w:val="22BCF9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BE0122F"/>
    <w:multiLevelType w:val="hybridMultilevel"/>
    <w:tmpl w:val="780606D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num w:numId="1">
    <w:abstractNumId w:val="19"/>
  </w:num>
  <w:num w:numId="2">
    <w:abstractNumId w:val="21"/>
  </w:num>
  <w:num w:numId="3">
    <w:abstractNumId w:val="9"/>
  </w:num>
  <w:num w:numId="4">
    <w:abstractNumId w:val="12"/>
  </w:num>
  <w:num w:numId="5">
    <w:abstractNumId w:val="6"/>
  </w:num>
  <w:num w:numId="6">
    <w:abstractNumId w:val="20"/>
  </w:num>
  <w:num w:numId="7">
    <w:abstractNumId w:val="13"/>
  </w:num>
  <w:num w:numId="8">
    <w:abstractNumId w:val="18"/>
  </w:num>
  <w:num w:numId="9">
    <w:abstractNumId w:val="17"/>
  </w:num>
  <w:num w:numId="10">
    <w:abstractNumId w:val="15"/>
  </w:num>
  <w:num w:numId="11">
    <w:abstractNumId w:val="0"/>
  </w:num>
  <w:num w:numId="12">
    <w:abstractNumId w:val="7"/>
  </w:num>
  <w:num w:numId="13">
    <w:abstractNumId w:val="14"/>
  </w:num>
  <w:num w:numId="14">
    <w:abstractNumId w:val="8"/>
  </w:num>
  <w:num w:numId="15">
    <w:abstractNumId w:val="16"/>
  </w:num>
  <w:num w:numId="16">
    <w:abstractNumId w:val="2"/>
  </w:num>
  <w:num w:numId="17">
    <w:abstractNumId w:val="22"/>
  </w:num>
  <w:num w:numId="18">
    <w:abstractNumId w:val="1"/>
  </w:num>
  <w:num w:numId="19">
    <w:abstractNumId w:val="10"/>
  </w:num>
  <w:num w:numId="20">
    <w:abstractNumId w:val="4"/>
  </w:num>
  <w:num w:numId="21">
    <w:abstractNumId w:val="3"/>
  </w:num>
  <w:num w:numId="22">
    <w:abstractNumId w:val="11"/>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56"/>
    <w:rsid w:val="000004B3"/>
    <w:rsid w:val="00000B6F"/>
    <w:rsid w:val="00001D58"/>
    <w:rsid w:val="00001E5C"/>
    <w:rsid w:val="0000214D"/>
    <w:rsid w:val="00002340"/>
    <w:rsid w:val="000028CA"/>
    <w:rsid w:val="00003CF9"/>
    <w:rsid w:val="00005874"/>
    <w:rsid w:val="00005B51"/>
    <w:rsid w:val="00005E44"/>
    <w:rsid w:val="0000685E"/>
    <w:rsid w:val="00006B1A"/>
    <w:rsid w:val="00006CB9"/>
    <w:rsid w:val="00006CF1"/>
    <w:rsid w:val="00007CD4"/>
    <w:rsid w:val="000107B7"/>
    <w:rsid w:val="000109D4"/>
    <w:rsid w:val="00011481"/>
    <w:rsid w:val="00011C6F"/>
    <w:rsid w:val="0001369F"/>
    <w:rsid w:val="00013A15"/>
    <w:rsid w:val="0001499E"/>
    <w:rsid w:val="00014BC6"/>
    <w:rsid w:val="00015449"/>
    <w:rsid w:val="000159C4"/>
    <w:rsid w:val="00015B26"/>
    <w:rsid w:val="00015B42"/>
    <w:rsid w:val="00015E68"/>
    <w:rsid w:val="00016330"/>
    <w:rsid w:val="000208D4"/>
    <w:rsid w:val="000215A2"/>
    <w:rsid w:val="0002398B"/>
    <w:rsid w:val="00023F12"/>
    <w:rsid w:val="000245C5"/>
    <w:rsid w:val="00024B2F"/>
    <w:rsid w:val="0002539E"/>
    <w:rsid w:val="0002544F"/>
    <w:rsid w:val="00026866"/>
    <w:rsid w:val="00026F2F"/>
    <w:rsid w:val="000300C4"/>
    <w:rsid w:val="00030ECC"/>
    <w:rsid w:val="00031D76"/>
    <w:rsid w:val="00033013"/>
    <w:rsid w:val="00033C2C"/>
    <w:rsid w:val="0003410A"/>
    <w:rsid w:val="00034F1E"/>
    <w:rsid w:val="00035315"/>
    <w:rsid w:val="00035D5E"/>
    <w:rsid w:val="00036068"/>
    <w:rsid w:val="0003717C"/>
    <w:rsid w:val="0003742C"/>
    <w:rsid w:val="00037853"/>
    <w:rsid w:val="00040568"/>
    <w:rsid w:val="000408E0"/>
    <w:rsid w:val="00041107"/>
    <w:rsid w:val="000412F9"/>
    <w:rsid w:val="000417C2"/>
    <w:rsid w:val="00041BEB"/>
    <w:rsid w:val="0004260D"/>
    <w:rsid w:val="000431CE"/>
    <w:rsid w:val="00043769"/>
    <w:rsid w:val="0004389A"/>
    <w:rsid w:val="00043F65"/>
    <w:rsid w:val="000450DD"/>
    <w:rsid w:val="00050CD7"/>
    <w:rsid w:val="00051541"/>
    <w:rsid w:val="00052F1C"/>
    <w:rsid w:val="00053543"/>
    <w:rsid w:val="0005484C"/>
    <w:rsid w:val="00055523"/>
    <w:rsid w:val="000560A9"/>
    <w:rsid w:val="000561D3"/>
    <w:rsid w:val="00056ED9"/>
    <w:rsid w:val="00056F05"/>
    <w:rsid w:val="00056F94"/>
    <w:rsid w:val="0005732D"/>
    <w:rsid w:val="00057CAA"/>
    <w:rsid w:val="0006013F"/>
    <w:rsid w:val="00060BF2"/>
    <w:rsid w:val="00060BF9"/>
    <w:rsid w:val="00060F35"/>
    <w:rsid w:val="00061018"/>
    <w:rsid w:val="0006127D"/>
    <w:rsid w:val="00062FBA"/>
    <w:rsid w:val="00063BD3"/>
    <w:rsid w:val="00063D29"/>
    <w:rsid w:val="00063E53"/>
    <w:rsid w:val="00063ED6"/>
    <w:rsid w:val="00064182"/>
    <w:rsid w:val="00064A94"/>
    <w:rsid w:val="00065149"/>
    <w:rsid w:val="00065E35"/>
    <w:rsid w:val="000664BB"/>
    <w:rsid w:val="000664DA"/>
    <w:rsid w:val="00066729"/>
    <w:rsid w:val="00070224"/>
    <w:rsid w:val="00070F55"/>
    <w:rsid w:val="000712A8"/>
    <w:rsid w:val="00071463"/>
    <w:rsid w:val="00071CA2"/>
    <w:rsid w:val="00071CFC"/>
    <w:rsid w:val="000725E2"/>
    <w:rsid w:val="000727A1"/>
    <w:rsid w:val="00072F0A"/>
    <w:rsid w:val="00074843"/>
    <w:rsid w:val="00074A4C"/>
    <w:rsid w:val="00075378"/>
    <w:rsid w:val="00075629"/>
    <w:rsid w:val="000757E0"/>
    <w:rsid w:val="00075E1E"/>
    <w:rsid w:val="000762DA"/>
    <w:rsid w:val="0007720C"/>
    <w:rsid w:val="00077412"/>
    <w:rsid w:val="00077673"/>
    <w:rsid w:val="000802EB"/>
    <w:rsid w:val="0008053C"/>
    <w:rsid w:val="000816A9"/>
    <w:rsid w:val="00081763"/>
    <w:rsid w:val="00081A76"/>
    <w:rsid w:val="00081FF8"/>
    <w:rsid w:val="000833D9"/>
    <w:rsid w:val="00083E60"/>
    <w:rsid w:val="00084005"/>
    <w:rsid w:val="00084F10"/>
    <w:rsid w:val="00084FC7"/>
    <w:rsid w:val="00085432"/>
    <w:rsid w:val="00086AA4"/>
    <w:rsid w:val="000900B4"/>
    <w:rsid w:val="000915D6"/>
    <w:rsid w:val="000917B2"/>
    <w:rsid w:val="00091A00"/>
    <w:rsid w:val="00091B3F"/>
    <w:rsid w:val="00094622"/>
    <w:rsid w:val="000948E5"/>
    <w:rsid w:val="00095C39"/>
    <w:rsid w:val="00095F15"/>
    <w:rsid w:val="00097672"/>
    <w:rsid w:val="000A0753"/>
    <w:rsid w:val="000A14E6"/>
    <w:rsid w:val="000A395E"/>
    <w:rsid w:val="000A3AC1"/>
    <w:rsid w:val="000A3F9B"/>
    <w:rsid w:val="000A41FD"/>
    <w:rsid w:val="000A4433"/>
    <w:rsid w:val="000A4542"/>
    <w:rsid w:val="000A49A8"/>
    <w:rsid w:val="000A4B85"/>
    <w:rsid w:val="000A4C73"/>
    <w:rsid w:val="000A54CE"/>
    <w:rsid w:val="000A6B57"/>
    <w:rsid w:val="000A7A92"/>
    <w:rsid w:val="000A7CFF"/>
    <w:rsid w:val="000A7E67"/>
    <w:rsid w:val="000B00E5"/>
    <w:rsid w:val="000B09B0"/>
    <w:rsid w:val="000B0FA6"/>
    <w:rsid w:val="000B15FA"/>
    <w:rsid w:val="000B1B4E"/>
    <w:rsid w:val="000B1D36"/>
    <w:rsid w:val="000B2C24"/>
    <w:rsid w:val="000B35E7"/>
    <w:rsid w:val="000B3841"/>
    <w:rsid w:val="000B38D0"/>
    <w:rsid w:val="000B3DEE"/>
    <w:rsid w:val="000B4C63"/>
    <w:rsid w:val="000B5B50"/>
    <w:rsid w:val="000B5C9B"/>
    <w:rsid w:val="000B7DBC"/>
    <w:rsid w:val="000C04C8"/>
    <w:rsid w:val="000C158F"/>
    <w:rsid w:val="000C16CA"/>
    <w:rsid w:val="000C2F7D"/>
    <w:rsid w:val="000C3967"/>
    <w:rsid w:val="000C43E3"/>
    <w:rsid w:val="000C5DBC"/>
    <w:rsid w:val="000C5E4E"/>
    <w:rsid w:val="000C6537"/>
    <w:rsid w:val="000C7277"/>
    <w:rsid w:val="000C79C8"/>
    <w:rsid w:val="000D0101"/>
    <w:rsid w:val="000D06C4"/>
    <w:rsid w:val="000D06FF"/>
    <w:rsid w:val="000D0783"/>
    <w:rsid w:val="000D1388"/>
    <w:rsid w:val="000D1542"/>
    <w:rsid w:val="000D21B8"/>
    <w:rsid w:val="000D2567"/>
    <w:rsid w:val="000D35C9"/>
    <w:rsid w:val="000D37FA"/>
    <w:rsid w:val="000D3D39"/>
    <w:rsid w:val="000D407B"/>
    <w:rsid w:val="000D4930"/>
    <w:rsid w:val="000D4A0A"/>
    <w:rsid w:val="000D4A66"/>
    <w:rsid w:val="000D4EDA"/>
    <w:rsid w:val="000D529B"/>
    <w:rsid w:val="000D5BC5"/>
    <w:rsid w:val="000D683C"/>
    <w:rsid w:val="000D6FB5"/>
    <w:rsid w:val="000D7A5B"/>
    <w:rsid w:val="000D7E82"/>
    <w:rsid w:val="000E09D9"/>
    <w:rsid w:val="000E19E4"/>
    <w:rsid w:val="000E3CB7"/>
    <w:rsid w:val="000E3FEC"/>
    <w:rsid w:val="000E41E4"/>
    <w:rsid w:val="000E4BD4"/>
    <w:rsid w:val="000E4DA7"/>
    <w:rsid w:val="000E55A3"/>
    <w:rsid w:val="000E57ED"/>
    <w:rsid w:val="000E5872"/>
    <w:rsid w:val="000E6D63"/>
    <w:rsid w:val="000E72BD"/>
    <w:rsid w:val="000E7F7F"/>
    <w:rsid w:val="000F015A"/>
    <w:rsid w:val="000F0C28"/>
    <w:rsid w:val="000F151F"/>
    <w:rsid w:val="000F178F"/>
    <w:rsid w:val="000F25BD"/>
    <w:rsid w:val="000F2705"/>
    <w:rsid w:val="000F27FC"/>
    <w:rsid w:val="000F29EB"/>
    <w:rsid w:val="000F31F1"/>
    <w:rsid w:val="000F331B"/>
    <w:rsid w:val="000F3F64"/>
    <w:rsid w:val="000F4934"/>
    <w:rsid w:val="000F4BAC"/>
    <w:rsid w:val="000F4DFE"/>
    <w:rsid w:val="000F572E"/>
    <w:rsid w:val="000F5B88"/>
    <w:rsid w:val="000F6A4D"/>
    <w:rsid w:val="000F6B83"/>
    <w:rsid w:val="000F6C52"/>
    <w:rsid w:val="000F7854"/>
    <w:rsid w:val="00101900"/>
    <w:rsid w:val="00101F78"/>
    <w:rsid w:val="0010266F"/>
    <w:rsid w:val="00102BAD"/>
    <w:rsid w:val="0010323D"/>
    <w:rsid w:val="00103669"/>
    <w:rsid w:val="0010378A"/>
    <w:rsid w:val="0010544A"/>
    <w:rsid w:val="0010587C"/>
    <w:rsid w:val="00106489"/>
    <w:rsid w:val="001069F6"/>
    <w:rsid w:val="001105CD"/>
    <w:rsid w:val="001109C9"/>
    <w:rsid w:val="00110E1C"/>
    <w:rsid w:val="00111276"/>
    <w:rsid w:val="00111F38"/>
    <w:rsid w:val="001122D0"/>
    <w:rsid w:val="00112542"/>
    <w:rsid w:val="00112E0F"/>
    <w:rsid w:val="00113346"/>
    <w:rsid w:val="00114026"/>
    <w:rsid w:val="0011484A"/>
    <w:rsid w:val="001163FE"/>
    <w:rsid w:val="001165B9"/>
    <w:rsid w:val="001167AE"/>
    <w:rsid w:val="00117C81"/>
    <w:rsid w:val="00117D54"/>
    <w:rsid w:val="001200BB"/>
    <w:rsid w:val="00120F80"/>
    <w:rsid w:val="0012140C"/>
    <w:rsid w:val="00121774"/>
    <w:rsid w:val="00122916"/>
    <w:rsid w:val="00123E42"/>
    <w:rsid w:val="00123F51"/>
    <w:rsid w:val="00124A04"/>
    <w:rsid w:val="001250FA"/>
    <w:rsid w:val="0012599D"/>
    <w:rsid w:val="00125A81"/>
    <w:rsid w:val="00126D0E"/>
    <w:rsid w:val="00126E01"/>
    <w:rsid w:val="00126F94"/>
    <w:rsid w:val="00127059"/>
    <w:rsid w:val="00127130"/>
    <w:rsid w:val="0012773E"/>
    <w:rsid w:val="00127DA4"/>
    <w:rsid w:val="0013061B"/>
    <w:rsid w:val="0013157D"/>
    <w:rsid w:val="00131860"/>
    <w:rsid w:val="00131CD9"/>
    <w:rsid w:val="00132455"/>
    <w:rsid w:val="00132B8E"/>
    <w:rsid w:val="00132F38"/>
    <w:rsid w:val="001330D6"/>
    <w:rsid w:val="0013337F"/>
    <w:rsid w:val="00134A3C"/>
    <w:rsid w:val="00134B4B"/>
    <w:rsid w:val="00134F20"/>
    <w:rsid w:val="0013638C"/>
    <w:rsid w:val="00136754"/>
    <w:rsid w:val="001372FB"/>
    <w:rsid w:val="00137BDE"/>
    <w:rsid w:val="0014030D"/>
    <w:rsid w:val="0014060A"/>
    <w:rsid w:val="001410A3"/>
    <w:rsid w:val="00141524"/>
    <w:rsid w:val="00141532"/>
    <w:rsid w:val="001417FE"/>
    <w:rsid w:val="001423A0"/>
    <w:rsid w:val="0014262D"/>
    <w:rsid w:val="00142F6A"/>
    <w:rsid w:val="00144A7E"/>
    <w:rsid w:val="00145599"/>
    <w:rsid w:val="001466F6"/>
    <w:rsid w:val="0014692B"/>
    <w:rsid w:val="0015051D"/>
    <w:rsid w:val="00151CE1"/>
    <w:rsid w:val="00152724"/>
    <w:rsid w:val="001532AD"/>
    <w:rsid w:val="0015343C"/>
    <w:rsid w:val="00153AAE"/>
    <w:rsid w:val="00154086"/>
    <w:rsid w:val="0015543B"/>
    <w:rsid w:val="00155A92"/>
    <w:rsid w:val="001560D8"/>
    <w:rsid w:val="00156E06"/>
    <w:rsid w:val="00156EF9"/>
    <w:rsid w:val="00160321"/>
    <w:rsid w:val="0016057A"/>
    <w:rsid w:val="00161199"/>
    <w:rsid w:val="001611C0"/>
    <w:rsid w:val="001618D1"/>
    <w:rsid w:val="001623B9"/>
    <w:rsid w:val="001623BB"/>
    <w:rsid w:val="001631DF"/>
    <w:rsid w:val="00164358"/>
    <w:rsid w:val="001651AA"/>
    <w:rsid w:val="001663F3"/>
    <w:rsid w:val="001670FB"/>
    <w:rsid w:val="0017005C"/>
    <w:rsid w:val="00170793"/>
    <w:rsid w:val="00171145"/>
    <w:rsid w:val="001713B0"/>
    <w:rsid w:val="00171F04"/>
    <w:rsid w:val="0017222A"/>
    <w:rsid w:val="001727C7"/>
    <w:rsid w:val="00172AD2"/>
    <w:rsid w:val="00173E8E"/>
    <w:rsid w:val="00174538"/>
    <w:rsid w:val="00174F77"/>
    <w:rsid w:val="001757CB"/>
    <w:rsid w:val="0017663F"/>
    <w:rsid w:val="001767C8"/>
    <w:rsid w:val="0017691B"/>
    <w:rsid w:val="001775B9"/>
    <w:rsid w:val="00177E26"/>
    <w:rsid w:val="001809B7"/>
    <w:rsid w:val="00180AD4"/>
    <w:rsid w:val="001812C3"/>
    <w:rsid w:val="00181F73"/>
    <w:rsid w:val="001828F2"/>
    <w:rsid w:val="00182A53"/>
    <w:rsid w:val="0018560F"/>
    <w:rsid w:val="0018758E"/>
    <w:rsid w:val="00190937"/>
    <w:rsid w:val="00190947"/>
    <w:rsid w:val="00190E4D"/>
    <w:rsid w:val="00191D8C"/>
    <w:rsid w:val="001930C2"/>
    <w:rsid w:val="001936C0"/>
    <w:rsid w:val="00193A62"/>
    <w:rsid w:val="00194DC5"/>
    <w:rsid w:val="00194EF4"/>
    <w:rsid w:val="00196049"/>
    <w:rsid w:val="001966BB"/>
    <w:rsid w:val="001971D3"/>
    <w:rsid w:val="001A10DD"/>
    <w:rsid w:val="001A16C2"/>
    <w:rsid w:val="001A1F93"/>
    <w:rsid w:val="001A23B5"/>
    <w:rsid w:val="001A2918"/>
    <w:rsid w:val="001A355C"/>
    <w:rsid w:val="001A44FE"/>
    <w:rsid w:val="001A4BF8"/>
    <w:rsid w:val="001A4C51"/>
    <w:rsid w:val="001A62C3"/>
    <w:rsid w:val="001A67E7"/>
    <w:rsid w:val="001A6E61"/>
    <w:rsid w:val="001A6F6A"/>
    <w:rsid w:val="001A71A2"/>
    <w:rsid w:val="001A7707"/>
    <w:rsid w:val="001A77DF"/>
    <w:rsid w:val="001B089F"/>
    <w:rsid w:val="001B0E64"/>
    <w:rsid w:val="001B1776"/>
    <w:rsid w:val="001B22A7"/>
    <w:rsid w:val="001B2D19"/>
    <w:rsid w:val="001B39CE"/>
    <w:rsid w:val="001B3B69"/>
    <w:rsid w:val="001B4966"/>
    <w:rsid w:val="001B4C2D"/>
    <w:rsid w:val="001B56D2"/>
    <w:rsid w:val="001B6E37"/>
    <w:rsid w:val="001B7039"/>
    <w:rsid w:val="001B7F86"/>
    <w:rsid w:val="001C004F"/>
    <w:rsid w:val="001C0F32"/>
    <w:rsid w:val="001C1A55"/>
    <w:rsid w:val="001C3ACB"/>
    <w:rsid w:val="001C483B"/>
    <w:rsid w:val="001C52E5"/>
    <w:rsid w:val="001C531A"/>
    <w:rsid w:val="001C5C26"/>
    <w:rsid w:val="001C6199"/>
    <w:rsid w:val="001C7202"/>
    <w:rsid w:val="001C7BC1"/>
    <w:rsid w:val="001D10EB"/>
    <w:rsid w:val="001D1998"/>
    <w:rsid w:val="001D1F43"/>
    <w:rsid w:val="001D25D0"/>
    <w:rsid w:val="001D2E97"/>
    <w:rsid w:val="001D3167"/>
    <w:rsid w:val="001D395C"/>
    <w:rsid w:val="001D50AD"/>
    <w:rsid w:val="001D6025"/>
    <w:rsid w:val="001D6C4D"/>
    <w:rsid w:val="001D738C"/>
    <w:rsid w:val="001D760B"/>
    <w:rsid w:val="001D7CD4"/>
    <w:rsid w:val="001E00B8"/>
    <w:rsid w:val="001E02EE"/>
    <w:rsid w:val="001E1747"/>
    <w:rsid w:val="001E1758"/>
    <w:rsid w:val="001E2D40"/>
    <w:rsid w:val="001E2EB4"/>
    <w:rsid w:val="001E32DB"/>
    <w:rsid w:val="001E33E1"/>
    <w:rsid w:val="001E4427"/>
    <w:rsid w:val="001E4460"/>
    <w:rsid w:val="001E4E1F"/>
    <w:rsid w:val="001E58E2"/>
    <w:rsid w:val="001E5946"/>
    <w:rsid w:val="001E5B55"/>
    <w:rsid w:val="001E5BFC"/>
    <w:rsid w:val="001E5C6A"/>
    <w:rsid w:val="001E72B6"/>
    <w:rsid w:val="001E7CAC"/>
    <w:rsid w:val="001F02BD"/>
    <w:rsid w:val="001F05C9"/>
    <w:rsid w:val="001F0963"/>
    <w:rsid w:val="001F1BF1"/>
    <w:rsid w:val="001F1F0D"/>
    <w:rsid w:val="001F217A"/>
    <w:rsid w:val="001F2C56"/>
    <w:rsid w:val="001F2FB1"/>
    <w:rsid w:val="001F31CD"/>
    <w:rsid w:val="001F34E7"/>
    <w:rsid w:val="001F3705"/>
    <w:rsid w:val="001F3778"/>
    <w:rsid w:val="001F4A5A"/>
    <w:rsid w:val="001F4FBC"/>
    <w:rsid w:val="001F52B5"/>
    <w:rsid w:val="001F5347"/>
    <w:rsid w:val="001F58C6"/>
    <w:rsid w:val="001F6A48"/>
    <w:rsid w:val="00200D63"/>
    <w:rsid w:val="00201191"/>
    <w:rsid w:val="002019CA"/>
    <w:rsid w:val="00201D87"/>
    <w:rsid w:val="002027E8"/>
    <w:rsid w:val="00202A10"/>
    <w:rsid w:val="00203927"/>
    <w:rsid w:val="00205554"/>
    <w:rsid w:val="00206506"/>
    <w:rsid w:val="00206B1C"/>
    <w:rsid w:val="00206D35"/>
    <w:rsid w:val="00206E35"/>
    <w:rsid w:val="00207024"/>
    <w:rsid w:val="00207A9C"/>
    <w:rsid w:val="00207B43"/>
    <w:rsid w:val="00210101"/>
    <w:rsid w:val="00210A02"/>
    <w:rsid w:val="00210B29"/>
    <w:rsid w:val="00211249"/>
    <w:rsid w:val="00211A6B"/>
    <w:rsid w:val="002123E2"/>
    <w:rsid w:val="002129A7"/>
    <w:rsid w:val="002132A5"/>
    <w:rsid w:val="0021341C"/>
    <w:rsid w:val="00214470"/>
    <w:rsid w:val="00214BB5"/>
    <w:rsid w:val="00215098"/>
    <w:rsid w:val="002151A7"/>
    <w:rsid w:val="00216C21"/>
    <w:rsid w:val="00216F9B"/>
    <w:rsid w:val="002170A4"/>
    <w:rsid w:val="0022078E"/>
    <w:rsid w:val="00220C9D"/>
    <w:rsid w:val="002214C2"/>
    <w:rsid w:val="0022334E"/>
    <w:rsid w:val="0022419D"/>
    <w:rsid w:val="00224500"/>
    <w:rsid w:val="00225252"/>
    <w:rsid w:val="00225ACB"/>
    <w:rsid w:val="002272D9"/>
    <w:rsid w:val="00227EA3"/>
    <w:rsid w:val="00230978"/>
    <w:rsid w:val="00231974"/>
    <w:rsid w:val="00231D51"/>
    <w:rsid w:val="00232156"/>
    <w:rsid w:val="002332A1"/>
    <w:rsid w:val="0023391B"/>
    <w:rsid w:val="00233B0E"/>
    <w:rsid w:val="002346AA"/>
    <w:rsid w:val="00234DC8"/>
    <w:rsid w:val="00235839"/>
    <w:rsid w:val="002365E6"/>
    <w:rsid w:val="00236F32"/>
    <w:rsid w:val="00237F79"/>
    <w:rsid w:val="00240675"/>
    <w:rsid w:val="00240F74"/>
    <w:rsid w:val="00241953"/>
    <w:rsid w:val="00241C9E"/>
    <w:rsid w:val="00243B8B"/>
    <w:rsid w:val="00243F00"/>
    <w:rsid w:val="00244086"/>
    <w:rsid w:val="002451FB"/>
    <w:rsid w:val="0024552A"/>
    <w:rsid w:val="0024583A"/>
    <w:rsid w:val="00245949"/>
    <w:rsid w:val="00246B21"/>
    <w:rsid w:val="002470C2"/>
    <w:rsid w:val="0024790B"/>
    <w:rsid w:val="00250725"/>
    <w:rsid w:val="0025077A"/>
    <w:rsid w:val="00251265"/>
    <w:rsid w:val="00251916"/>
    <w:rsid w:val="00252109"/>
    <w:rsid w:val="002522A3"/>
    <w:rsid w:val="002523EE"/>
    <w:rsid w:val="002529BD"/>
    <w:rsid w:val="00253078"/>
    <w:rsid w:val="00255612"/>
    <w:rsid w:val="002559AE"/>
    <w:rsid w:val="00255FB7"/>
    <w:rsid w:val="0025631E"/>
    <w:rsid w:val="00256497"/>
    <w:rsid w:val="00257C2C"/>
    <w:rsid w:val="00257DD5"/>
    <w:rsid w:val="00257E12"/>
    <w:rsid w:val="00260941"/>
    <w:rsid w:val="00260F55"/>
    <w:rsid w:val="002621AF"/>
    <w:rsid w:val="00262678"/>
    <w:rsid w:val="00262A73"/>
    <w:rsid w:val="00262CF5"/>
    <w:rsid w:val="00262F0F"/>
    <w:rsid w:val="00262FFA"/>
    <w:rsid w:val="002634F9"/>
    <w:rsid w:val="00263A5D"/>
    <w:rsid w:val="00263E25"/>
    <w:rsid w:val="00264414"/>
    <w:rsid w:val="00265188"/>
    <w:rsid w:val="00265C8C"/>
    <w:rsid w:val="00265CAC"/>
    <w:rsid w:val="00267425"/>
    <w:rsid w:val="0026754A"/>
    <w:rsid w:val="00270025"/>
    <w:rsid w:val="0027004C"/>
    <w:rsid w:val="002701AE"/>
    <w:rsid w:val="00271B6D"/>
    <w:rsid w:val="002727B7"/>
    <w:rsid w:val="002730F4"/>
    <w:rsid w:val="00273C94"/>
    <w:rsid w:val="00273DEA"/>
    <w:rsid w:val="00274338"/>
    <w:rsid w:val="00274379"/>
    <w:rsid w:val="0027469A"/>
    <w:rsid w:val="0027521B"/>
    <w:rsid w:val="002768BF"/>
    <w:rsid w:val="00277A2B"/>
    <w:rsid w:val="00277C53"/>
    <w:rsid w:val="002807E1"/>
    <w:rsid w:val="00280EDA"/>
    <w:rsid w:val="002813BE"/>
    <w:rsid w:val="0028142C"/>
    <w:rsid w:val="002836B2"/>
    <w:rsid w:val="002838A9"/>
    <w:rsid w:val="00283CBD"/>
    <w:rsid w:val="00283DE9"/>
    <w:rsid w:val="00284F01"/>
    <w:rsid w:val="002852C9"/>
    <w:rsid w:val="0028615C"/>
    <w:rsid w:val="00286B5F"/>
    <w:rsid w:val="00286B72"/>
    <w:rsid w:val="00287B90"/>
    <w:rsid w:val="00287FA4"/>
    <w:rsid w:val="00290B9A"/>
    <w:rsid w:val="00291416"/>
    <w:rsid w:val="00291A68"/>
    <w:rsid w:val="00292406"/>
    <w:rsid w:val="00293288"/>
    <w:rsid w:val="002934BB"/>
    <w:rsid w:val="002936FA"/>
    <w:rsid w:val="0029498B"/>
    <w:rsid w:val="00294A26"/>
    <w:rsid w:val="0029522A"/>
    <w:rsid w:val="002957DB"/>
    <w:rsid w:val="00297264"/>
    <w:rsid w:val="002973B2"/>
    <w:rsid w:val="002974EC"/>
    <w:rsid w:val="0029762D"/>
    <w:rsid w:val="00297973"/>
    <w:rsid w:val="002A01BA"/>
    <w:rsid w:val="002A1198"/>
    <w:rsid w:val="002A1223"/>
    <w:rsid w:val="002A1427"/>
    <w:rsid w:val="002A14DE"/>
    <w:rsid w:val="002A1FE1"/>
    <w:rsid w:val="002A34F0"/>
    <w:rsid w:val="002A3952"/>
    <w:rsid w:val="002A3D02"/>
    <w:rsid w:val="002A3D5A"/>
    <w:rsid w:val="002A50E8"/>
    <w:rsid w:val="002A52D0"/>
    <w:rsid w:val="002A55ED"/>
    <w:rsid w:val="002A5BE1"/>
    <w:rsid w:val="002A611D"/>
    <w:rsid w:val="002A66BB"/>
    <w:rsid w:val="002A709D"/>
    <w:rsid w:val="002A7329"/>
    <w:rsid w:val="002B0F92"/>
    <w:rsid w:val="002B1724"/>
    <w:rsid w:val="002B22E6"/>
    <w:rsid w:val="002B29D6"/>
    <w:rsid w:val="002B321B"/>
    <w:rsid w:val="002B34E8"/>
    <w:rsid w:val="002B3F89"/>
    <w:rsid w:val="002B4063"/>
    <w:rsid w:val="002B5168"/>
    <w:rsid w:val="002B5627"/>
    <w:rsid w:val="002B61F3"/>
    <w:rsid w:val="002B66DF"/>
    <w:rsid w:val="002B7185"/>
    <w:rsid w:val="002B72DF"/>
    <w:rsid w:val="002B73D1"/>
    <w:rsid w:val="002B7596"/>
    <w:rsid w:val="002B7807"/>
    <w:rsid w:val="002B79C5"/>
    <w:rsid w:val="002C05AF"/>
    <w:rsid w:val="002C0DCB"/>
    <w:rsid w:val="002C1C91"/>
    <w:rsid w:val="002C1CC0"/>
    <w:rsid w:val="002C1E27"/>
    <w:rsid w:val="002C1E77"/>
    <w:rsid w:val="002C2140"/>
    <w:rsid w:val="002C2D88"/>
    <w:rsid w:val="002C455D"/>
    <w:rsid w:val="002C502C"/>
    <w:rsid w:val="002C58ED"/>
    <w:rsid w:val="002C6150"/>
    <w:rsid w:val="002D12AF"/>
    <w:rsid w:val="002D1C9E"/>
    <w:rsid w:val="002D2B7E"/>
    <w:rsid w:val="002D4D62"/>
    <w:rsid w:val="002D51DC"/>
    <w:rsid w:val="002D5219"/>
    <w:rsid w:val="002D63D9"/>
    <w:rsid w:val="002D6A3C"/>
    <w:rsid w:val="002D7486"/>
    <w:rsid w:val="002D7DFE"/>
    <w:rsid w:val="002E28AF"/>
    <w:rsid w:val="002E3BA7"/>
    <w:rsid w:val="002E4123"/>
    <w:rsid w:val="002E48A4"/>
    <w:rsid w:val="002E513F"/>
    <w:rsid w:val="002E5C20"/>
    <w:rsid w:val="002E660E"/>
    <w:rsid w:val="002E757A"/>
    <w:rsid w:val="002E7FE0"/>
    <w:rsid w:val="002F143F"/>
    <w:rsid w:val="002F144B"/>
    <w:rsid w:val="002F184F"/>
    <w:rsid w:val="002F1E09"/>
    <w:rsid w:val="002F3F90"/>
    <w:rsid w:val="002F40B9"/>
    <w:rsid w:val="002F4E1C"/>
    <w:rsid w:val="002F5E80"/>
    <w:rsid w:val="002F6724"/>
    <w:rsid w:val="002F6EB2"/>
    <w:rsid w:val="002F6F9A"/>
    <w:rsid w:val="002F76B4"/>
    <w:rsid w:val="002F7BD6"/>
    <w:rsid w:val="00300074"/>
    <w:rsid w:val="00300901"/>
    <w:rsid w:val="003009B5"/>
    <w:rsid w:val="00300DA1"/>
    <w:rsid w:val="003013EA"/>
    <w:rsid w:val="00302E90"/>
    <w:rsid w:val="00304B29"/>
    <w:rsid w:val="00305251"/>
    <w:rsid w:val="00305697"/>
    <w:rsid w:val="00305AFC"/>
    <w:rsid w:val="00306353"/>
    <w:rsid w:val="0030694E"/>
    <w:rsid w:val="00306AC1"/>
    <w:rsid w:val="00306DC7"/>
    <w:rsid w:val="003071C5"/>
    <w:rsid w:val="00307EC9"/>
    <w:rsid w:val="0031014A"/>
    <w:rsid w:val="003106CE"/>
    <w:rsid w:val="0031105E"/>
    <w:rsid w:val="003115C0"/>
    <w:rsid w:val="003129F2"/>
    <w:rsid w:val="00312D14"/>
    <w:rsid w:val="00313EBF"/>
    <w:rsid w:val="00314AFF"/>
    <w:rsid w:val="00314C8C"/>
    <w:rsid w:val="00315592"/>
    <w:rsid w:val="0031565C"/>
    <w:rsid w:val="00316D48"/>
    <w:rsid w:val="00317247"/>
    <w:rsid w:val="003178C3"/>
    <w:rsid w:val="00320687"/>
    <w:rsid w:val="003206CF"/>
    <w:rsid w:val="00323197"/>
    <w:rsid w:val="0032342C"/>
    <w:rsid w:val="00323680"/>
    <w:rsid w:val="00323ABE"/>
    <w:rsid w:val="003247CA"/>
    <w:rsid w:val="00324990"/>
    <w:rsid w:val="00325092"/>
    <w:rsid w:val="00326F8E"/>
    <w:rsid w:val="003272AA"/>
    <w:rsid w:val="00327C45"/>
    <w:rsid w:val="00330E77"/>
    <w:rsid w:val="003310F8"/>
    <w:rsid w:val="00331641"/>
    <w:rsid w:val="003326B1"/>
    <w:rsid w:val="00333250"/>
    <w:rsid w:val="003347E0"/>
    <w:rsid w:val="00335961"/>
    <w:rsid w:val="00336476"/>
    <w:rsid w:val="0033656F"/>
    <w:rsid w:val="0034009F"/>
    <w:rsid w:val="00340FF3"/>
    <w:rsid w:val="00341314"/>
    <w:rsid w:val="0034133B"/>
    <w:rsid w:val="003414B1"/>
    <w:rsid w:val="00341632"/>
    <w:rsid w:val="0034167E"/>
    <w:rsid w:val="00341A42"/>
    <w:rsid w:val="00342660"/>
    <w:rsid w:val="00342707"/>
    <w:rsid w:val="00342FB9"/>
    <w:rsid w:val="00343871"/>
    <w:rsid w:val="0034471F"/>
    <w:rsid w:val="00344DFA"/>
    <w:rsid w:val="003453FA"/>
    <w:rsid w:val="00345D44"/>
    <w:rsid w:val="0034689E"/>
    <w:rsid w:val="00346CA9"/>
    <w:rsid w:val="00346EC6"/>
    <w:rsid w:val="0034791D"/>
    <w:rsid w:val="003506BA"/>
    <w:rsid w:val="003514E9"/>
    <w:rsid w:val="00351607"/>
    <w:rsid w:val="00351A11"/>
    <w:rsid w:val="00351F43"/>
    <w:rsid w:val="003521CB"/>
    <w:rsid w:val="003530C7"/>
    <w:rsid w:val="00353129"/>
    <w:rsid w:val="003534D2"/>
    <w:rsid w:val="003539B6"/>
    <w:rsid w:val="00353F80"/>
    <w:rsid w:val="0035455B"/>
    <w:rsid w:val="00354C52"/>
    <w:rsid w:val="00355AE0"/>
    <w:rsid w:val="00356993"/>
    <w:rsid w:val="00357911"/>
    <w:rsid w:val="00357969"/>
    <w:rsid w:val="00357ADC"/>
    <w:rsid w:val="00360043"/>
    <w:rsid w:val="00360E1C"/>
    <w:rsid w:val="00361AC2"/>
    <w:rsid w:val="00361E41"/>
    <w:rsid w:val="00362DD5"/>
    <w:rsid w:val="00363446"/>
    <w:rsid w:val="0036360D"/>
    <w:rsid w:val="00363985"/>
    <w:rsid w:val="00364282"/>
    <w:rsid w:val="00364D6B"/>
    <w:rsid w:val="00366ACE"/>
    <w:rsid w:val="00370F06"/>
    <w:rsid w:val="00371A48"/>
    <w:rsid w:val="00371AA9"/>
    <w:rsid w:val="00373DA6"/>
    <w:rsid w:val="003749A8"/>
    <w:rsid w:val="00374D18"/>
    <w:rsid w:val="003755E8"/>
    <w:rsid w:val="00375B77"/>
    <w:rsid w:val="00375E97"/>
    <w:rsid w:val="00376AAD"/>
    <w:rsid w:val="00376BAE"/>
    <w:rsid w:val="003809B4"/>
    <w:rsid w:val="00380FCC"/>
    <w:rsid w:val="003814C7"/>
    <w:rsid w:val="00381A14"/>
    <w:rsid w:val="00381E20"/>
    <w:rsid w:val="00381F66"/>
    <w:rsid w:val="003828EE"/>
    <w:rsid w:val="00382D51"/>
    <w:rsid w:val="00383D45"/>
    <w:rsid w:val="00384FF0"/>
    <w:rsid w:val="003852B1"/>
    <w:rsid w:val="0038538B"/>
    <w:rsid w:val="003854AC"/>
    <w:rsid w:val="00385963"/>
    <w:rsid w:val="00387AD2"/>
    <w:rsid w:val="00387EED"/>
    <w:rsid w:val="0039294C"/>
    <w:rsid w:val="0039359F"/>
    <w:rsid w:val="0039386A"/>
    <w:rsid w:val="00393B11"/>
    <w:rsid w:val="00394F7A"/>
    <w:rsid w:val="003955C6"/>
    <w:rsid w:val="00396B39"/>
    <w:rsid w:val="00396BF1"/>
    <w:rsid w:val="003A0286"/>
    <w:rsid w:val="003A2512"/>
    <w:rsid w:val="003A2D89"/>
    <w:rsid w:val="003A4170"/>
    <w:rsid w:val="003A5301"/>
    <w:rsid w:val="003A5C46"/>
    <w:rsid w:val="003A60CD"/>
    <w:rsid w:val="003A6CB5"/>
    <w:rsid w:val="003A7283"/>
    <w:rsid w:val="003A74FE"/>
    <w:rsid w:val="003A755F"/>
    <w:rsid w:val="003A7776"/>
    <w:rsid w:val="003B01A8"/>
    <w:rsid w:val="003B0B19"/>
    <w:rsid w:val="003B1336"/>
    <w:rsid w:val="003B16CA"/>
    <w:rsid w:val="003B1A9E"/>
    <w:rsid w:val="003B1FE3"/>
    <w:rsid w:val="003B390D"/>
    <w:rsid w:val="003B3F85"/>
    <w:rsid w:val="003B3FCE"/>
    <w:rsid w:val="003B40A3"/>
    <w:rsid w:val="003B416C"/>
    <w:rsid w:val="003B42B3"/>
    <w:rsid w:val="003B472C"/>
    <w:rsid w:val="003B58FE"/>
    <w:rsid w:val="003B5EB8"/>
    <w:rsid w:val="003B6E33"/>
    <w:rsid w:val="003B71DC"/>
    <w:rsid w:val="003B7B11"/>
    <w:rsid w:val="003B7BE2"/>
    <w:rsid w:val="003B7BF6"/>
    <w:rsid w:val="003C0181"/>
    <w:rsid w:val="003C0B5C"/>
    <w:rsid w:val="003C0DB6"/>
    <w:rsid w:val="003C105A"/>
    <w:rsid w:val="003C1134"/>
    <w:rsid w:val="003C18FD"/>
    <w:rsid w:val="003C19D6"/>
    <w:rsid w:val="003C209F"/>
    <w:rsid w:val="003C385B"/>
    <w:rsid w:val="003C447C"/>
    <w:rsid w:val="003C488B"/>
    <w:rsid w:val="003C4FB3"/>
    <w:rsid w:val="003C5500"/>
    <w:rsid w:val="003C6B49"/>
    <w:rsid w:val="003D1081"/>
    <w:rsid w:val="003D13BD"/>
    <w:rsid w:val="003D221E"/>
    <w:rsid w:val="003D22A0"/>
    <w:rsid w:val="003D4345"/>
    <w:rsid w:val="003D492C"/>
    <w:rsid w:val="003D4E03"/>
    <w:rsid w:val="003D57A9"/>
    <w:rsid w:val="003D63D8"/>
    <w:rsid w:val="003D6805"/>
    <w:rsid w:val="003D6BF0"/>
    <w:rsid w:val="003D7165"/>
    <w:rsid w:val="003E0773"/>
    <w:rsid w:val="003E0D1C"/>
    <w:rsid w:val="003E1206"/>
    <w:rsid w:val="003E1B0F"/>
    <w:rsid w:val="003E1F15"/>
    <w:rsid w:val="003E22BE"/>
    <w:rsid w:val="003E2429"/>
    <w:rsid w:val="003E25AD"/>
    <w:rsid w:val="003E39CA"/>
    <w:rsid w:val="003E3CE0"/>
    <w:rsid w:val="003E40D2"/>
    <w:rsid w:val="003E4346"/>
    <w:rsid w:val="003E438D"/>
    <w:rsid w:val="003E4B7A"/>
    <w:rsid w:val="003E4BEC"/>
    <w:rsid w:val="003E52D2"/>
    <w:rsid w:val="003E5578"/>
    <w:rsid w:val="003E5953"/>
    <w:rsid w:val="003E6406"/>
    <w:rsid w:val="003E6A7D"/>
    <w:rsid w:val="003E7716"/>
    <w:rsid w:val="003F0029"/>
    <w:rsid w:val="003F03D0"/>
    <w:rsid w:val="003F1327"/>
    <w:rsid w:val="003F1405"/>
    <w:rsid w:val="003F1B4E"/>
    <w:rsid w:val="003F25ED"/>
    <w:rsid w:val="003F2618"/>
    <w:rsid w:val="003F3F17"/>
    <w:rsid w:val="003F4506"/>
    <w:rsid w:val="003F45A7"/>
    <w:rsid w:val="003F5362"/>
    <w:rsid w:val="003F584E"/>
    <w:rsid w:val="003F7C78"/>
    <w:rsid w:val="003F7D78"/>
    <w:rsid w:val="004011D3"/>
    <w:rsid w:val="00402EED"/>
    <w:rsid w:val="00403206"/>
    <w:rsid w:val="00405539"/>
    <w:rsid w:val="004065AD"/>
    <w:rsid w:val="00407FB6"/>
    <w:rsid w:val="00410AB3"/>
    <w:rsid w:val="00411753"/>
    <w:rsid w:val="0041193F"/>
    <w:rsid w:val="00412AB1"/>
    <w:rsid w:val="00412AB7"/>
    <w:rsid w:val="00416564"/>
    <w:rsid w:val="004166EB"/>
    <w:rsid w:val="00416C06"/>
    <w:rsid w:val="00417735"/>
    <w:rsid w:val="004219DB"/>
    <w:rsid w:val="00421DAB"/>
    <w:rsid w:val="00421F54"/>
    <w:rsid w:val="00422578"/>
    <w:rsid w:val="00422625"/>
    <w:rsid w:val="0042296E"/>
    <w:rsid w:val="00423A05"/>
    <w:rsid w:val="0042414C"/>
    <w:rsid w:val="004276EB"/>
    <w:rsid w:val="00427B89"/>
    <w:rsid w:val="00430275"/>
    <w:rsid w:val="00430340"/>
    <w:rsid w:val="00430BF3"/>
    <w:rsid w:val="0043119E"/>
    <w:rsid w:val="00431593"/>
    <w:rsid w:val="0043254D"/>
    <w:rsid w:val="004325E1"/>
    <w:rsid w:val="00432886"/>
    <w:rsid w:val="0043301B"/>
    <w:rsid w:val="004341E9"/>
    <w:rsid w:val="00435730"/>
    <w:rsid w:val="004357C2"/>
    <w:rsid w:val="004364D1"/>
    <w:rsid w:val="00436D4E"/>
    <w:rsid w:val="004372C6"/>
    <w:rsid w:val="00437D76"/>
    <w:rsid w:val="00440274"/>
    <w:rsid w:val="00440499"/>
    <w:rsid w:val="00440726"/>
    <w:rsid w:val="00442018"/>
    <w:rsid w:val="00443353"/>
    <w:rsid w:val="00443C16"/>
    <w:rsid w:val="00444650"/>
    <w:rsid w:val="004449C4"/>
    <w:rsid w:val="004449D8"/>
    <w:rsid w:val="00444DDB"/>
    <w:rsid w:val="00446B57"/>
    <w:rsid w:val="00447D84"/>
    <w:rsid w:val="00451140"/>
    <w:rsid w:val="004514CD"/>
    <w:rsid w:val="0045189D"/>
    <w:rsid w:val="00451B86"/>
    <w:rsid w:val="00451D28"/>
    <w:rsid w:val="00452F31"/>
    <w:rsid w:val="00453589"/>
    <w:rsid w:val="00454086"/>
    <w:rsid w:val="0045456C"/>
    <w:rsid w:val="00454723"/>
    <w:rsid w:val="00454F55"/>
    <w:rsid w:val="00454F6A"/>
    <w:rsid w:val="00455517"/>
    <w:rsid w:val="004555DE"/>
    <w:rsid w:val="004562FB"/>
    <w:rsid w:val="004567E2"/>
    <w:rsid w:val="00456EB1"/>
    <w:rsid w:val="00461C87"/>
    <w:rsid w:val="0046288C"/>
    <w:rsid w:val="004628C6"/>
    <w:rsid w:val="00462918"/>
    <w:rsid w:val="00462B6A"/>
    <w:rsid w:val="0046325B"/>
    <w:rsid w:val="004636E1"/>
    <w:rsid w:val="00463B30"/>
    <w:rsid w:val="00463D00"/>
    <w:rsid w:val="00464309"/>
    <w:rsid w:val="00464F90"/>
    <w:rsid w:val="00465F0A"/>
    <w:rsid w:val="00466A70"/>
    <w:rsid w:val="004671F3"/>
    <w:rsid w:val="00470355"/>
    <w:rsid w:val="0047060D"/>
    <w:rsid w:val="00470995"/>
    <w:rsid w:val="004715F1"/>
    <w:rsid w:val="00471CFD"/>
    <w:rsid w:val="0047276B"/>
    <w:rsid w:val="00472E71"/>
    <w:rsid w:val="004737D3"/>
    <w:rsid w:val="0047447E"/>
    <w:rsid w:val="00474792"/>
    <w:rsid w:val="0047609C"/>
    <w:rsid w:val="0047610C"/>
    <w:rsid w:val="0047663E"/>
    <w:rsid w:val="00476CAB"/>
    <w:rsid w:val="004770F5"/>
    <w:rsid w:val="00480CE0"/>
    <w:rsid w:val="00480E46"/>
    <w:rsid w:val="0048201A"/>
    <w:rsid w:val="004821AD"/>
    <w:rsid w:val="00482600"/>
    <w:rsid w:val="004827E7"/>
    <w:rsid w:val="004830E8"/>
    <w:rsid w:val="00483C46"/>
    <w:rsid w:val="00483DB9"/>
    <w:rsid w:val="004846D3"/>
    <w:rsid w:val="004850ED"/>
    <w:rsid w:val="00485256"/>
    <w:rsid w:val="0048621B"/>
    <w:rsid w:val="00486546"/>
    <w:rsid w:val="00486D65"/>
    <w:rsid w:val="004870D6"/>
    <w:rsid w:val="00487128"/>
    <w:rsid w:val="00487215"/>
    <w:rsid w:val="00487411"/>
    <w:rsid w:val="004874BB"/>
    <w:rsid w:val="00491684"/>
    <w:rsid w:val="00491997"/>
    <w:rsid w:val="00491C0E"/>
    <w:rsid w:val="004927D6"/>
    <w:rsid w:val="00492AE8"/>
    <w:rsid w:val="004938C5"/>
    <w:rsid w:val="00493E15"/>
    <w:rsid w:val="0049479B"/>
    <w:rsid w:val="00494A46"/>
    <w:rsid w:val="00496297"/>
    <w:rsid w:val="0049634D"/>
    <w:rsid w:val="0049654B"/>
    <w:rsid w:val="0049665D"/>
    <w:rsid w:val="0049714C"/>
    <w:rsid w:val="004A002C"/>
    <w:rsid w:val="004A11A6"/>
    <w:rsid w:val="004A1AE0"/>
    <w:rsid w:val="004A245A"/>
    <w:rsid w:val="004A4396"/>
    <w:rsid w:val="004A45A3"/>
    <w:rsid w:val="004A4A24"/>
    <w:rsid w:val="004A4D38"/>
    <w:rsid w:val="004A5AF8"/>
    <w:rsid w:val="004A6CE1"/>
    <w:rsid w:val="004A7150"/>
    <w:rsid w:val="004A7BF4"/>
    <w:rsid w:val="004B0BE7"/>
    <w:rsid w:val="004B1551"/>
    <w:rsid w:val="004B165B"/>
    <w:rsid w:val="004B1E5F"/>
    <w:rsid w:val="004B1EE6"/>
    <w:rsid w:val="004B25FA"/>
    <w:rsid w:val="004B343E"/>
    <w:rsid w:val="004B3538"/>
    <w:rsid w:val="004B401A"/>
    <w:rsid w:val="004B4F10"/>
    <w:rsid w:val="004B4FD9"/>
    <w:rsid w:val="004B519A"/>
    <w:rsid w:val="004B5575"/>
    <w:rsid w:val="004B5B4A"/>
    <w:rsid w:val="004B60AB"/>
    <w:rsid w:val="004B6D3F"/>
    <w:rsid w:val="004C0289"/>
    <w:rsid w:val="004C0B44"/>
    <w:rsid w:val="004C0CBB"/>
    <w:rsid w:val="004C1082"/>
    <w:rsid w:val="004C2B17"/>
    <w:rsid w:val="004C3963"/>
    <w:rsid w:val="004C4A69"/>
    <w:rsid w:val="004C51EF"/>
    <w:rsid w:val="004C5703"/>
    <w:rsid w:val="004C5944"/>
    <w:rsid w:val="004C5F1C"/>
    <w:rsid w:val="004C6FD4"/>
    <w:rsid w:val="004C7399"/>
    <w:rsid w:val="004C754F"/>
    <w:rsid w:val="004C77E8"/>
    <w:rsid w:val="004C7841"/>
    <w:rsid w:val="004D0121"/>
    <w:rsid w:val="004D015C"/>
    <w:rsid w:val="004D10AD"/>
    <w:rsid w:val="004D120A"/>
    <w:rsid w:val="004D1826"/>
    <w:rsid w:val="004D193C"/>
    <w:rsid w:val="004D1941"/>
    <w:rsid w:val="004D2065"/>
    <w:rsid w:val="004D3F79"/>
    <w:rsid w:val="004D3FDB"/>
    <w:rsid w:val="004D4B0E"/>
    <w:rsid w:val="004D4DC5"/>
    <w:rsid w:val="004D4DCB"/>
    <w:rsid w:val="004D5694"/>
    <w:rsid w:val="004D60A7"/>
    <w:rsid w:val="004D69C2"/>
    <w:rsid w:val="004D6F83"/>
    <w:rsid w:val="004D71AA"/>
    <w:rsid w:val="004E063C"/>
    <w:rsid w:val="004E1261"/>
    <w:rsid w:val="004E16C0"/>
    <w:rsid w:val="004E1747"/>
    <w:rsid w:val="004E2E20"/>
    <w:rsid w:val="004E32D1"/>
    <w:rsid w:val="004E5455"/>
    <w:rsid w:val="004E6943"/>
    <w:rsid w:val="004E6BA9"/>
    <w:rsid w:val="004E6DF7"/>
    <w:rsid w:val="004E6FBB"/>
    <w:rsid w:val="004E7323"/>
    <w:rsid w:val="004F0FFA"/>
    <w:rsid w:val="004F123E"/>
    <w:rsid w:val="004F1E40"/>
    <w:rsid w:val="004F2ED7"/>
    <w:rsid w:val="004F4063"/>
    <w:rsid w:val="004F451F"/>
    <w:rsid w:val="004F4B46"/>
    <w:rsid w:val="004F4BBD"/>
    <w:rsid w:val="004F51A5"/>
    <w:rsid w:val="004F53B3"/>
    <w:rsid w:val="004F5B31"/>
    <w:rsid w:val="004F5DC8"/>
    <w:rsid w:val="004F7468"/>
    <w:rsid w:val="004F7DF2"/>
    <w:rsid w:val="004F7E4E"/>
    <w:rsid w:val="004F7F86"/>
    <w:rsid w:val="005000D1"/>
    <w:rsid w:val="005005AF"/>
    <w:rsid w:val="00500C1C"/>
    <w:rsid w:val="00500D00"/>
    <w:rsid w:val="00500DA5"/>
    <w:rsid w:val="00500F18"/>
    <w:rsid w:val="0050242A"/>
    <w:rsid w:val="005027B9"/>
    <w:rsid w:val="00502832"/>
    <w:rsid w:val="00502FFD"/>
    <w:rsid w:val="0050319C"/>
    <w:rsid w:val="00503269"/>
    <w:rsid w:val="005057D9"/>
    <w:rsid w:val="005060B1"/>
    <w:rsid w:val="00506843"/>
    <w:rsid w:val="00507683"/>
    <w:rsid w:val="00507D52"/>
    <w:rsid w:val="005105EC"/>
    <w:rsid w:val="00511527"/>
    <w:rsid w:val="005127A8"/>
    <w:rsid w:val="00512BD0"/>
    <w:rsid w:val="00512FA0"/>
    <w:rsid w:val="005130E4"/>
    <w:rsid w:val="00513691"/>
    <w:rsid w:val="00513AE6"/>
    <w:rsid w:val="00513CFA"/>
    <w:rsid w:val="00514725"/>
    <w:rsid w:val="00515124"/>
    <w:rsid w:val="005152CB"/>
    <w:rsid w:val="005153B0"/>
    <w:rsid w:val="00516374"/>
    <w:rsid w:val="0051693B"/>
    <w:rsid w:val="00516CCE"/>
    <w:rsid w:val="00517039"/>
    <w:rsid w:val="0051744E"/>
    <w:rsid w:val="00517CC9"/>
    <w:rsid w:val="005201CB"/>
    <w:rsid w:val="00520BBC"/>
    <w:rsid w:val="00520C56"/>
    <w:rsid w:val="0052390D"/>
    <w:rsid w:val="00523917"/>
    <w:rsid w:val="005239CE"/>
    <w:rsid w:val="00523B1A"/>
    <w:rsid w:val="00523DD3"/>
    <w:rsid w:val="00524138"/>
    <w:rsid w:val="00524510"/>
    <w:rsid w:val="00526E88"/>
    <w:rsid w:val="00527722"/>
    <w:rsid w:val="005308E1"/>
    <w:rsid w:val="00530E2B"/>
    <w:rsid w:val="0053138C"/>
    <w:rsid w:val="00531F3C"/>
    <w:rsid w:val="0053335D"/>
    <w:rsid w:val="005338F4"/>
    <w:rsid w:val="00533BDA"/>
    <w:rsid w:val="00533C01"/>
    <w:rsid w:val="00533EF9"/>
    <w:rsid w:val="00536B1F"/>
    <w:rsid w:val="00537225"/>
    <w:rsid w:val="005374A3"/>
    <w:rsid w:val="00537F44"/>
    <w:rsid w:val="00540957"/>
    <w:rsid w:val="00540D40"/>
    <w:rsid w:val="00541C43"/>
    <w:rsid w:val="00542275"/>
    <w:rsid w:val="00542719"/>
    <w:rsid w:val="00543B93"/>
    <w:rsid w:val="00543BE5"/>
    <w:rsid w:val="00544C11"/>
    <w:rsid w:val="00544E11"/>
    <w:rsid w:val="00545001"/>
    <w:rsid w:val="00546B7E"/>
    <w:rsid w:val="00546C12"/>
    <w:rsid w:val="00546DD9"/>
    <w:rsid w:val="0054780B"/>
    <w:rsid w:val="005515F7"/>
    <w:rsid w:val="00551BFF"/>
    <w:rsid w:val="00553320"/>
    <w:rsid w:val="005547D9"/>
    <w:rsid w:val="0055520F"/>
    <w:rsid w:val="00555846"/>
    <w:rsid w:val="00555987"/>
    <w:rsid w:val="00555BD7"/>
    <w:rsid w:val="00556BC7"/>
    <w:rsid w:val="0055789D"/>
    <w:rsid w:val="005578AA"/>
    <w:rsid w:val="00557F64"/>
    <w:rsid w:val="005602B8"/>
    <w:rsid w:val="0056037E"/>
    <w:rsid w:val="0056043B"/>
    <w:rsid w:val="00560B6D"/>
    <w:rsid w:val="00560FC9"/>
    <w:rsid w:val="00561551"/>
    <w:rsid w:val="00561F9B"/>
    <w:rsid w:val="0056232F"/>
    <w:rsid w:val="00562390"/>
    <w:rsid w:val="00562E8F"/>
    <w:rsid w:val="00563065"/>
    <w:rsid w:val="00563184"/>
    <w:rsid w:val="005648B1"/>
    <w:rsid w:val="00564B13"/>
    <w:rsid w:val="00565645"/>
    <w:rsid w:val="00566802"/>
    <w:rsid w:val="0056703B"/>
    <w:rsid w:val="00567445"/>
    <w:rsid w:val="00567A17"/>
    <w:rsid w:val="00570AD9"/>
    <w:rsid w:val="00571F89"/>
    <w:rsid w:val="005729E8"/>
    <w:rsid w:val="00573C9F"/>
    <w:rsid w:val="00573EDC"/>
    <w:rsid w:val="00574CF7"/>
    <w:rsid w:val="00575592"/>
    <w:rsid w:val="00576B3F"/>
    <w:rsid w:val="005801EA"/>
    <w:rsid w:val="00581998"/>
    <w:rsid w:val="00581FCE"/>
    <w:rsid w:val="00582EA9"/>
    <w:rsid w:val="005832BB"/>
    <w:rsid w:val="0058366D"/>
    <w:rsid w:val="0058398A"/>
    <w:rsid w:val="005843FF"/>
    <w:rsid w:val="005848A1"/>
    <w:rsid w:val="00584ADE"/>
    <w:rsid w:val="00584BD4"/>
    <w:rsid w:val="005859B8"/>
    <w:rsid w:val="0058641A"/>
    <w:rsid w:val="00586485"/>
    <w:rsid w:val="005866ED"/>
    <w:rsid w:val="0058698F"/>
    <w:rsid w:val="00586E7A"/>
    <w:rsid w:val="005871AF"/>
    <w:rsid w:val="00587527"/>
    <w:rsid w:val="0058761D"/>
    <w:rsid w:val="0058781E"/>
    <w:rsid w:val="005879F0"/>
    <w:rsid w:val="00590F73"/>
    <w:rsid w:val="00590FC7"/>
    <w:rsid w:val="005912CB"/>
    <w:rsid w:val="00591406"/>
    <w:rsid w:val="00591C43"/>
    <w:rsid w:val="00591E21"/>
    <w:rsid w:val="00591E5A"/>
    <w:rsid w:val="00592AD9"/>
    <w:rsid w:val="00594046"/>
    <w:rsid w:val="00594762"/>
    <w:rsid w:val="00594AC7"/>
    <w:rsid w:val="005952D9"/>
    <w:rsid w:val="00595F8C"/>
    <w:rsid w:val="00596CBF"/>
    <w:rsid w:val="0059748F"/>
    <w:rsid w:val="005A14B7"/>
    <w:rsid w:val="005A34FD"/>
    <w:rsid w:val="005A365C"/>
    <w:rsid w:val="005A3ABF"/>
    <w:rsid w:val="005A3C91"/>
    <w:rsid w:val="005A54B4"/>
    <w:rsid w:val="005A6A30"/>
    <w:rsid w:val="005A71EE"/>
    <w:rsid w:val="005A776F"/>
    <w:rsid w:val="005B1426"/>
    <w:rsid w:val="005B14D0"/>
    <w:rsid w:val="005B17EB"/>
    <w:rsid w:val="005B18A1"/>
    <w:rsid w:val="005B1A8C"/>
    <w:rsid w:val="005B1EDF"/>
    <w:rsid w:val="005B22E9"/>
    <w:rsid w:val="005B2A1D"/>
    <w:rsid w:val="005B38C3"/>
    <w:rsid w:val="005B3D12"/>
    <w:rsid w:val="005B564A"/>
    <w:rsid w:val="005B5CC7"/>
    <w:rsid w:val="005B6EF4"/>
    <w:rsid w:val="005B7102"/>
    <w:rsid w:val="005B7F39"/>
    <w:rsid w:val="005C1196"/>
    <w:rsid w:val="005C20C8"/>
    <w:rsid w:val="005C21E1"/>
    <w:rsid w:val="005C2DB7"/>
    <w:rsid w:val="005C2E89"/>
    <w:rsid w:val="005C36ED"/>
    <w:rsid w:val="005C40E7"/>
    <w:rsid w:val="005C4DC2"/>
    <w:rsid w:val="005C5322"/>
    <w:rsid w:val="005C58BC"/>
    <w:rsid w:val="005C6CEA"/>
    <w:rsid w:val="005D010A"/>
    <w:rsid w:val="005D04CC"/>
    <w:rsid w:val="005D04FB"/>
    <w:rsid w:val="005D061C"/>
    <w:rsid w:val="005D25B6"/>
    <w:rsid w:val="005D3C8D"/>
    <w:rsid w:val="005D3F37"/>
    <w:rsid w:val="005D475F"/>
    <w:rsid w:val="005D4CB1"/>
    <w:rsid w:val="005D5C9B"/>
    <w:rsid w:val="005D5F13"/>
    <w:rsid w:val="005D61D4"/>
    <w:rsid w:val="005D7204"/>
    <w:rsid w:val="005E07FE"/>
    <w:rsid w:val="005E0ECE"/>
    <w:rsid w:val="005E0FE9"/>
    <w:rsid w:val="005E1011"/>
    <w:rsid w:val="005E1877"/>
    <w:rsid w:val="005E2794"/>
    <w:rsid w:val="005E3EA7"/>
    <w:rsid w:val="005E40AC"/>
    <w:rsid w:val="005E4215"/>
    <w:rsid w:val="005E44EF"/>
    <w:rsid w:val="005E4ABB"/>
    <w:rsid w:val="005E4E5D"/>
    <w:rsid w:val="005E5598"/>
    <w:rsid w:val="005E5A19"/>
    <w:rsid w:val="005E6D91"/>
    <w:rsid w:val="005E6F1E"/>
    <w:rsid w:val="005F061A"/>
    <w:rsid w:val="005F0CFE"/>
    <w:rsid w:val="005F2E42"/>
    <w:rsid w:val="005F456F"/>
    <w:rsid w:val="005F4F69"/>
    <w:rsid w:val="005F5326"/>
    <w:rsid w:val="005F59B4"/>
    <w:rsid w:val="005F5E02"/>
    <w:rsid w:val="005F6297"/>
    <w:rsid w:val="005F62A0"/>
    <w:rsid w:val="005F6532"/>
    <w:rsid w:val="005F665C"/>
    <w:rsid w:val="005F7191"/>
    <w:rsid w:val="005F766C"/>
    <w:rsid w:val="0060012C"/>
    <w:rsid w:val="006006E5"/>
    <w:rsid w:val="00600DF3"/>
    <w:rsid w:val="00603519"/>
    <w:rsid w:val="00603A78"/>
    <w:rsid w:val="006043C6"/>
    <w:rsid w:val="006049CD"/>
    <w:rsid w:val="00604C60"/>
    <w:rsid w:val="00606555"/>
    <w:rsid w:val="0060666C"/>
    <w:rsid w:val="006070EF"/>
    <w:rsid w:val="006073B8"/>
    <w:rsid w:val="00607816"/>
    <w:rsid w:val="00607C17"/>
    <w:rsid w:val="006105F4"/>
    <w:rsid w:val="0061069C"/>
    <w:rsid w:val="0061095B"/>
    <w:rsid w:val="00610F67"/>
    <w:rsid w:val="00611205"/>
    <w:rsid w:val="0061211F"/>
    <w:rsid w:val="00612359"/>
    <w:rsid w:val="006124EB"/>
    <w:rsid w:val="00612566"/>
    <w:rsid w:val="006128FC"/>
    <w:rsid w:val="00613372"/>
    <w:rsid w:val="006133F5"/>
    <w:rsid w:val="00613657"/>
    <w:rsid w:val="0061485F"/>
    <w:rsid w:val="00614BAB"/>
    <w:rsid w:val="0061544E"/>
    <w:rsid w:val="00615F4E"/>
    <w:rsid w:val="006162D1"/>
    <w:rsid w:val="00616889"/>
    <w:rsid w:val="00617219"/>
    <w:rsid w:val="00617DC7"/>
    <w:rsid w:val="00617F9C"/>
    <w:rsid w:val="0062081F"/>
    <w:rsid w:val="00620AC1"/>
    <w:rsid w:val="00621308"/>
    <w:rsid w:val="0062157A"/>
    <w:rsid w:val="00622A51"/>
    <w:rsid w:val="00622D12"/>
    <w:rsid w:val="006232EE"/>
    <w:rsid w:val="00623E87"/>
    <w:rsid w:val="006243CD"/>
    <w:rsid w:val="00626F19"/>
    <w:rsid w:val="006270B0"/>
    <w:rsid w:val="006306AC"/>
    <w:rsid w:val="00630BF6"/>
    <w:rsid w:val="00630DE7"/>
    <w:rsid w:val="00631065"/>
    <w:rsid w:val="0063256A"/>
    <w:rsid w:val="00633CFF"/>
    <w:rsid w:val="00635291"/>
    <w:rsid w:val="006355FD"/>
    <w:rsid w:val="006360B6"/>
    <w:rsid w:val="006378FB"/>
    <w:rsid w:val="00640248"/>
    <w:rsid w:val="0064051D"/>
    <w:rsid w:val="00640F8C"/>
    <w:rsid w:val="006413F5"/>
    <w:rsid w:val="006417C1"/>
    <w:rsid w:val="006419A2"/>
    <w:rsid w:val="00642021"/>
    <w:rsid w:val="0064294D"/>
    <w:rsid w:val="00642A16"/>
    <w:rsid w:val="00642C00"/>
    <w:rsid w:val="00642DF0"/>
    <w:rsid w:val="00643049"/>
    <w:rsid w:val="0064389D"/>
    <w:rsid w:val="00644388"/>
    <w:rsid w:val="006456D6"/>
    <w:rsid w:val="00645E9C"/>
    <w:rsid w:val="00646308"/>
    <w:rsid w:val="00650305"/>
    <w:rsid w:val="00652E1B"/>
    <w:rsid w:val="006534F4"/>
    <w:rsid w:val="006534F7"/>
    <w:rsid w:val="006536E3"/>
    <w:rsid w:val="0065490B"/>
    <w:rsid w:val="00654D1B"/>
    <w:rsid w:val="00654E4D"/>
    <w:rsid w:val="0065513D"/>
    <w:rsid w:val="00655432"/>
    <w:rsid w:val="00655B33"/>
    <w:rsid w:val="00655BC9"/>
    <w:rsid w:val="00657137"/>
    <w:rsid w:val="006579AC"/>
    <w:rsid w:val="00660BCC"/>
    <w:rsid w:val="0066192D"/>
    <w:rsid w:val="00662427"/>
    <w:rsid w:val="00662904"/>
    <w:rsid w:val="0066405C"/>
    <w:rsid w:val="00664126"/>
    <w:rsid w:val="00664A9D"/>
    <w:rsid w:val="006653D0"/>
    <w:rsid w:val="00665738"/>
    <w:rsid w:val="00665814"/>
    <w:rsid w:val="006662C0"/>
    <w:rsid w:val="006665D3"/>
    <w:rsid w:val="0066670B"/>
    <w:rsid w:val="006709D1"/>
    <w:rsid w:val="00670B52"/>
    <w:rsid w:val="00671130"/>
    <w:rsid w:val="00672F79"/>
    <w:rsid w:val="00673A08"/>
    <w:rsid w:val="00674530"/>
    <w:rsid w:val="00674E99"/>
    <w:rsid w:val="006750F6"/>
    <w:rsid w:val="00675C23"/>
    <w:rsid w:val="00675F53"/>
    <w:rsid w:val="0067649A"/>
    <w:rsid w:val="006777EA"/>
    <w:rsid w:val="00680066"/>
    <w:rsid w:val="00680081"/>
    <w:rsid w:val="006818C0"/>
    <w:rsid w:val="00682C7C"/>
    <w:rsid w:val="0068375C"/>
    <w:rsid w:val="0068425B"/>
    <w:rsid w:val="00684BCD"/>
    <w:rsid w:val="00684D5F"/>
    <w:rsid w:val="00685A51"/>
    <w:rsid w:val="00685C2F"/>
    <w:rsid w:val="00686C3A"/>
    <w:rsid w:val="0069007A"/>
    <w:rsid w:val="00690309"/>
    <w:rsid w:val="00691480"/>
    <w:rsid w:val="006920CB"/>
    <w:rsid w:val="00694013"/>
    <w:rsid w:val="00694273"/>
    <w:rsid w:val="00694441"/>
    <w:rsid w:val="00694B89"/>
    <w:rsid w:val="00695565"/>
    <w:rsid w:val="00695A84"/>
    <w:rsid w:val="00695EBF"/>
    <w:rsid w:val="00697AB2"/>
    <w:rsid w:val="00697AE4"/>
    <w:rsid w:val="00697EB7"/>
    <w:rsid w:val="006A0ABC"/>
    <w:rsid w:val="006A0C0D"/>
    <w:rsid w:val="006A1563"/>
    <w:rsid w:val="006A1907"/>
    <w:rsid w:val="006A1E84"/>
    <w:rsid w:val="006A2242"/>
    <w:rsid w:val="006A2D75"/>
    <w:rsid w:val="006A349E"/>
    <w:rsid w:val="006A3EFB"/>
    <w:rsid w:val="006A4E6D"/>
    <w:rsid w:val="006A579D"/>
    <w:rsid w:val="006A5F7D"/>
    <w:rsid w:val="006B09B0"/>
    <w:rsid w:val="006B0B9A"/>
    <w:rsid w:val="006B0EE4"/>
    <w:rsid w:val="006B1A96"/>
    <w:rsid w:val="006B1E99"/>
    <w:rsid w:val="006B33F2"/>
    <w:rsid w:val="006B3571"/>
    <w:rsid w:val="006B37BF"/>
    <w:rsid w:val="006B3E75"/>
    <w:rsid w:val="006B43CB"/>
    <w:rsid w:val="006B4828"/>
    <w:rsid w:val="006B5456"/>
    <w:rsid w:val="006B6712"/>
    <w:rsid w:val="006B6CD4"/>
    <w:rsid w:val="006B7598"/>
    <w:rsid w:val="006B79B0"/>
    <w:rsid w:val="006C0036"/>
    <w:rsid w:val="006C0485"/>
    <w:rsid w:val="006C214D"/>
    <w:rsid w:val="006C3F19"/>
    <w:rsid w:val="006C4A6E"/>
    <w:rsid w:val="006C5FB3"/>
    <w:rsid w:val="006C680F"/>
    <w:rsid w:val="006C7552"/>
    <w:rsid w:val="006C7F16"/>
    <w:rsid w:val="006D1070"/>
    <w:rsid w:val="006D1572"/>
    <w:rsid w:val="006D1AC9"/>
    <w:rsid w:val="006D25EF"/>
    <w:rsid w:val="006D27FC"/>
    <w:rsid w:val="006D3083"/>
    <w:rsid w:val="006D39D2"/>
    <w:rsid w:val="006D4968"/>
    <w:rsid w:val="006D4988"/>
    <w:rsid w:val="006D4EED"/>
    <w:rsid w:val="006D5582"/>
    <w:rsid w:val="006D6E44"/>
    <w:rsid w:val="006D6F36"/>
    <w:rsid w:val="006D6FFA"/>
    <w:rsid w:val="006D75B3"/>
    <w:rsid w:val="006D77C3"/>
    <w:rsid w:val="006E0B4E"/>
    <w:rsid w:val="006E3F3E"/>
    <w:rsid w:val="006E42D9"/>
    <w:rsid w:val="006E5134"/>
    <w:rsid w:val="006E55AB"/>
    <w:rsid w:val="006E60FE"/>
    <w:rsid w:val="006E6312"/>
    <w:rsid w:val="006E752B"/>
    <w:rsid w:val="006E7BEB"/>
    <w:rsid w:val="006F02CE"/>
    <w:rsid w:val="006F115E"/>
    <w:rsid w:val="006F15B6"/>
    <w:rsid w:val="006F1663"/>
    <w:rsid w:val="006F1990"/>
    <w:rsid w:val="006F252D"/>
    <w:rsid w:val="006F25B3"/>
    <w:rsid w:val="006F2930"/>
    <w:rsid w:val="006F34D5"/>
    <w:rsid w:val="006F3D6B"/>
    <w:rsid w:val="006F40D9"/>
    <w:rsid w:val="006F43AF"/>
    <w:rsid w:val="006F5629"/>
    <w:rsid w:val="006F5725"/>
    <w:rsid w:val="006F7B19"/>
    <w:rsid w:val="0070013D"/>
    <w:rsid w:val="00701158"/>
    <w:rsid w:val="007014C3"/>
    <w:rsid w:val="00702494"/>
    <w:rsid w:val="0070310B"/>
    <w:rsid w:val="007037A8"/>
    <w:rsid w:val="00703903"/>
    <w:rsid w:val="00703FFC"/>
    <w:rsid w:val="00704881"/>
    <w:rsid w:val="00705621"/>
    <w:rsid w:val="00705DFF"/>
    <w:rsid w:val="00705FF8"/>
    <w:rsid w:val="00706B33"/>
    <w:rsid w:val="00706BE7"/>
    <w:rsid w:val="00707C26"/>
    <w:rsid w:val="0071062A"/>
    <w:rsid w:val="00712767"/>
    <w:rsid w:val="0071298C"/>
    <w:rsid w:val="00712DA5"/>
    <w:rsid w:val="0071364E"/>
    <w:rsid w:val="00714D18"/>
    <w:rsid w:val="00715489"/>
    <w:rsid w:val="00715A4C"/>
    <w:rsid w:val="00715D0A"/>
    <w:rsid w:val="00716BC9"/>
    <w:rsid w:val="00716C40"/>
    <w:rsid w:val="00717108"/>
    <w:rsid w:val="007173E1"/>
    <w:rsid w:val="007176A6"/>
    <w:rsid w:val="007202AF"/>
    <w:rsid w:val="00720F1E"/>
    <w:rsid w:val="007230D7"/>
    <w:rsid w:val="00723B5E"/>
    <w:rsid w:val="00724923"/>
    <w:rsid w:val="00724F22"/>
    <w:rsid w:val="007252B2"/>
    <w:rsid w:val="0072799D"/>
    <w:rsid w:val="00730CFC"/>
    <w:rsid w:val="00731B26"/>
    <w:rsid w:val="00731C70"/>
    <w:rsid w:val="00732CBE"/>
    <w:rsid w:val="00733A25"/>
    <w:rsid w:val="00734625"/>
    <w:rsid w:val="00734652"/>
    <w:rsid w:val="00735FCF"/>
    <w:rsid w:val="00736AA9"/>
    <w:rsid w:val="00740BC4"/>
    <w:rsid w:val="00741324"/>
    <w:rsid w:val="00741618"/>
    <w:rsid w:val="00741D4B"/>
    <w:rsid w:val="0074307C"/>
    <w:rsid w:val="0074316D"/>
    <w:rsid w:val="00744C32"/>
    <w:rsid w:val="007450D2"/>
    <w:rsid w:val="00745403"/>
    <w:rsid w:val="007455F5"/>
    <w:rsid w:val="00745862"/>
    <w:rsid w:val="00745CA0"/>
    <w:rsid w:val="00746031"/>
    <w:rsid w:val="007477DA"/>
    <w:rsid w:val="00747AEB"/>
    <w:rsid w:val="00750577"/>
    <w:rsid w:val="0075242F"/>
    <w:rsid w:val="00753136"/>
    <w:rsid w:val="00753368"/>
    <w:rsid w:val="00753656"/>
    <w:rsid w:val="00753D32"/>
    <w:rsid w:val="00754277"/>
    <w:rsid w:val="007550C9"/>
    <w:rsid w:val="00756620"/>
    <w:rsid w:val="0076115F"/>
    <w:rsid w:val="00761C55"/>
    <w:rsid w:val="0076214B"/>
    <w:rsid w:val="0076269E"/>
    <w:rsid w:val="00763640"/>
    <w:rsid w:val="00763A46"/>
    <w:rsid w:val="007644FE"/>
    <w:rsid w:val="00764D85"/>
    <w:rsid w:val="0076513D"/>
    <w:rsid w:val="0076665A"/>
    <w:rsid w:val="007701BC"/>
    <w:rsid w:val="007702B7"/>
    <w:rsid w:val="007715C8"/>
    <w:rsid w:val="00772F48"/>
    <w:rsid w:val="00774023"/>
    <w:rsid w:val="007745CB"/>
    <w:rsid w:val="00774A03"/>
    <w:rsid w:val="007755A2"/>
    <w:rsid w:val="007757B6"/>
    <w:rsid w:val="0077667C"/>
    <w:rsid w:val="00776C23"/>
    <w:rsid w:val="007775F7"/>
    <w:rsid w:val="00777983"/>
    <w:rsid w:val="00780B19"/>
    <w:rsid w:val="00781290"/>
    <w:rsid w:val="00781CC4"/>
    <w:rsid w:val="00782CA9"/>
    <w:rsid w:val="0078438B"/>
    <w:rsid w:val="0078537D"/>
    <w:rsid w:val="007853D0"/>
    <w:rsid w:val="00785850"/>
    <w:rsid w:val="00785AA0"/>
    <w:rsid w:val="007872FA"/>
    <w:rsid w:val="00787CA6"/>
    <w:rsid w:val="00787E4F"/>
    <w:rsid w:val="007906E7"/>
    <w:rsid w:val="0079094A"/>
    <w:rsid w:val="00791091"/>
    <w:rsid w:val="0079147F"/>
    <w:rsid w:val="00791DFD"/>
    <w:rsid w:val="00791F30"/>
    <w:rsid w:val="0079213A"/>
    <w:rsid w:val="0079237F"/>
    <w:rsid w:val="007934DF"/>
    <w:rsid w:val="007943B6"/>
    <w:rsid w:val="007949F7"/>
    <w:rsid w:val="0079547C"/>
    <w:rsid w:val="0079552E"/>
    <w:rsid w:val="00795CE0"/>
    <w:rsid w:val="00796EE9"/>
    <w:rsid w:val="007A1248"/>
    <w:rsid w:val="007A388E"/>
    <w:rsid w:val="007A4E9C"/>
    <w:rsid w:val="007A555A"/>
    <w:rsid w:val="007A595F"/>
    <w:rsid w:val="007A59B6"/>
    <w:rsid w:val="007A5C77"/>
    <w:rsid w:val="007A5E40"/>
    <w:rsid w:val="007A6E66"/>
    <w:rsid w:val="007A744B"/>
    <w:rsid w:val="007A74B8"/>
    <w:rsid w:val="007A7926"/>
    <w:rsid w:val="007B0441"/>
    <w:rsid w:val="007B12EB"/>
    <w:rsid w:val="007B1CB9"/>
    <w:rsid w:val="007B1F42"/>
    <w:rsid w:val="007B2663"/>
    <w:rsid w:val="007B2980"/>
    <w:rsid w:val="007B329F"/>
    <w:rsid w:val="007B355F"/>
    <w:rsid w:val="007B3E3E"/>
    <w:rsid w:val="007B4C25"/>
    <w:rsid w:val="007B53C7"/>
    <w:rsid w:val="007B5A9D"/>
    <w:rsid w:val="007B5CEB"/>
    <w:rsid w:val="007B7149"/>
    <w:rsid w:val="007B7405"/>
    <w:rsid w:val="007B748A"/>
    <w:rsid w:val="007B77A6"/>
    <w:rsid w:val="007C016E"/>
    <w:rsid w:val="007C0449"/>
    <w:rsid w:val="007C1138"/>
    <w:rsid w:val="007C27B7"/>
    <w:rsid w:val="007C27F5"/>
    <w:rsid w:val="007C3056"/>
    <w:rsid w:val="007C3E0E"/>
    <w:rsid w:val="007C42C7"/>
    <w:rsid w:val="007C44C4"/>
    <w:rsid w:val="007C4AE6"/>
    <w:rsid w:val="007C5283"/>
    <w:rsid w:val="007C52F2"/>
    <w:rsid w:val="007C55B0"/>
    <w:rsid w:val="007C58D7"/>
    <w:rsid w:val="007C5C0B"/>
    <w:rsid w:val="007C5F21"/>
    <w:rsid w:val="007C623C"/>
    <w:rsid w:val="007C6401"/>
    <w:rsid w:val="007C6E86"/>
    <w:rsid w:val="007C7134"/>
    <w:rsid w:val="007C7AD2"/>
    <w:rsid w:val="007D22EC"/>
    <w:rsid w:val="007D4023"/>
    <w:rsid w:val="007D59F3"/>
    <w:rsid w:val="007D5F1D"/>
    <w:rsid w:val="007D600E"/>
    <w:rsid w:val="007D6023"/>
    <w:rsid w:val="007D6E6D"/>
    <w:rsid w:val="007D7024"/>
    <w:rsid w:val="007D7BAC"/>
    <w:rsid w:val="007D7C66"/>
    <w:rsid w:val="007E0257"/>
    <w:rsid w:val="007E0FDD"/>
    <w:rsid w:val="007E205D"/>
    <w:rsid w:val="007E2F72"/>
    <w:rsid w:val="007E30AA"/>
    <w:rsid w:val="007E3B33"/>
    <w:rsid w:val="007E3F2F"/>
    <w:rsid w:val="007E462C"/>
    <w:rsid w:val="007E4DBF"/>
    <w:rsid w:val="007E7490"/>
    <w:rsid w:val="007E7538"/>
    <w:rsid w:val="007E7B28"/>
    <w:rsid w:val="007F0F07"/>
    <w:rsid w:val="007F3D3F"/>
    <w:rsid w:val="007F44F2"/>
    <w:rsid w:val="007F4955"/>
    <w:rsid w:val="007F551F"/>
    <w:rsid w:val="007F58DB"/>
    <w:rsid w:val="007F5CBB"/>
    <w:rsid w:val="007F702F"/>
    <w:rsid w:val="007F7735"/>
    <w:rsid w:val="007F7ABC"/>
    <w:rsid w:val="007F7CAB"/>
    <w:rsid w:val="008004E5"/>
    <w:rsid w:val="0080144E"/>
    <w:rsid w:val="00801C1C"/>
    <w:rsid w:val="0080339B"/>
    <w:rsid w:val="0080408D"/>
    <w:rsid w:val="00804BC3"/>
    <w:rsid w:val="00804C95"/>
    <w:rsid w:val="00804D20"/>
    <w:rsid w:val="00804D5D"/>
    <w:rsid w:val="00805221"/>
    <w:rsid w:val="00805334"/>
    <w:rsid w:val="008056CE"/>
    <w:rsid w:val="00806A3A"/>
    <w:rsid w:val="00807BD3"/>
    <w:rsid w:val="0081057B"/>
    <w:rsid w:val="008108E2"/>
    <w:rsid w:val="0081128A"/>
    <w:rsid w:val="008119EC"/>
    <w:rsid w:val="00811CD9"/>
    <w:rsid w:val="00811E07"/>
    <w:rsid w:val="008139F5"/>
    <w:rsid w:val="008146A3"/>
    <w:rsid w:val="008154F7"/>
    <w:rsid w:val="008158D2"/>
    <w:rsid w:val="00816351"/>
    <w:rsid w:val="0081747F"/>
    <w:rsid w:val="00820C00"/>
    <w:rsid w:val="008218FF"/>
    <w:rsid w:val="00822139"/>
    <w:rsid w:val="00823125"/>
    <w:rsid w:val="00823599"/>
    <w:rsid w:val="00824609"/>
    <w:rsid w:val="00825FEF"/>
    <w:rsid w:val="00826D78"/>
    <w:rsid w:val="00831513"/>
    <w:rsid w:val="00832164"/>
    <w:rsid w:val="00832292"/>
    <w:rsid w:val="00833D81"/>
    <w:rsid w:val="00833EB9"/>
    <w:rsid w:val="00834220"/>
    <w:rsid w:val="008344E8"/>
    <w:rsid w:val="008349A2"/>
    <w:rsid w:val="008349FC"/>
    <w:rsid w:val="00834C99"/>
    <w:rsid w:val="00835471"/>
    <w:rsid w:val="0083573D"/>
    <w:rsid w:val="00836464"/>
    <w:rsid w:val="00836EBE"/>
    <w:rsid w:val="00837577"/>
    <w:rsid w:val="008376F5"/>
    <w:rsid w:val="008407CE"/>
    <w:rsid w:val="00841876"/>
    <w:rsid w:val="00841C09"/>
    <w:rsid w:val="00841F9A"/>
    <w:rsid w:val="0084382C"/>
    <w:rsid w:val="00843985"/>
    <w:rsid w:val="008448D2"/>
    <w:rsid w:val="00844D3F"/>
    <w:rsid w:val="008454AA"/>
    <w:rsid w:val="008455C1"/>
    <w:rsid w:val="00845667"/>
    <w:rsid w:val="00846098"/>
    <w:rsid w:val="00846CDE"/>
    <w:rsid w:val="008479C5"/>
    <w:rsid w:val="00847A8E"/>
    <w:rsid w:val="00847DC1"/>
    <w:rsid w:val="0085141B"/>
    <w:rsid w:val="00851A3C"/>
    <w:rsid w:val="008528EA"/>
    <w:rsid w:val="00852AEC"/>
    <w:rsid w:val="00852BF6"/>
    <w:rsid w:val="00852C5C"/>
    <w:rsid w:val="00853785"/>
    <w:rsid w:val="00853E54"/>
    <w:rsid w:val="008540BD"/>
    <w:rsid w:val="00854FF0"/>
    <w:rsid w:val="0085517A"/>
    <w:rsid w:val="00855380"/>
    <w:rsid w:val="00855434"/>
    <w:rsid w:val="0085614B"/>
    <w:rsid w:val="00856DE0"/>
    <w:rsid w:val="00856E0B"/>
    <w:rsid w:val="008573C8"/>
    <w:rsid w:val="0085770E"/>
    <w:rsid w:val="00857760"/>
    <w:rsid w:val="00857999"/>
    <w:rsid w:val="00857A50"/>
    <w:rsid w:val="00857DC1"/>
    <w:rsid w:val="00857DD1"/>
    <w:rsid w:val="00857E1C"/>
    <w:rsid w:val="008605AF"/>
    <w:rsid w:val="0086180B"/>
    <w:rsid w:val="00862239"/>
    <w:rsid w:val="008628EC"/>
    <w:rsid w:val="008645E1"/>
    <w:rsid w:val="00864653"/>
    <w:rsid w:val="008662D9"/>
    <w:rsid w:val="008667BE"/>
    <w:rsid w:val="00866DEE"/>
    <w:rsid w:val="008674B4"/>
    <w:rsid w:val="00867EF4"/>
    <w:rsid w:val="00870621"/>
    <w:rsid w:val="0087145B"/>
    <w:rsid w:val="00871F20"/>
    <w:rsid w:val="008721E3"/>
    <w:rsid w:val="008721E8"/>
    <w:rsid w:val="008724E9"/>
    <w:rsid w:val="00872BCE"/>
    <w:rsid w:val="008733FE"/>
    <w:rsid w:val="008734D3"/>
    <w:rsid w:val="0087385B"/>
    <w:rsid w:val="00873CC6"/>
    <w:rsid w:val="00875F44"/>
    <w:rsid w:val="00876CDC"/>
    <w:rsid w:val="00877867"/>
    <w:rsid w:val="00877C1F"/>
    <w:rsid w:val="00877C31"/>
    <w:rsid w:val="00881BEF"/>
    <w:rsid w:val="00881DCA"/>
    <w:rsid w:val="00882B05"/>
    <w:rsid w:val="00882BC7"/>
    <w:rsid w:val="00882F4E"/>
    <w:rsid w:val="008835B8"/>
    <w:rsid w:val="00883C04"/>
    <w:rsid w:val="008840E9"/>
    <w:rsid w:val="00884B8D"/>
    <w:rsid w:val="0088511E"/>
    <w:rsid w:val="00885464"/>
    <w:rsid w:val="00885758"/>
    <w:rsid w:val="00885AFC"/>
    <w:rsid w:val="00885CF2"/>
    <w:rsid w:val="00885FF1"/>
    <w:rsid w:val="008862CE"/>
    <w:rsid w:val="00886E84"/>
    <w:rsid w:val="008876B2"/>
    <w:rsid w:val="00890529"/>
    <w:rsid w:val="00890AD1"/>
    <w:rsid w:val="00890EF7"/>
    <w:rsid w:val="00891BB6"/>
    <w:rsid w:val="0089201A"/>
    <w:rsid w:val="0089425B"/>
    <w:rsid w:val="008951D1"/>
    <w:rsid w:val="0089531F"/>
    <w:rsid w:val="0089539B"/>
    <w:rsid w:val="00895479"/>
    <w:rsid w:val="008954B0"/>
    <w:rsid w:val="00895700"/>
    <w:rsid w:val="0089581D"/>
    <w:rsid w:val="008961AB"/>
    <w:rsid w:val="00896606"/>
    <w:rsid w:val="008966B5"/>
    <w:rsid w:val="00897005"/>
    <w:rsid w:val="008A1744"/>
    <w:rsid w:val="008A20E8"/>
    <w:rsid w:val="008A2458"/>
    <w:rsid w:val="008A25EE"/>
    <w:rsid w:val="008A2998"/>
    <w:rsid w:val="008A3432"/>
    <w:rsid w:val="008A379F"/>
    <w:rsid w:val="008A39B9"/>
    <w:rsid w:val="008A3F1C"/>
    <w:rsid w:val="008A4208"/>
    <w:rsid w:val="008A459D"/>
    <w:rsid w:val="008A49EA"/>
    <w:rsid w:val="008A5045"/>
    <w:rsid w:val="008A5FA0"/>
    <w:rsid w:val="008A659C"/>
    <w:rsid w:val="008A6ED7"/>
    <w:rsid w:val="008A7257"/>
    <w:rsid w:val="008A7F47"/>
    <w:rsid w:val="008B058E"/>
    <w:rsid w:val="008B0701"/>
    <w:rsid w:val="008B0A90"/>
    <w:rsid w:val="008B18D1"/>
    <w:rsid w:val="008B1900"/>
    <w:rsid w:val="008B2067"/>
    <w:rsid w:val="008B4444"/>
    <w:rsid w:val="008B4977"/>
    <w:rsid w:val="008C0681"/>
    <w:rsid w:val="008C0989"/>
    <w:rsid w:val="008C1C40"/>
    <w:rsid w:val="008C21A3"/>
    <w:rsid w:val="008C297C"/>
    <w:rsid w:val="008C362D"/>
    <w:rsid w:val="008C4624"/>
    <w:rsid w:val="008C4C30"/>
    <w:rsid w:val="008C5B8D"/>
    <w:rsid w:val="008C631E"/>
    <w:rsid w:val="008C6478"/>
    <w:rsid w:val="008C72F3"/>
    <w:rsid w:val="008D1515"/>
    <w:rsid w:val="008D175A"/>
    <w:rsid w:val="008D20A4"/>
    <w:rsid w:val="008D2464"/>
    <w:rsid w:val="008D24A1"/>
    <w:rsid w:val="008D33BB"/>
    <w:rsid w:val="008D44E3"/>
    <w:rsid w:val="008D490F"/>
    <w:rsid w:val="008D4AAE"/>
    <w:rsid w:val="008D505B"/>
    <w:rsid w:val="008D54C7"/>
    <w:rsid w:val="008D6DDE"/>
    <w:rsid w:val="008D77F8"/>
    <w:rsid w:val="008D7F23"/>
    <w:rsid w:val="008E0594"/>
    <w:rsid w:val="008E0E52"/>
    <w:rsid w:val="008E0F52"/>
    <w:rsid w:val="008E1148"/>
    <w:rsid w:val="008E276A"/>
    <w:rsid w:val="008E3164"/>
    <w:rsid w:val="008E39BF"/>
    <w:rsid w:val="008E3A63"/>
    <w:rsid w:val="008E4090"/>
    <w:rsid w:val="008E44E0"/>
    <w:rsid w:val="008E48CF"/>
    <w:rsid w:val="008E52F8"/>
    <w:rsid w:val="008E574D"/>
    <w:rsid w:val="008E6266"/>
    <w:rsid w:val="008E6739"/>
    <w:rsid w:val="008E6B26"/>
    <w:rsid w:val="008E7E73"/>
    <w:rsid w:val="008F0808"/>
    <w:rsid w:val="008F0FDA"/>
    <w:rsid w:val="008F1D27"/>
    <w:rsid w:val="008F29B5"/>
    <w:rsid w:val="008F33B0"/>
    <w:rsid w:val="008F33C5"/>
    <w:rsid w:val="008F3D02"/>
    <w:rsid w:val="008F439C"/>
    <w:rsid w:val="008F4561"/>
    <w:rsid w:val="008F47C0"/>
    <w:rsid w:val="008F50B3"/>
    <w:rsid w:val="008F6611"/>
    <w:rsid w:val="008F6750"/>
    <w:rsid w:val="008F74BB"/>
    <w:rsid w:val="008F7A84"/>
    <w:rsid w:val="009005DC"/>
    <w:rsid w:val="0090065A"/>
    <w:rsid w:val="009007A1"/>
    <w:rsid w:val="00901B72"/>
    <w:rsid w:val="009021DA"/>
    <w:rsid w:val="00902605"/>
    <w:rsid w:val="0090272C"/>
    <w:rsid w:val="00902758"/>
    <w:rsid w:val="00903CC9"/>
    <w:rsid w:val="00903F5F"/>
    <w:rsid w:val="009054B9"/>
    <w:rsid w:val="0090576E"/>
    <w:rsid w:val="00905803"/>
    <w:rsid w:val="00905962"/>
    <w:rsid w:val="00905A13"/>
    <w:rsid w:val="00905DFB"/>
    <w:rsid w:val="00905F98"/>
    <w:rsid w:val="00906E57"/>
    <w:rsid w:val="00910260"/>
    <w:rsid w:val="00910658"/>
    <w:rsid w:val="00910DD2"/>
    <w:rsid w:val="0091169C"/>
    <w:rsid w:val="00911959"/>
    <w:rsid w:val="0091476E"/>
    <w:rsid w:val="009147EF"/>
    <w:rsid w:val="00914802"/>
    <w:rsid w:val="009155A1"/>
    <w:rsid w:val="0091626D"/>
    <w:rsid w:val="00916B54"/>
    <w:rsid w:val="00916B73"/>
    <w:rsid w:val="00921F76"/>
    <w:rsid w:val="00923220"/>
    <w:rsid w:val="00923FAE"/>
    <w:rsid w:val="009240A5"/>
    <w:rsid w:val="00924D80"/>
    <w:rsid w:val="00924FF3"/>
    <w:rsid w:val="009251D8"/>
    <w:rsid w:val="009278A5"/>
    <w:rsid w:val="00930E90"/>
    <w:rsid w:val="00930F77"/>
    <w:rsid w:val="00931F9B"/>
    <w:rsid w:val="009358C0"/>
    <w:rsid w:val="00935B93"/>
    <w:rsid w:val="00937439"/>
    <w:rsid w:val="00937E9A"/>
    <w:rsid w:val="0094124A"/>
    <w:rsid w:val="009434A3"/>
    <w:rsid w:val="009436FD"/>
    <w:rsid w:val="009439E4"/>
    <w:rsid w:val="00944AC0"/>
    <w:rsid w:val="00945446"/>
    <w:rsid w:val="00946EA9"/>
    <w:rsid w:val="00947027"/>
    <w:rsid w:val="00947921"/>
    <w:rsid w:val="00947B21"/>
    <w:rsid w:val="00947CD9"/>
    <w:rsid w:val="009507D1"/>
    <w:rsid w:val="009507F0"/>
    <w:rsid w:val="00950F33"/>
    <w:rsid w:val="00951A7D"/>
    <w:rsid w:val="00951BCC"/>
    <w:rsid w:val="009521EF"/>
    <w:rsid w:val="009532F9"/>
    <w:rsid w:val="00955B1D"/>
    <w:rsid w:val="0095626A"/>
    <w:rsid w:val="0095719C"/>
    <w:rsid w:val="00957EAF"/>
    <w:rsid w:val="009609AF"/>
    <w:rsid w:val="00962086"/>
    <w:rsid w:val="00962752"/>
    <w:rsid w:val="00962BF1"/>
    <w:rsid w:val="009630C5"/>
    <w:rsid w:val="009643DF"/>
    <w:rsid w:val="00964585"/>
    <w:rsid w:val="00964C18"/>
    <w:rsid w:val="009656B9"/>
    <w:rsid w:val="00965F51"/>
    <w:rsid w:val="0096724D"/>
    <w:rsid w:val="0097158E"/>
    <w:rsid w:val="00971682"/>
    <w:rsid w:val="00971A49"/>
    <w:rsid w:val="0097249A"/>
    <w:rsid w:val="00972A26"/>
    <w:rsid w:val="00972C36"/>
    <w:rsid w:val="00973702"/>
    <w:rsid w:val="00973E61"/>
    <w:rsid w:val="00974566"/>
    <w:rsid w:val="009745CE"/>
    <w:rsid w:val="00974702"/>
    <w:rsid w:val="00974875"/>
    <w:rsid w:val="00974C54"/>
    <w:rsid w:val="00974EA9"/>
    <w:rsid w:val="009750E3"/>
    <w:rsid w:val="00975247"/>
    <w:rsid w:val="0097583A"/>
    <w:rsid w:val="009765FB"/>
    <w:rsid w:val="0097671D"/>
    <w:rsid w:val="00976991"/>
    <w:rsid w:val="0097713C"/>
    <w:rsid w:val="009772AF"/>
    <w:rsid w:val="0098023A"/>
    <w:rsid w:val="00980B3B"/>
    <w:rsid w:val="00980E6B"/>
    <w:rsid w:val="0098279C"/>
    <w:rsid w:val="00983D26"/>
    <w:rsid w:val="009844EA"/>
    <w:rsid w:val="009856C1"/>
    <w:rsid w:val="00985C3F"/>
    <w:rsid w:val="009862B1"/>
    <w:rsid w:val="00987015"/>
    <w:rsid w:val="00987901"/>
    <w:rsid w:val="00987973"/>
    <w:rsid w:val="00987FC0"/>
    <w:rsid w:val="00990804"/>
    <w:rsid w:val="00991869"/>
    <w:rsid w:val="0099196E"/>
    <w:rsid w:val="009919C1"/>
    <w:rsid w:val="00992874"/>
    <w:rsid w:val="00992D15"/>
    <w:rsid w:val="0099520B"/>
    <w:rsid w:val="0099562C"/>
    <w:rsid w:val="009960B2"/>
    <w:rsid w:val="009960E1"/>
    <w:rsid w:val="00996FA8"/>
    <w:rsid w:val="00997612"/>
    <w:rsid w:val="00997624"/>
    <w:rsid w:val="00997975"/>
    <w:rsid w:val="009A00FD"/>
    <w:rsid w:val="009A0D32"/>
    <w:rsid w:val="009A1895"/>
    <w:rsid w:val="009A1B36"/>
    <w:rsid w:val="009A5608"/>
    <w:rsid w:val="009A5A67"/>
    <w:rsid w:val="009A6256"/>
    <w:rsid w:val="009A7545"/>
    <w:rsid w:val="009A7FC6"/>
    <w:rsid w:val="009B0488"/>
    <w:rsid w:val="009B13CE"/>
    <w:rsid w:val="009B2F55"/>
    <w:rsid w:val="009B3F25"/>
    <w:rsid w:val="009B43FD"/>
    <w:rsid w:val="009B4637"/>
    <w:rsid w:val="009B487B"/>
    <w:rsid w:val="009B4B31"/>
    <w:rsid w:val="009B4C4F"/>
    <w:rsid w:val="009C046B"/>
    <w:rsid w:val="009C0D59"/>
    <w:rsid w:val="009C15E7"/>
    <w:rsid w:val="009C22E5"/>
    <w:rsid w:val="009C243F"/>
    <w:rsid w:val="009C2684"/>
    <w:rsid w:val="009C320C"/>
    <w:rsid w:val="009C47F2"/>
    <w:rsid w:val="009C5056"/>
    <w:rsid w:val="009C5C64"/>
    <w:rsid w:val="009C5DA4"/>
    <w:rsid w:val="009C5FFA"/>
    <w:rsid w:val="009C64F9"/>
    <w:rsid w:val="009C6AFD"/>
    <w:rsid w:val="009C6CB0"/>
    <w:rsid w:val="009C6D9E"/>
    <w:rsid w:val="009D2706"/>
    <w:rsid w:val="009D3E18"/>
    <w:rsid w:val="009D451A"/>
    <w:rsid w:val="009D4785"/>
    <w:rsid w:val="009D5201"/>
    <w:rsid w:val="009D5E22"/>
    <w:rsid w:val="009D642F"/>
    <w:rsid w:val="009D6528"/>
    <w:rsid w:val="009D6B7B"/>
    <w:rsid w:val="009E0461"/>
    <w:rsid w:val="009E10EE"/>
    <w:rsid w:val="009E21E1"/>
    <w:rsid w:val="009E221F"/>
    <w:rsid w:val="009E2E3F"/>
    <w:rsid w:val="009E30AB"/>
    <w:rsid w:val="009E3283"/>
    <w:rsid w:val="009E35E9"/>
    <w:rsid w:val="009E3F9C"/>
    <w:rsid w:val="009E4E65"/>
    <w:rsid w:val="009E55BC"/>
    <w:rsid w:val="009E565C"/>
    <w:rsid w:val="009E5D33"/>
    <w:rsid w:val="009E75A0"/>
    <w:rsid w:val="009F02D2"/>
    <w:rsid w:val="009F08E3"/>
    <w:rsid w:val="009F0C8E"/>
    <w:rsid w:val="009F1AD6"/>
    <w:rsid w:val="009F24BF"/>
    <w:rsid w:val="009F3C62"/>
    <w:rsid w:val="009F49DD"/>
    <w:rsid w:val="009F4B52"/>
    <w:rsid w:val="009F69F0"/>
    <w:rsid w:val="009F6CF5"/>
    <w:rsid w:val="009F6FC7"/>
    <w:rsid w:val="00A0050B"/>
    <w:rsid w:val="00A0050C"/>
    <w:rsid w:val="00A00A3C"/>
    <w:rsid w:val="00A00EB4"/>
    <w:rsid w:val="00A01014"/>
    <w:rsid w:val="00A01BB4"/>
    <w:rsid w:val="00A025CA"/>
    <w:rsid w:val="00A02D18"/>
    <w:rsid w:val="00A03689"/>
    <w:rsid w:val="00A03699"/>
    <w:rsid w:val="00A037BD"/>
    <w:rsid w:val="00A039A6"/>
    <w:rsid w:val="00A03B13"/>
    <w:rsid w:val="00A03EB6"/>
    <w:rsid w:val="00A04E81"/>
    <w:rsid w:val="00A053D6"/>
    <w:rsid w:val="00A0577E"/>
    <w:rsid w:val="00A0580A"/>
    <w:rsid w:val="00A05AFF"/>
    <w:rsid w:val="00A05B7F"/>
    <w:rsid w:val="00A06AEC"/>
    <w:rsid w:val="00A06E48"/>
    <w:rsid w:val="00A07ECD"/>
    <w:rsid w:val="00A10CC0"/>
    <w:rsid w:val="00A1180E"/>
    <w:rsid w:val="00A128B3"/>
    <w:rsid w:val="00A134CD"/>
    <w:rsid w:val="00A139A7"/>
    <w:rsid w:val="00A14566"/>
    <w:rsid w:val="00A15C5D"/>
    <w:rsid w:val="00A163EC"/>
    <w:rsid w:val="00A203A6"/>
    <w:rsid w:val="00A2050C"/>
    <w:rsid w:val="00A20F8F"/>
    <w:rsid w:val="00A2115E"/>
    <w:rsid w:val="00A21C8F"/>
    <w:rsid w:val="00A22285"/>
    <w:rsid w:val="00A2335E"/>
    <w:rsid w:val="00A23FF6"/>
    <w:rsid w:val="00A247C4"/>
    <w:rsid w:val="00A24F66"/>
    <w:rsid w:val="00A25ACE"/>
    <w:rsid w:val="00A25E88"/>
    <w:rsid w:val="00A26770"/>
    <w:rsid w:val="00A301F4"/>
    <w:rsid w:val="00A30513"/>
    <w:rsid w:val="00A307FA"/>
    <w:rsid w:val="00A30A18"/>
    <w:rsid w:val="00A310EC"/>
    <w:rsid w:val="00A314D6"/>
    <w:rsid w:val="00A316D6"/>
    <w:rsid w:val="00A3173E"/>
    <w:rsid w:val="00A3175F"/>
    <w:rsid w:val="00A3179D"/>
    <w:rsid w:val="00A31FEF"/>
    <w:rsid w:val="00A32291"/>
    <w:rsid w:val="00A32440"/>
    <w:rsid w:val="00A325C0"/>
    <w:rsid w:val="00A32D4B"/>
    <w:rsid w:val="00A331C3"/>
    <w:rsid w:val="00A33FC0"/>
    <w:rsid w:val="00A34ADF"/>
    <w:rsid w:val="00A35306"/>
    <w:rsid w:val="00A35E90"/>
    <w:rsid w:val="00A35F19"/>
    <w:rsid w:val="00A36D98"/>
    <w:rsid w:val="00A373A1"/>
    <w:rsid w:val="00A40176"/>
    <w:rsid w:val="00A40528"/>
    <w:rsid w:val="00A40AE3"/>
    <w:rsid w:val="00A40E3E"/>
    <w:rsid w:val="00A40F28"/>
    <w:rsid w:val="00A4111E"/>
    <w:rsid w:val="00A41B56"/>
    <w:rsid w:val="00A41BAD"/>
    <w:rsid w:val="00A41E18"/>
    <w:rsid w:val="00A425F9"/>
    <w:rsid w:val="00A42F8C"/>
    <w:rsid w:val="00A4334A"/>
    <w:rsid w:val="00A4377D"/>
    <w:rsid w:val="00A441BA"/>
    <w:rsid w:val="00A444C0"/>
    <w:rsid w:val="00A4467B"/>
    <w:rsid w:val="00A44764"/>
    <w:rsid w:val="00A44F17"/>
    <w:rsid w:val="00A45190"/>
    <w:rsid w:val="00A45505"/>
    <w:rsid w:val="00A45AC9"/>
    <w:rsid w:val="00A45B95"/>
    <w:rsid w:val="00A46218"/>
    <w:rsid w:val="00A478BB"/>
    <w:rsid w:val="00A47CBA"/>
    <w:rsid w:val="00A47D42"/>
    <w:rsid w:val="00A50DDB"/>
    <w:rsid w:val="00A510A6"/>
    <w:rsid w:val="00A5209C"/>
    <w:rsid w:val="00A524EE"/>
    <w:rsid w:val="00A52BA6"/>
    <w:rsid w:val="00A5357D"/>
    <w:rsid w:val="00A5375C"/>
    <w:rsid w:val="00A54190"/>
    <w:rsid w:val="00A55163"/>
    <w:rsid w:val="00A55854"/>
    <w:rsid w:val="00A56711"/>
    <w:rsid w:val="00A56A83"/>
    <w:rsid w:val="00A572FC"/>
    <w:rsid w:val="00A57341"/>
    <w:rsid w:val="00A57795"/>
    <w:rsid w:val="00A57D17"/>
    <w:rsid w:val="00A60D3B"/>
    <w:rsid w:val="00A61890"/>
    <w:rsid w:val="00A619C0"/>
    <w:rsid w:val="00A62069"/>
    <w:rsid w:val="00A62ED2"/>
    <w:rsid w:val="00A62F70"/>
    <w:rsid w:val="00A63021"/>
    <w:rsid w:val="00A6302F"/>
    <w:rsid w:val="00A63F1C"/>
    <w:rsid w:val="00A64E4B"/>
    <w:rsid w:val="00A66335"/>
    <w:rsid w:val="00A66ADA"/>
    <w:rsid w:val="00A66C4A"/>
    <w:rsid w:val="00A671B3"/>
    <w:rsid w:val="00A70137"/>
    <w:rsid w:val="00A70EF9"/>
    <w:rsid w:val="00A7123D"/>
    <w:rsid w:val="00A718DC"/>
    <w:rsid w:val="00A71C5B"/>
    <w:rsid w:val="00A7220D"/>
    <w:rsid w:val="00A724BD"/>
    <w:rsid w:val="00A738F1"/>
    <w:rsid w:val="00A73913"/>
    <w:rsid w:val="00A73914"/>
    <w:rsid w:val="00A73E87"/>
    <w:rsid w:val="00A73EB8"/>
    <w:rsid w:val="00A73EEE"/>
    <w:rsid w:val="00A73EFD"/>
    <w:rsid w:val="00A741CE"/>
    <w:rsid w:val="00A74482"/>
    <w:rsid w:val="00A7479A"/>
    <w:rsid w:val="00A74F73"/>
    <w:rsid w:val="00A7573F"/>
    <w:rsid w:val="00A777F6"/>
    <w:rsid w:val="00A8029A"/>
    <w:rsid w:val="00A811D5"/>
    <w:rsid w:val="00A81734"/>
    <w:rsid w:val="00A81FC8"/>
    <w:rsid w:val="00A8207C"/>
    <w:rsid w:val="00A82A24"/>
    <w:rsid w:val="00A8302C"/>
    <w:rsid w:val="00A832FB"/>
    <w:rsid w:val="00A84217"/>
    <w:rsid w:val="00A84244"/>
    <w:rsid w:val="00A84C38"/>
    <w:rsid w:val="00A860FB"/>
    <w:rsid w:val="00A8611B"/>
    <w:rsid w:val="00A86A25"/>
    <w:rsid w:val="00A86C0F"/>
    <w:rsid w:val="00A91EA3"/>
    <w:rsid w:val="00A923CD"/>
    <w:rsid w:val="00A93646"/>
    <w:rsid w:val="00A94EF6"/>
    <w:rsid w:val="00A954A7"/>
    <w:rsid w:val="00A95815"/>
    <w:rsid w:val="00A9613A"/>
    <w:rsid w:val="00A97BB6"/>
    <w:rsid w:val="00AA096F"/>
    <w:rsid w:val="00AA0F91"/>
    <w:rsid w:val="00AA1A15"/>
    <w:rsid w:val="00AA21B5"/>
    <w:rsid w:val="00AA30B6"/>
    <w:rsid w:val="00AA347F"/>
    <w:rsid w:val="00AA38E5"/>
    <w:rsid w:val="00AA3B80"/>
    <w:rsid w:val="00AA4637"/>
    <w:rsid w:val="00AA5EAD"/>
    <w:rsid w:val="00AA7648"/>
    <w:rsid w:val="00AA778A"/>
    <w:rsid w:val="00AB0F0A"/>
    <w:rsid w:val="00AB3B6F"/>
    <w:rsid w:val="00AB4604"/>
    <w:rsid w:val="00AB46C5"/>
    <w:rsid w:val="00AB6420"/>
    <w:rsid w:val="00AB6B36"/>
    <w:rsid w:val="00AB6EA7"/>
    <w:rsid w:val="00AB766F"/>
    <w:rsid w:val="00AB7BE3"/>
    <w:rsid w:val="00AC00C9"/>
    <w:rsid w:val="00AC0200"/>
    <w:rsid w:val="00AC0431"/>
    <w:rsid w:val="00AC0E6B"/>
    <w:rsid w:val="00AC0FD1"/>
    <w:rsid w:val="00AC1413"/>
    <w:rsid w:val="00AC1426"/>
    <w:rsid w:val="00AC15B8"/>
    <w:rsid w:val="00AC174C"/>
    <w:rsid w:val="00AC2D4E"/>
    <w:rsid w:val="00AC2D7D"/>
    <w:rsid w:val="00AC3D3A"/>
    <w:rsid w:val="00AC4C6C"/>
    <w:rsid w:val="00AC4F11"/>
    <w:rsid w:val="00AC524A"/>
    <w:rsid w:val="00AC5E05"/>
    <w:rsid w:val="00AC5FE8"/>
    <w:rsid w:val="00AC642D"/>
    <w:rsid w:val="00AC7237"/>
    <w:rsid w:val="00AD0716"/>
    <w:rsid w:val="00AD0D67"/>
    <w:rsid w:val="00AD12F5"/>
    <w:rsid w:val="00AD223D"/>
    <w:rsid w:val="00AD2E0E"/>
    <w:rsid w:val="00AD31AD"/>
    <w:rsid w:val="00AD3AAA"/>
    <w:rsid w:val="00AD3AF2"/>
    <w:rsid w:val="00AD3C2E"/>
    <w:rsid w:val="00AD4005"/>
    <w:rsid w:val="00AD494D"/>
    <w:rsid w:val="00AD4FE1"/>
    <w:rsid w:val="00AD538A"/>
    <w:rsid w:val="00AD57A1"/>
    <w:rsid w:val="00AD79B1"/>
    <w:rsid w:val="00AD7B03"/>
    <w:rsid w:val="00AE29FA"/>
    <w:rsid w:val="00AE2E30"/>
    <w:rsid w:val="00AE2FF9"/>
    <w:rsid w:val="00AE308C"/>
    <w:rsid w:val="00AE31BF"/>
    <w:rsid w:val="00AE3C04"/>
    <w:rsid w:val="00AE3FD4"/>
    <w:rsid w:val="00AE4686"/>
    <w:rsid w:val="00AE48D8"/>
    <w:rsid w:val="00AE5E5F"/>
    <w:rsid w:val="00AE6CC4"/>
    <w:rsid w:val="00AE7F41"/>
    <w:rsid w:val="00AF0A16"/>
    <w:rsid w:val="00AF0CB7"/>
    <w:rsid w:val="00AF1566"/>
    <w:rsid w:val="00AF1CDD"/>
    <w:rsid w:val="00AF1E49"/>
    <w:rsid w:val="00AF3420"/>
    <w:rsid w:val="00AF533D"/>
    <w:rsid w:val="00AF6531"/>
    <w:rsid w:val="00AF6E4E"/>
    <w:rsid w:val="00AF7FB4"/>
    <w:rsid w:val="00B014E9"/>
    <w:rsid w:val="00B01754"/>
    <w:rsid w:val="00B01A78"/>
    <w:rsid w:val="00B01D7F"/>
    <w:rsid w:val="00B03B09"/>
    <w:rsid w:val="00B046F1"/>
    <w:rsid w:val="00B0471A"/>
    <w:rsid w:val="00B04F50"/>
    <w:rsid w:val="00B04FFA"/>
    <w:rsid w:val="00B052DB"/>
    <w:rsid w:val="00B05564"/>
    <w:rsid w:val="00B060C7"/>
    <w:rsid w:val="00B0696C"/>
    <w:rsid w:val="00B06A34"/>
    <w:rsid w:val="00B07EDD"/>
    <w:rsid w:val="00B1092E"/>
    <w:rsid w:val="00B10F8C"/>
    <w:rsid w:val="00B11EF0"/>
    <w:rsid w:val="00B124AD"/>
    <w:rsid w:val="00B127E2"/>
    <w:rsid w:val="00B13B53"/>
    <w:rsid w:val="00B13F74"/>
    <w:rsid w:val="00B14221"/>
    <w:rsid w:val="00B1493B"/>
    <w:rsid w:val="00B14D12"/>
    <w:rsid w:val="00B14FFF"/>
    <w:rsid w:val="00B17089"/>
    <w:rsid w:val="00B17A16"/>
    <w:rsid w:val="00B20C1A"/>
    <w:rsid w:val="00B212D3"/>
    <w:rsid w:val="00B2138A"/>
    <w:rsid w:val="00B21A1D"/>
    <w:rsid w:val="00B21C26"/>
    <w:rsid w:val="00B22DAB"/>
    <w:rsid w:val="00B231C5"/>
    <w:rsid w:val="00B23DDC"/>
    <w:rsid w:val="00B259B8"/>
    <w:rsid w:val="00B25C00"/>
    <w:rsid w:val="00B25C38"/>
    <w:rsid w:val="00B26F49"/>
    <w:rsid w:val="00B27195"/>
    <w:rsid w:val="00B277C1"/>
    <w:rsid w:val="00B27CD1"/>
    <w:rsid w:val="00B300A3"/>
    <w:rsid w:val="00B30797"/>
    <w:rsid w:val="00B31697"/>
    <w:rsid w:val="00B31B14"/>
    <w:rsid w:val="00B31CBE"/>
    <w:rsid w:val="00B3246E"/>
    <w:rsid w:val="00B32B0A"/>
    <w:rsid w:val="00B32ED6"/>
    <w:rsid w:val="00B3322B"/>
    <w:rsid w:val="00B3326B"/>
    <w:rsid w:val="00B33879"/>
    <w:rsid w:val="00B34F8D"/>
    <w:rsid w:val="00B3532E"/>
    <w:rsid w:val="00B35D0C"/>
    <w:rsid w:val="00B3625B"/>
    <w:rsid w:val="00B3779C"/>
    <w:rsid w:val="00B40FCA"/>
    <w:rsid w:val="00B41743"/>
    <w:rsid w:val="00B42471"/>
    <w:rsid w:val="00B42DFC"/>
    <w:rsid w:val="00B438CB"/>
    <w:rsid w:val="00B43EC9"/>
    <w:rsid w:val="00B46132"/>
    <w:rsid w:val="00B4657D"/>
    <w:rsid w:val="00B46AA7"/>
    <w:rsid w:val="00B46DE0"/>
    <w:rsid w:val="00B46EB3"/>
    <w:rsid w:val="00B47144"/>
    <w:rsid w:val="00B4778C"/>
    <w:rsid w:val="00B502C3"/>
    <w:rsid w:val="00B506C7"/>
    <w:rsid w:val="00B50B57"/>
    <w:rsid w:val="00B517FB"/>
    <w:rsid w:val="00B52780"/>
    <w:rsid w:val="00B52800"/>
    <w:rsid w:val="00B532CD"/>
    <w:rsid w:val="00B5343A"/>
    <w:rsid w:val="00B54D6C"/>
    <w:rsid w:val="00B55D47"/>
    <w:rsid w:val="00B60352"/>
    <w:rsid w:val="00B60CAB"/>
    <w:rsid w:val="00B61ECD"/>
    <w:rsid w:val="00B6274C"/>
    <w:rsid w:val="00B6285C"/>
    <w:rsid w:val="00B63382"/>
    <w:rsid w:val="00B63B20"/>
    <w:rsid w:val="00B63BC6"/>
    <w:rsid w:val="00B6411E"/>
    <w:rsid w:val="00B65C7E"/>
    <w:rsid w:val="00B6667E"/>
    <w:rsid w:val="00B6674E"/>
    <w:rsid w:val="00B66995"/>
    <w:rsid w:val="00B674BC"/>
    <w:rsid w:val="00B70058"/>
    <w:rsid w:val="00B70A2C"/>
    <w:rsid w:val="00B7159C"/>
    <w:rsid w:val="00B717BE"/>
    <w:rsid w:val="00B71A1C"/>
    <w:rsid w:val="00B72156"/>
    <w:rsid w:val="00B72CF1"/>
    <w:rsid w:val="00B73291"/>
    <w:rsid w:val="00B73311"/>
    <w:rsid w:val="00B73315"/>
    <w:rsid w:val="00B733D1"/>
    <w:rsid w:val="00B74BBF"/>
    <w:rsid w:val="00B758FA"/>
    <w:rsid w:val="00B75918"/>
    <w:rsid w:val="00B76E10"/>
    <w:rsid w:val="00B77145"/>
    <w:rsid w:val="00B77F55"/>
    <w:rsid w:val="00B77FD0"/>
    <w:rsid w:val="00B80465"/>
    <w:rsid w:val="00B80B72"/>
    <w:rsid w:val="00B80B7A"/>
    <w:rsid w:val="00B80DB5"/>
    <w:rsid w:val="00B80FB6"/>
    <w:rsid w:val="00B8101D"/>
    <w:rsid w:val="00B81620"/>
    <w:rsid w:val="00B81839"/>
    <w:rsid w:val="00B81908"/>
    <w:rsid w:val="00B81DD5"/>
    <w:rsid w:val="00B82D76"/>
    <w:rsid w:val="00B83889"/>
    <w:rsid w:val="00B84E69"/>
    <w:rsid w:val="00B85039"/>
    <w:rsid w:val="00B85111"/>
    <w:rsid w:val="00B860F7"/>
    <w:rsid w:val="00B86397"/>
    <w:rsid w:val="00B8665F"/>
    <w:rsid w:val="00B86A17"/>
    <w:rsid w:val="00B8735E"/>
    <w:rsid w:val="00B91E29"/>
    <w:rsid w:val="00B93AF8"/>
    <w:rsid w:val="00B93DA6"/>
    <w:rsid w:val="00B94B57"/>
    <w:rsid w:val="00B94C4D"/>
    <w:rsid w:val="00B96F21"/>
    <w:rsid w:val="00B9741B"/>
    <w:rsid w:val="00B97C56"/>
    <w:rsid w:val="00BA0804"/>
    <w:rsid w:val="00BA1BC8"/>
    <w:rsid w:val="00BA1C93"/>
    <w:rsid w:val="00BA2D57"/>
    <w:rsid w:val="00BA30E6"/>
    <w:rsid w:val="00BA3F5F"/>
    <w:rsid w:val="00BA40B2"/>
    <w:rsid w:val="00BA4DA1"/>
    <w:rsid w:val="00BA538E"/>
    <w:rsid w:val="00BA5C60"/>
    <w:rsid w:val="00BA6465"/>
    <w:rsid w:val="00BA748B"/>
    <w:rsid w:val="00BA7603"/>
    <w:rsid w:val="00BA787E"/>
    <w:rsid w:val="00BB0007"/>
    <w:rsid w:val="00BB0593"/>
    <w:rsid w:val="00BB0D4A"/>
    <w:rsid w:val="00BB0F6E"/>
    <w:rsid w:val="00BB1B59"/>
    <w:rsid w:val="00BB248A"/>
    <w:rsid w:val="00BB2898"/>
    <w:rsid w:val="00BB3BD9"/>
    <w:rsid w:val="00BB3F65"/>
    <w:rsid w:val="00BB4436"/>
    <w:rsid w:val="00BB609B"/>
    <w:rsid w:val="00BB6414"/>
    <w:rsid w:val="00BB6D3F"/>
    <w:rsid w:val="00BB7449"/>
    <w:rsid w:val="00BC0246"/>
    <w:rsid w:val="00BC061E"/>
    <w:rsid w:val="00BC100C"/>
    <w:rsid w:val="00BC14CF"/>
    <w:rsid w:val="00BC17E0"/>
    <w:rsid w:val="00BC1804"/>
    <w:rsid w:val="00BC18E8"/>
    <w:rsid w:val="00BC2DC7"/>
    <w:rsid w:val="00BC36EE"/>
    <w:rsid w:val="00BC5858"/>
    <w:rsid w:val="00BC5DC5"/>
    <w:rsid w:val="00BC62C2"/>
    <w:rsid w:val="00BC735C"/>
    <w:rsid w:val="00BC736E"/>
    <w:rsid w:val="00BC73D9"/>
    <w:rsid w:val="00BD0477"/>
    <w:rsid w:val="00BD0955"/>
    <w:rsid w:val="00BD1726"/>
    <w:rsid w:val="00BD1934"/>
    <w:rsid w:val="00BD3B14"/>
    <w:rsid w:val="00BD3BED"/>
    <w:rsid w:val="00BD506D"/>
    <w:rsid w:val="00BD5097"/>
    <w:rsid w:val="00BD612F"/>
    <w:rsid w:val="00BD6C36"/>
    <w:rsid w:val="00BD7315"/>
    <w:rsid w:val="00BD7358"/>
    <w:rsid w:val="00BD73FA"/>
    <w:rsid w:val="00BD74CF"/>
    <w:rsid w:val="00BD7DA6"/>
    <w:rsid w:val="00BE14C3"/>
    <w:rsid w:val="00BE17B2"/>
    <w:rsid w:val="00BE23D6"/>
    <w:rsid w:val="00BE2608"/>
    <w:rsid w:val="00BE3CCD"/>
    <w:rsid w:val="00BE47A9"/>
    <w:rsid w:val="00BE55A1"/>
    <w:rsid w:val="00BE56C3"/>
    <w:rsid w:val="00BE6762"/>
    <w:rsid w:val="00BE6C27"/>
    <w:rsid w:val="00BE70CC"/>
    <w:rsid w:val="00BE7678"/>
    <w:rsid w:val="00BE7818"/>
    <w:rsid w:val="00BF0005"/>
    <w:rsid w:val="00BF03F8"/>
    <w:rsid w:val="00BF170F"/>
    <w:rsid w:val="00BF1DFD"/>
    <w:rsid w:val="00BF207F"/>
    <w:rsid w:val="00BF2283"/>
    <w:rsid w:val="00BF2832"/>
    <w:rsid w:val="00BF2A3F"/>
    <w:rsid w:val="00BF2BEC"/>
    <w:rsid w:val="00BF2E7E"/>
    <w:rsid w:val="00BF3B87"/>
    <w:rsid w:val="00BF3C8F"/>
    <w:rsid w:val="00BF547D"/>
    <w:rsid w:val="00BF5A91"/>
    <w:rsid w:val="00BF6064"/>
    <w:rsid w:val="00BF61E8"/>
    <w:rsid w:val="00BF6633"/>
    <w:rsid w:val="00BF7914"/>
    <w:rsid w:val="00C011FF"/>
    <w:rsid w:val="00C02771"/>
    <w:rsid w:val="00C04CB7"/>
    <w:rsid w:val="00C052E6"/>
    <w:rsid w:val="00C070BB"/>
    <w:rsid w:val="00C0749D"/>
    <w:rsid w:val="00C10D4A"/>
    <w:rsid w:val="00C1153A"/>
    <w:rsid w:val="00C11FA8"/>
    <w:rsid w:val="00C1221D"/>
    <w:rsid w:val="00C12C26"/>
    <w:rsid w:val="00C12D50"/>
    <w:rsid w:val="00C1324E"/>
    <w:rsid w:val="00C15296"/>
    <w:rsid w:val="00C1538D"/>
    <w:rsid w:val="00C17031"/>
    <w:rsid w:val="00C204AC"/>
    <w:rsid w:val="00C208FB"/>
    <w:rsid w:val="00C20CC7"/>
    <w:rsid w:val="00C2122B"/>
    <w:rsid w:val="00C21602"/>
    <w:rsid w:val="00C23BAF"/>
    <w:rsid w:val="00C23D48"/>
    <w:rsid w:val="00C23EA5"/>
    <w:rsid w:val="00C243EF"/>
    <w:rsid w:val="00C24440"/>
    <w:rsid w:val="00C25083"/>
    <w:rsid w:val="00C26159"/>
    <w:rsid w:val="00C267AC"/>
    <w:rsid w:val="00C2780E"/>
    <w:rsid w:val="00C30834"/>
    <w:rsid w:val="00C30BF1"/>
    <w:rsid w:val="00C31C10"/>
    <w:rsid w:val="00C32E07"/>
    <w:rsid w:val="00C33649"/>
    <w:rsid w:val="00C342A0"/>
    <w:rsid w:val="00C346E9"/>
    <w:rsid w:val="00C363F2"/>
    <w:rsid w:val="00C36427"/>
    <w:rsid w:val="00C36A90"/>
    <w:rsid w:val="00C37C17"/>
    <w:rsid w:val="00C37EEF"/>
    <w:rsid w:val="00C403AB"/>
    <w:rsid w:val="00C40809"/>
    <w:rsid w:val="00C4118D"/>
    <w:rsid w:val="00C41AAC"/>
    <w:rsid w:val="00C432CE"/>
    <w:rsid w:val="00C4358F"/>
    <w:rsid w:val="00C43699"/>
    <w:rsid w:val="00C45054"/>
    <w:rsid w:val="00C462DD"/>
    <w:rsid w:val="00C467B6"/>
    <w:rsid w:val="00C46998"/>
    <w:rsid w:val="00C4728E"/>
    <w:rsid w:val="00C47D83"/>
    <w:rsid w:val="00C47DC3"/>
    <w:rsid w:val="00C51B22"/>
    <w:rsid w:val="00C51BFA"/>
    <w:rsid w:val="00C51D3C"/>
    <w:rsid w:val="00C5256D"/>
    <w:rsid w:val="00C525A1"/>
    <w:rsid w:val="00C525DF"/>
    <w:rsid w:val="00C53660"/>
    <w:rsid w:val="00C5400B"/>
    <w:rsid w:val="00C55A82"/>
    <w:rsid w:val="00C56456"/>
    <w:rsid w:val="00C5648F"/>
    <w:rsid w:val="00C5729E"/>
    <w:rsid w:val="00C572BE"/>
    <w:rsid w:val="00C5797F"/>
    <w:rsid w:val="00C57B4B"/>
    <w:rsid w:val="00C60700"/>
    <w:rsid w:val="00C607A5"/>
    <w:rsid w:val="00C60BB5"/>
    <w:rsid w:val="00C60E3A"/>
    <w:rsid w:val="00C614AC"/>
    <w:rsid w:val="00C61F33"/>
    <w:rsid w:val="00C623F2"/>
    <w:rsid w:val="00C64B00"/>
    <w:rsid w:val="00C656A2"/>
    <w:rsid w:val="00C657F4"/>
    <w:rsid w:val="00C65F10"/>
    <w:rsid w:val="00C66F99"/>
    <w:rsid w:val="00C675BE"/>
    <w:rsid w:val="00C70BF1"/>
    <w:rsid w:val="00C71BD9"/>
    <w:rsid w:val="00C71E80"/>
    <w:rsid w:val="00C72231"/>
    <w:rsid w:val="00C72874"/>
    <w:rsid w:val="00C74224"/>
    <w:rsid w:val="00C74A76"/>
    <w:rsid w:val="00C751A2"/>
    <w:rsid w:val="00C75511"/>
    <w:rsid w:val="00C757FD"/>
    <w:rsid w:val="00C75891"/>
    <w:rsid w:val="00C761D5"/>
    <w:rsid w:val="00C80117"/>
    <w:rsid w:val="00C802B8"/>
    <w:rsid w:val="00C80FE0"/>
    <w:rsid w:val="00C81158"/>
    <w:rsid w:val="00C815AB"/>
    <w:rsid w:val="00C83D4F"/>
    <w:rsid w:val="00C8420B"/>
    <w:rsid w:val="00C84298"/>
    <w:rsid w:val="00C84AA6"/>
    <w:rsid w:val="00C84AEC"/>
    <w:rsid w:val="00C85BB1"/>
    <w:rsid w:val="00C86700"/>
    <w:rsid w:val="00C870D9"/>
    <w:rsid w:val="00C871BA"/>
    <w:rsid w:val="00C87A86"/>
    <w:rsid w:val="00C904CA"/>
    <w:rsid w:val="00C910E3"/>
    <w:rsid w:val="00C911C8"/>
    <w:rsid w:val="00C915BA"/>
    <w:rsid w:val="00C91617"/>
    <w:rsid w:val="00C9183A"/>
    <w:rsid w:val="00C91F3E"/>
    <w:rsid w:val="00C91FBE"/>
    <w:rsid w:val="00C925E4"/>
    <w:rsid w:val="00C92625"/>
    <w:rsid w:val="00C92EC0"/>
    <w:rsid w:val="00C93762"/>
    <w:rsid w:val="00C956FE"/>
    <w:rsid w:val="00C9640C"/>
    <w:rsid w:val="00C96BD4"/>
    <w:rsid w:val="00C97929"/>
    <w:rsid w:val="00CA0101"/>
    <w:rsid w:val="00CA0614"/>
    <w:rsid w:val="00CA06EA"/>
    <w:rsid w:val="00CA08EA"/>
    <w:rsid w:val="00CA1004"/>
    <w:rsid w:val="00CA11FE"/>
    <w:rsid w:val="00CA1B25"/>
    <w:rsid w:val="00CA1E25"/>
    <w:rsid w:val="00CA2238"/>
    <w:rsid w:val="00CA26CB"/>
    <w:rsid w:val="00CA279F"/>
    <w:rsid w:val="00CA2A5E"/>
    <w:rsid w:val="00CA32F4"/>
    <w:rsid w:val="00CA360A"/>
    <w:rsid w:val="00CA3740"/>
    <w:rsid w:val="00CA3916"/>
    <w:rsid w:val="00CA4D81"/>
    <w:rsid w:val="00CA5521"/>
    <w:rsid w:val="00CA6132"/>
    <w:rsid w:val="00CA6BA1"/>
    <w:rsid w:val="00CA6F78"/>
    <w:rsid w:val="00CA77E9"/>
    <w:rsid w:val="00CA78D0"/>
    <w:rsid w:val="00CB01AC"/>
    <w:rsid w:val="00CB05E6"/>
    <w:rsid w:val="00CB0D42"/>
    <w:rsid w:val="00CB2507"/>
    <w:rsid w:val="00CB480C"/>
    <w:rsid w:val="00CB49C7"/>
    <w:rsid w:val="00CB4C12"/>
    <w:rsid w:val="00CB53F3"/>
    <w:rsid w:val="00CB5A81"/>
    <w:rsid w:val="00CB5CAC"/>
    <w:rsid w:val="00CB78DF"/>
    <w:rsid w:val="00CC05BA"/>
    <w:rsid w:val="00CC0A16"/>
    <w:rsid w:val="00CC0A43"/>
    <w:rsid w:val="00CC0C77"/>
    <w:rsid w:val="00CC1A1C"/>
    <w:rsid w:val="00CC1BFF"/>
    <w:rsid w:val="00CC2182"/>
    <w:rsid w:val="00CC237C"/>
    <w:rsid w:val="00CC32E9"/>
    <w:rsid w:val="00CC4124"/>
    <w:rsid w:val="00CC435D"/>
    <w:rsid w:val="00CC43E9"/>
    <w:rsid w:val="00CC466B"/>
    <w:rsid w:val="00CC48BB"/>
    <w:rsid w:val="00CC51D5"/>
    <w:rsid w:val="00CC5B55"/>
    <w:rsid w:val="00CC5CFE"/>
    <w:rsid w:val="00CC5D00"/>
    <w:rsid w:val="00CC66C7"/>
    <w:rsid w:val="00CC6E5E"/>
    <w:rsid w:val="00CC7359"/>
    <w:rsid w:val="00CC7496"/>
    <w:rsid w:val="00CC79DB"/>
    <w:rsid w:val="00CD0661"/>
    <w:rsid w:val="00CD093D"/>
    <w:rsid w:val="00CD13CD"/>
    <w:rsid w:val="00CD1955"/>
    <w:rsid w:val="00CD1E08"/>
    <w:rsid w:val="00CD249E"/>
    <w:rsid w:val="00CD2B19"/>
    <w:rsid w:val="00CD3007"/>
    <w:rsid w:val="00CD36C8"/>
    <w:rsid w:val="00CD4289"/>
    <w:rsid w:val="00CD52FF"/>
    <w:rsid w:val="00CD5F0E"/>
    <w:rsid w:val="00CD6823"/>
    <w:rsid w:val="00CE01EA"/>
    <w:rsid w:val="00CE037B"/>
    <w:rsid w:val="00CE06CF"/>
    <w:rsid w:val="00CE0A5F"/>
    <w:rsid w:val="00CE1041"/>
    <w:rsid w:val="00CE1EB1"/>
    <w:rsid w:val="00CE1EFC"/>
    <w:rsid w:val="00CE2458"/>
    <w:rsid w:val="00CE252F"/>
    <w:rsid w:val="00CE30D6"/>
    <w:rsid w:val="00CE3D50"/>
    <w:rsid w:val="00CE4035"/>
    <w:rsid w:val="00CE43AA"/>
    <w:rsid w:val="00CE5604"/>
    <w:rsid w:val="00CE6E30"/>
    <w:rsid w:val="00CE71EA"/>
    <w:rsid w:val="00CF03AF"/>
    <w:rsid w:val="00CF0F97"/>
    <w:rsid w:val="00CF2A88"/>
    <w:rsid w:val="00CF3822"/>
    <w:rsid w:val="00CF3EBB"/>
    <w:rsid w:val="00CF6D6E"/>
    <w:rsid w:val="00CF6DE8"/>
    <w:rsid w:val="00CF7957"/>
    <w:rsid w:val="00CF7B75"/>
    <w:rsid w:val="00D00D9A"/>
    <w:rsid w:val="00D02154"/>
    <w:rsid w:val="00D02D68"/>
    <w:rsid w:val="00D0314B"/>
    <w:rsid w:val="00D039F5"/>
    <w:rsid w:val="00D03E83"/>
    <w:rsid w:val="00D03E8C"/>
    <w:rsid w:val="00D04CDA"/>
    <w:rsid w:val="00D06559"/>
    <w:rsid w:val="00D067A7"/>
    <w:rsid w:val="00D06B5B"/>
    <w:rsid w:val="00D06F8E"/>
    <w:rsid w:val="00D072E2"/>
    <w:rsid w:val="00D07983"/>
    <w:rsid w:val="00D07DB7"/>
    <w:rsid w:val="00D10442"/>
    <w:rsid w:val="00D12390"/>
    <w:rsid w:val="00D123C1"/>
    <w:rsid w:val="00D13B15"/>
    <w:rsid w:val="00D13C85"/>
    <w:rsid w:val="00D13E53"/>
    <w:rsid w:val="00D14371"/>
    <w:rsid w:val="00D1543E"/>
    <w:rsid w:val="00D16BB2"/>
    <w:rsid w:val="00D16C44"/>
    <w:rsid w:val="00D170FD"/>
    <w:rsid w:val="00D178D0"/>
    <w:rsid w:val="00D17BF2"/>
    <w:rsid w:val="00D200B3"/>
    <w:rsid w:val="00D211C3"/>
    <w:rsid w:val="00D220D2"/>
    <w:rsid w:val="00D2222D"/>
    <w:rsid w:val="00D222BD"/>
    <w:rsid w:val="00D22998"/>
    <w:rsid w:val="00D22C1D"/>
    <w:rsid w:val="00D2308C"/>
    <w:rsid w:val="00D24330"/>
    <w:rsid w:val="00D2442E"/>
    <w:rsid w:val="00D24D15"/>
    <w:rsid w:val="00D24EF5"/>
    <w:rsid w:val="00D25F39"/>
    <w:rsid w:val="00D25FB5"/>
    <w:rsid w:val="00D2601A"/>
    <w:rsid w:val="00D260C9"/>
    <w:rsid w:val="00D266AF"/>
    <w:rsid w:val="00D26C29"/>
    <w:rsid w:val="00D274C4"/>
    <w:rsid w:val="00D306B0"/>
    <w:rsid w:val="00D30E7F"/>
    <w:rsid w:val="00D312E7"/>
    <w:rsid w:val="00D31514"/>
    <w:rsid w:val="00D315FE"/>
    <w:rsid w:val="00D31BBC"/>
    <w:rsid w:val="00D31BD8"/>
    <w:rsid w:val="00D31C14"/>
    <w:rsid w:val="00D32652"/>
    <w:rsid w:val="00D32BBE"/>
    <w:rsid w:val="00D32F66"/>
    <w:rsid w:val="00D33658"/>
    <w:rsid w:val="00D33B3D"/>
    <w:rsid w:val="00D3463E"/>
    <w:rsid w:val="00D34E59"/>
    <w:rsid w:val="00D36D1D"/>
    <w:rsid w:val="00D37056"/>
    <w:rsid w:val="00D37321"/>
    <w:rsid w:val="00D37D5A"/>
    <w:rsid w:val="00D412E0"/>
    <w:rsid w:val="00D41441"/>
    <w:rsid w:val="00D442A5"/>
    <w:rsid w:val="00D44951"/>
    <w:rsid w:val="00D45A47"/>
    <w:rsid w:val="00D45DEA"/>
    <w:rsid w:val="00D4693C"/>
    <w:rsid w:val="00D46952"/>
    <w:rsid w:val="00D47CA1"/>
    <w:rsid w:val="00D50885"/>
    <w:rsid w:val="00D50BCE"/>
    <w:rsid w:val="00D5190B"/>
    <w:rsid w:val="00D51AC7"/>
    <w:rsid w:val="00D51D9D"/>
    <w:rsid w:val="00D520AA"/>
    <w:rsid w:val="00D522F5"/>
    <w:rsid w:val="00D52AB1"/>
    <w:rsid w:val="00D52ADF"/>
    <w:rsid w:val="00D52EC6"/>
    <w:rsid w:val="00D550E1"/>
    <w:rsid w:val="00D56A79"/>
    <w:rsid w:val="00D56AC6"/>
    <w:rsid w:val="00D56CD0"/>
    <w:rsid w:val="00D571C6"/>
    <w:rsid w:val="00D601D8"/>
    <w:rsid w:val="00D60379"/>
    <w:rsid w:val="00D60F7A"/>
    <w:rsid w:val="00D6141D"/>
    <w:rsid w:val="00D61582"/>
    <w:rsid w:val="00D617CE"/>
    <w:rsid w:val="00D6341C"/>
    <w:rsid w:val="00D6352F"/>
    <w:rsid w:val="00D635F2"/>
    <w:rsid w:val="00D65E3E"/>
    <w:rsid w:val="00D66C9C"/>
    <w:rsid w:val="00D67584"/>
    <w:rsid w:val="00D707FC"/>
    <w:rsid w:val="00D74FB9"/>
    <w:rsid w:val="00D76AEE"/>
    <w:rsid w:val="00D818AD"/>
    <w:rsid w:val="00D820AC"/>
    <w:rsid w:val="00D83082"/>
    <w:rsid w:val="00D83C68"/>
    <w:rsid w:val="00D841C4"/>
    <w:rsid w:val="00D844E2"/>
    <w:rsid w:val="00D849A0"/>
    <w:rsid w:val="00D854F1"/>
    <w:rsid w:val="00D85B20"/>
    <w:rsid w:val="00D86087"/>
    <w:rsid w:val="00D86122"/>
    <w:rsid w:val="00D878FE"/>
    <w:rsid w:val="00D87C47"/>
    <w:rsid w:val="00D87F49"/>
    <w:rsid w:val="00D910E3"/>
    <w:rsid w:val="00D9173B"/>
    <w:rsid w:val="00D91C9C"/>
    <w:rsid w:val="00D92BD9"/>
    <w:rsid w:val="00D93028"/>
    <w:rsid w:val="00D9340A"/>
    <w:rsid w:val="00D93C3F"/>
    <w:rsid w:val="00D9439A"/>
    <w:rsid w:val="00D94938"/>
    <w:rsid w:val="00D9639C"/>
    <w:rsid w:val="00D97E2B"/>
    <w:rsid w:val="00D97EE1"/>
    <w:rsid w:val="00DA0B2C"/>
    <w:rsid w:val="00DA0F35"/>
    <w:rsid w:val="00DA13D6"/>
    <w:rsid w:val="00DA1CC9"/>
    <w:rsid w:val="00DA1D2F"/>
    <w:rsid w:val="00DA3A76"/>
    <w:rsid w:val="00DA41F4"/>
    <w:rsid w:val="00DA5BB8"/>
    <w:rsid w:val="00DA7286"/>
    <w:rsid w:val="00DA733F"/>
    <w:rsid w:val="00DA79FC"/>
    <w:rsid w:val="00DB0007"/>
    <w:rsid w:val="00DB06C4"/>
    <w:rsid w:val="00DB0C0C"/>
    <w:rsid w:val="00DB0EC3"/>
    <w:rsid w:val="00DB13C4"/>
    <w:rsid w:val="00DB187B"/>
    <w:rsid w:val="00DB1AFE"/>
    <w:rsid w:val="00DB1F70"/>
    <w:rsid w:val="00DB25A3"/>
    <w:rsid w:val="00DB2E90"/>
    <w:rsid w:val="00DB36A3"/>
    <w:rsid w:val="00DB371F"/>
    <w:rsid w:val="00DB3F49"/>
    <w:rsid w:val="00DB44DD"/>
    <w:rsid w:val="00DB4A88"/>
    <w:rsid w:val="00DB6494"/>
    <w:rsid w:val="00DB6B3E"/>
    <w:rsid w:val="00DB70D6"/>
    <w:rsid w:val="00DB762A"/>
    <w:rsid w:val="00DB776A"/>
    <w:rsid w:val="00DC07BB"/>
    <w:rsid w:val="00DC0ACE"/>
    <w:rsid w:val="00DC148B"/>
    <w:rsid w:val="00DC2592"/>
    <w:rsid w:val="00DC325C"/>
    <w:rsid w:val="00DC32E2"/>
    <w:rsid w:val="00DC354A"/>
    <w:rsid w:val="00DC38D1"/>
    <w:rsid w:val="00DC4CE2"/>
    <w:rsid w:val="00DC4D39"/>
    <w:rsid w:val="00DC5832"/>
    <w:rsid w:val="00DC5CA9"/>
    <w:rsid w:val="00DC67DF"/>
    <w:rsid w:val="00DC735C"/>
    <w:rsid w:val="00DC7940"/>
    <w:rsid w:val="00DD03F0"/>
    <w:rsid w:val="00DD0FF9"/>
    <w:rsid w:val="00DD2EC3"/>
    <w:rsid w:val="00DD32FD"/>
    <w:rsid w:val="00DD3554"/>
    <w:rsid w:val="00DD3A53"/>
    <w:rsid w:val="00DD40EC"/>
    <w:rsid w:val="00DD416F"/>
    <w:rsid w:val="00DD41F1"/>
    <w:rsid w:val="00DD6931"/>
    <w:rsid w:val="00DD6AFF"/>
    <w:rsid w:val="00DD6ECF"/>
    <w:rsid w:val="00DD7228"/>
    <w:rsid w:val="00DE014F"/>
    <w:rsid w:val="00DE05E8"/>
    <w:rsid w:val="00DE1036"/>
    <w:rsid w:val="00DE18DE"/>
    <w:rsid w:val="00DE2150"/>
    <w:rsid w:val="00DE279D"/>
    <w:rsid w:val="00DE35F3"/>
    <w:rsid w:val="00DE36D1"/>
    <w:rsid w:val="00DE3B84"/>
    <w:rsid w:val="00DE4D23"/>
    <w:rsid w:val="00DE59DD"/>
    <w:rsid w:val="00DE5EAE"/>
    <w:rsid w:val="00DE6AA0"/>
    <w:rsid w:val="00DE7ADD"/>
    <w:rsid w:val="00DF0035"/>
    <w:rsid w:val="00DF0135"/>
    <w:rsid w:val="00DF13A5"/>
    <w:rsid w:val="00DF1C0C"/>
    <w:rsid w:val="00DF27EC"/>
    <w:rsid w:val="00DF2918"/>
    <w:rsid w:val="00DF2AF3"/>
    <w:rsid w:val="00DF3399"/>
    <w:rsid w:val="00DF5C6F"/>
    <w:rsid w:val="00DF6D0C"/>
    <w:rsid w:val="00DF73D7"/>
    <w:rsid w:val="00E0031E"/>
    <w:rsid w:val="00E008DE"/>
    <w:rsid w:val="00E00947"/>
    <w:rsid w:val="00E00D6C"/>
    <w:rsid w:val="00E00F18"/>
    <w:rsid w:val="00E010D6"/>
    <w:rsid w:val="00E016EE"/>
    <w:rsid w:val="00E018E8"/>
    <w:rsid w:val="00E01CDA"/>
    <w:rsid w:val="00E01DA1"/>
    <w:rsid w:val="00E02BB9"/>
    <w:rsid w:val="00E02CA7"/>
    <w:rsid w:val="00E03051"/>
    <w:rsid w:val="00E030E8"/>
    <w:rsid w:val="00E0374A"/>
    <w:rsid w:val="00E03980"/>
    <w:rsid w:val="00E03A3E"/>
    <w:rsid w:val="00E04B1D"/>
    <w:rsid w:val="00E04BCC"/>
    <w:rsid w:val="00E04FDF"/>
    <w:rsid w:val="00E05360"/>
    <w:rsid w:val="00E054D5"/>
    <w:rsid w:val="00E05A0E"/>
    <w:rsid w:val="00E0685F"/>
    <w:rsid w:val="00E07021"/>
    <w:rsid w:val="00E0780A"/>
    <w:rsid w:val="00E101B9"/>
    <w:rsid w:val="00E10AF9"/>
    <w:rsid w:val="00E11CAC"/>
    <w:rsid w:val="00E11F80"/>
    <w:rsid w:val="00E124DC"/>
    <w:rsid w:val="00E128F2"/>
    <w:rsid w:val="00E12F67"/>
    <w:rsid w:val="00E12FE6"/>
    <w:rsid w:val="00E1345B"/>
    <w:rsid w:val="00E13ED9"/>
    <w:rsid w:val="00E149D4"/>
    <w:rsid w:val="00E14BC8"/>
    <w:rsid w:val="00E14D6D"/>
    <w:rsid w:val="00E14EEC"/>
    <w:rsid w:val="00E14F7A"/>
    <w:rsid w:val="00E16F6E"/>
    <w:rsid w:val="00E20B25"/>
    <w:rsid w:val="00E21918"/>
    <w:rsid w:val="00E22416"/>
    <w:rsid w:val="00E22EA8"/>
    <w:rsid w:val="00E24961"/>
    <w:rsid w:val="00E24D22"/>
    <w:rsid w:val="00E24E67"/>
    <w:rsid w:val="00E254AF"/>
    <w:rsid w:val="00E2568C"/>
    <w:rsid w:val="00E258A9"/>
    <w:rsid w:val="00E25FE1"/>
    <w:rsid w:val="00E26601"/>
    <w:rsid w:val="00E26DCA"/>
    <w:rsid w:val="00E27325"/>
    <w:rsid w:val="00E3005A"/>
    <w:rsid w:val="00E30820"/>
    <w:rsid w:val="00E30A7D"/>
    <w:rsid w:val="00E30E17"/>
    <w:rsid w:val="00E311D0"/>
    <w:rsid w:val="00E32D63"/>
    <w:rsid w:val="00E33178"/>
    <w:rsid w:val="00E33514"/>
    <w:rsid w:val="00E34711"/>
    <w:rsid w:val="00E349F9"/>
    <w:rsid w:val="00E34ABA"/>
    <w:rsid w:val="00E35B63"/>
    <w:rsid w:val="00E37846"/>
    <w:rsid w:val="00E40631"/>
    <w:rsid w:val="00E40E05"/>
    <w:rsid w:val="00E41D92"/>
    <w:rsid w:val="00E421CF"/>
    <w:rsid w:val="00E43F2A"/>
    <w:rsid w:val="00E447EA"/>
    <w:rsid w:val="00E44925"/>
    <w:rsid w:val="00E44DDB"/>
    <w:rsid w:val="00E4507D"/>
    <w:rsid w:val="00E455EE"/>
    <w:rsid w:val="00E45813"/>
    <w:rsid w:val="00E45B4F"/>
    <w:rsid w:val="00E4628D"/>
    <w:rsid w:val="00E463F1"/>
    <w:rsid w:val="00E466B3"/>
    <w:rsid w:val="00E46B75"/>
    <w:rsid w:val="00E47E49"/>
    <w:rsid w:val="00E50A36"/>
    <w:rsid w:val="00E516F2"/>
    <w:rsid w:val="00E51970"/>
    <w:rsid w:val="00E528AA"/>
    <w:rsid w:val="00E53AFD"/>
    <w:rsid w:val="00E551E1"/>
    <w:rsid w:val="00E55369"/>
    <w:rsid w:val="00E5559D"/>
    <w:rsid w:val="00E55DD8"/>
    <w:rsid w:val="00E55EBF"/>
    <w:rsid w:val="00E55FB1"/>
    <w:rsid w:val="00E565FE"/>
    <w:rsid w:val="00E5703A"/>
    <w:rsid w:val="00E6102D"/>
    <w:rsid w:val="00E624DE"/>
    <w:rsid w:val="00E64E72"/>
    <w:rsid w:val="00E64EF1"/>
    <w:rsid w:val="00E663F2"/>
    <w:rsid w:val="00E66827"/>
    <w:rsid w:val="00E67917"/>
    <w:rsid w:val="00E67C02"/>
    <w:rsid w:val="00E67D1E"/>
    <w:rsid w:val="00E70857"/>
    <w:rsid w:val="00E70926"/>
    <w:rsid w:val="00E71BF9"/>
    <w:rsid w:val="00E73471"/>
    <w:rsid w:val="00E739A1"/>
    <w:rsid w:val="00E73F00"/>
    <w:rsid w:val="00E73FE9"/>
    <w:rsid w:val="00E74EF8"/>
    <w:rsid w:val="00E759FB"/>
    <w:rsid w:val="00E75EAB"/>
    <w:rsid w:val="00E76E58"/>
    <w:rsid w:val="00E76F86"/>
    <w:rsid w:val="00E777FE"/>
    <w:rsid w:val="00E77C5B"/>
    <w:rsid w:val="00E806FB"/>
    <w:rsid w:val="00E81613"/>
    <w:rsid w:val="00E8168E"/>
    <w:rsid w:val="00E819C3"/>
    <w:rsid w:val="00E828DE"/>
    <w:rsid w:val="00E8294F"/>
    <w:rsid w:val="00E82FF1"/>
    <w:rsid w:val="00E8304B"/>
    <w:rsid w:val="00E83852"/>
    <w:rsid w:val="00E83F26"/>
    <w:rsid w:val="00E8444F"/>
    <w:rsid w:val="00E84AF0"/>
    <w:rsid w:val="00E84E4D"/>
    <w:rsid w:val="00E85945"/>
    <w:rsid w:val="00E859F0"/>
    <w:rsid w:val="00E8605F"/>
    <w:rsid w:val="00E86788"/>
    <w:rsid w:val="00E87718"/>
    <w:rsid w:val="00E87DD3"/>
    <w:rsid w:val="00E91880"/>
    <w:rsid w:val="00E9271F"/>
    <w:rsid w:val="00E9285D"/>
    <w:rsid w:val="00E928A3"/>
    <w:rsid w:val="00E92B2A"/>
    <w:rsid w:val="00E944D4"/>
    <w:rsid w:val="00E95016"/>
    <w:rsid w:val="00E95CFC"/>
    <w:rsid w:val="00E968EA"/>
    <w:rsid w:val="00E96AA4"/>
    <w:rsid w:val="00E97BE4"/>
    <w:rsid w:val="00E97E45"/>
    <w:rsid w:val="00E97F16"/>
    <w:rsid w:val="00EA1406"/>
    <w:rsid w:val="00EA1C29"/>
    <w:rsid w:val="00EA20B2"/>
    <w:rsid w:val="00EA2143"/>
    <w:rsid w:val="00EA3DEF"/>
    <w:rsid w:val="00EA45FA"/>
    <w:rsid w:val="00EA4C55"/>
    <w:rsid w:val="00EA4F20"/>
    <w:rsid w:val="00EA5218"/>
    <w:rsid w:val="00EA5890"/>
    <w:rsid w:val="00EA5A67"/>
    <w:rsid w:val="00EA5C0C"/>
    <w:rsid w:val="00EA6324"/>
    <w:rsid w:val="00EA6F36"/>
    <w:rsid w:val="00EA7E7A"/>
    <w:rsid w:val="00EB05C9"/>
    <w:rsid w:val="00EB1338"/>
    <w:rsid w:val="00EB1828"/>
    <w:rsid w:val="00EB2348"/>
    <w:rsid w:val="00EB2FCA"/>
    <w:rsid w:val="00EB38AB"/>
    <w:rsid w:val="00EB3FCF"/>
    <w:rsid w:val="00EB501E"/>
    <w:rsid w:val="00EB5506"/>
    <w:rsid w:val="00EB628A"/>
    <w:rsid w:val="00EB68FF"/>
    <w:rsid w:val="00EB6C36"/>
    <w:rsid w:val="00EB6EE7"/>
    <w:rsid w:val="00EB70D6"/>
    <w:rsid w:val="00EC0268"/>
    <w:rsid w:val="00EC0564"/>
    <w:rsid w:val="00EC07B2"/>
    <w:rsid w:val="00EC1B8C"/>
    <w:rsid w:val="00EC273B"/>
    <w:rsid w:val="00EC290A"/>
    <w:rsid w:val="00EC300C"/>
    <w:rsid w:val="00EC34CC"/>
    <w:rsid w:val="00EC41F3"/>
    <w:rsid w:val="00EC47C4"/>
    <w:rsid w:val="00EC5CFD"/>
    <w:rsid w:val="00EC67AC"/>
    <w:rsid w:val="00EC6D7C"/>
    <w:rsid w:val="00EC6FB2"/>
    <w:rsid w:val="00ED05A0"/>
    <w:rsid w:val="00ED19F6"/>
    <w:rsid w:val="00ED2593"/>
    <w:rsid w:val="00ED2AEE"/>
    <w:rsid w:val="00ED2F48"/>
    <w:rsid w:val="00ED34B6"/>
    <w:rsid w:val="00ED3B13"/>
    <w:rsid w:val="00ED4458"/>
    <w:rsid w:val="00ED4CF8"/>
    <w:rsid w:val="00ED4D13"/>
    <w:rsid w:val="00ED66A1"/>
    <w:rsid w:val="00EE03DD"/>
    <w:rsid w:val="00EE0A7C"/>
    <w:rsid w:val="00EE1573"/>
    <w:rsid w:val="00EE15B7"/>
    <w:rsid w:val="00EE198B"/>
    <w:rsid w:val="00EE1DD2"/>
    <w:rsid w:val="00EE2556"/>
    <w:rsid w:val="00EE2F5C"/>
    <w:rsid w:val="00EE3689"/>
    <w:rsid w:val="00EE39A3"/>
    <w:rsid w:val="00EE3E22"/>
    <w:rsid w:val="00EE4399"/>
    <w:rsid w:val="00EE4850"/>
    <w:rsid w:val="00EE48D0"/>
    <w:rsid w:val="00EE4BFE"/>
    <w:rsid w:val="00EE527F"/>
    <w:rsid w:val="00EE6C98"/>
    <w:rsid w:val="00EE6E94"/>
    <w:rsid w:val="00EE7413"/>
    <w:rsid w:val="00EE77CA"/>
    <w:rsid w:val="00EF19A0"/>
    <w:rsid w:val="00EF2243"/>
    <w:rsid w:val="00EF40A4"/>
    <w:rsid w:val="00EF488A"/>
    <w:rsid w:val="00EF4C8F"/>
    <w:rsid w:val="00EF4ED2"/>
    <w:rsid w:val="00EF54FD"/>
    <w:rsid w:val="00EF55C4"/>
    <w:rsid w:val="00EF55DA"/>
    <w:rsid w:val="00EF5F9A"/>
    <w:rsid w:val="00EF60E5"/>
    <w:rsid w:val="00EF623A"/>
    <w:rsid w:val="00EF7086"/>
    <w:rsid w:val="00EF70BE"/>
    <w:rsid w:val="00EF71AC"/>
    <w:rsid w:val="00F00020"/>
    <w:rsid w:val="00F0007C"/>
    <w:rsid w:val="00F004FE"/>
    <w:rsid w:val="00F006F6"/>
    <w:rsid w:val="00F012AB"/>
    <w:rsid w:val="00F018D5"/>
    <w:rsid w:val="00F01D3A"/>
    <w:rsid w:val="00F03348"/>
    <w:rsid w:val="00F04619"/>
    <w:rsid w:val="00F05274"/>
    <w:rsid w:val="00F05860"/>
    <w:rsid w:val="00F064FD"/>
    <w:rsid w:val="00F06A6D"/>
    <w:rsid w:val="00F07B91"/>
    <w:rsid w:val="00F07D58"/>
    <w:rsid w:val="00F10271"/>
    <w:rsid w:val="00F10865"/>
    <w:rsid w:val="00F1121E"/>
    <w:rsid w:val="00F11B20"/>
    <w:rsid w:val="00F12572"/>
    <w:rsid w:val="00F14284"/>
    <w:rsid w:val="00F1471F"/>
    <w:rsid w:val="00F14A54"/>
    <w:rsid w:val="00F15627"/>
    <w:rsid w:val="00F16DB8"/>
    <w:rsid w:val="00F16F41"/>
    <w:rsid w:val="00F17736"/>
    <w:rsid w:val="00F1796D"/>
    <w:rsid w:val="00F220B7"/>
    <w:rsid w:val="00F22F18"/>
    <w:rsid w:val="00F23009"/>
    <w:rsid w:val="00F239D6"/>
    <w:rsid w:val="00F24CC3"/>
    <w:rsid w:val="00F2580F"/>
    <w:rsid w:val="00F25B2C"/>
    <w:rsid w:val="00F2692D"/>
    <w:rsid w:val="00F27DDC"/>
    <w:rsid w:val="00F306BA"/>
    <w:rsid w:val="00F306C3"/>
    <w:rsid w:val="00F314FE"/>
    <w:rsid w:val="00F31F10"/>
    <w:rsid w:val="00F3217F"/>
    <w:rsid w:val="00F34AC4"/>
    <w:rsid w:val="00F356B7"/>
    <w:rsid w:val="00F362E8"/>
    <w:rsid w:val="00F3681E"/>
    <w:rsid w:val="00F36B99"/>
    <w:rsid w:val="00F375DC"/>
    <w:rsid w:val="00F40593"/>
    <w:rsid w:val="00F4084F"/>
    <w:rsid w:val="00F4103D"/>
    <w:rsid w:val="00F417F2"/>
    <w:rsid w:val="00F41A4D"/>
    <w:rsid w:val="00F41D8F"/>
    <w:rsid w:val="00F425F5"/>
    <w:rsid w:val="00F43044"/>
    <w:rsid w:val="00F4427F"/>
    <w:rsid w:val="00F44A73"/>
    <w:rsid w:val="00F44B0E"/>
    <w:rsid w:val="00F452F0"/>
    <w:rsid w:val="00F4589F"/>
    <w:rsid w:val="00F45D29"/>
    <w:rsid w:val="00F478A4"/>
    <w:rsid w:val="00F47F06"/>
    <w:rsid w:val="00F51A09"/>
    <w:rsid w:val="00F51AD2"/>
    <w:rsid w:val="00F51BE2"/>
    <w:rsid w:val="00F53FD3"/>
    <w:rsid w:val="00F5445F"/>
    <w:rsid w:val="00F544AF"/>
    <w:rsid w:val="00F55E14"/>
    <w:rsid w:val="00F55F77"/>
    <w:rsid w:val="00F56275"/>
    <w:rsid w:val="00F5662C"/>
    <w:rsid w:val="00F56E24"/>
    <w:rsid w:val="00F57504"/>
    <w:rsid w:val="00F57B95"/>
    <w:rsid w:val="00F61B66"/>
    <w:rsid w:val="00F61CDC"/>
    <w:rsid w:val="00F62EF4"/>
    <w:rsid w:val="00F638A9"/>
    <w:rsid w:val="00F638E5"/>
    <w:rsid w:val="00F63D98"/>
    <w:rsid w:val="00F64C75"/>
    <w:rsid w:val="00F64FC6"/>
    <w:rsid w:val="00F667C9"/>
    <w:rsid w:val="00F66813"/>
    <w:rsid w:val="00F674E9"/>
    <w:rsid w:val="00F67D77"/>
    <w:rsid w:val="00F67F58"/>
    <w:rsid w:val="00F70F5A"/>
    <w:rsid w:val="00F713D5"/>
    <w:rsid w:val="00F71D42"/>
    <w:rsid w:val="00F71D9B"/>
    <w:rsid w:val="00F71E71"/>
    <w:rsid w:val="00F724E1"/>
    <w:rsid w:val="00F72C54"/>
    <w:rsid w:val="00F73161"/>
    <w:rsid w:val="00F73F86"/>
    <w:rsid w:val="00F7453E"/>
    <w:rsid w:val="00F74B31"/>
    <w:rsid w:val="00F75182"/>
    <w:rsid w:val="00F75C2E"/>
    <w:rsid w:val="00F75E41"/>
    <w:rsid w:val="00F766A3"/>
    <w:rsid w:val="00F76F4D"/>
    <w:rsid w:val="00F77C7F"/>
    <w:rsid w:val="00F80183"/>
    <w:rsid w:val="00F82F8D"/>
    <w:rsid w:val="00F83C12"/>
    <w:rsid w:val="00F843ED"/>
    <w:rsid w:val="00F84FF8"/>
    <w:rsid w:val="00F85B98"/>
    <w:rsid w:val="00F85D40"/>
    <w:rsid w:val="00F862A4"/>
    <w:rsid w:val="00F8659E"/>
    <w:rsid w:val="00F86CE2"/>
    <w:rsid w:val="00F873D6"/>
    <w:rsid w:val="00F87A8A"/>
    <w:rsid w:val="00F87CA9"/>
    <w:rsid w:val="00F87E7B"/>
    <w:rsid w:val="00F903C0"/>
    <w:rsid w:val="00F905C9"/>
    <w:rsid w:val="00F90975"/>
    <w:rsid w:val="00F910EF"/>
    <w:rsid w:val="00F91456"/>
    <w:rsid w:val="00F919EC"/>
    <w:rsid w:val="00F9232A"/>
    <w:rsid w:val="00F924E9"/>
    <w:rsid w:val="00F92B0A"/>
    <w:rsid w:val="00F93114"/>
    <w:rsid w:val="00F9335B"/>
    <w:rsid w:val="00F93AD2"/>
    <w:rsid w:val="00F93E35"/>
    <w:rsid w:val="00F958B9"/>
    <w:rsid w:val="00F960A3"/>
    <w:rsid w:val="00F963E8"/>
    <w:rsid w:val="00FA174A"/>
    <w:rsid w:val="00FA2E3F"/>
    <w:rsid w:val="00FA3CDC"/>
    <w:rsid w:val="00FA4B2F"/>
    <w:rsid w:val="00FA56BE"/>
    <w:rsid w:val="00FA5AFF"/>
    <w:rsid w:val="00FA6C14"/>
    <w:rsid w:val="00FA6DC5"/>
    <w:rsid w:val="00FA6F7D"/>
    <w:rsid w:val="00FA7091"/>
    <w:rsid w:val="00FB0288"/>
    <w:rsid w:val="00FB04E2"/>
    <w:rsid w:val="00FB0AF0"/>
    <w:rsid w:val="00FB105A"/>
    <w:rsid w:val="00FB1135"/>
    <w:rsid w:val="00FB1391"/>
    <w:rsid w:val="00FB1888"/>
    <w:rsid w:val="00FB319C"/>
    <w:rsid w:val="00FB3AF0"/>
    <w:rsid w:val="00FB3C9B"/>
    <w:rsid w:val="00FB4407"/>
    <w:rsid w:val="00FB4D0F"/>
    <w:rsid w:val="00FB4E58"/>
    <w:rsid w:val="00FB53DC"/>
    <w:rsid w:val="00FB7D79"/>
    <w:rsid w:val="00FB7EE0"/>
    <w:rsid w:val="00FC0664"/>
    <w:rsid w:val="00FC0A51"/>
    <w:rsid w:val="00FC1347"/>
    <w:rsid w:val="00FC2042"/>
    <w:rsid w:val="00FC2073"/>
    <w:rsid w:val="00FC276F"/>
    <w:rsid w:val="00FC3211"/>
    <w:rsid w:val="00FC3C82"/>
    <w:rsid w:val="00FC3DB3"/>
    <w:rsid w:val="00FC4241"/>
    <w:rsid w:val="00FC42EC"/>
    <w:rsid w:val="00FC4791"/>
    <w:rsid w:val="00FC4838"/>
    <w:rsid w:val="00FC4C41"/>
    <w:rsid w:val="00FC61F2"/>
    <w:rsid w:val="00FC622F"/>
    <w:rsid w:val="00FC6739"/>
    <w:rsid w:val="00FC69FF"/>
    <w:rsid w:val="00FD0879"/>
    <w:rsid w:val="00FD1503"/>
    <w:rsid w:val="00FD1791"/>
    <w:rsid w:val="00FD2873"/>
    <w:rsid w:val="00FD57A1"/>
    <w:rsid w:val="00FD68B9"/>
    <w:rsid w:val="00FD6E20"/>
    <w:rsid w:val="00FD7020"/>
    <w:rsid w:val="00FD70AE"/>
    <w:rsid w:val="00FD7D70"/>
    <w:rsid w:val="00FD7F02"/>
    <w:rsid w:val="00FE08BD"/>
    <w:rsid w:val="00FE1B00"/>
    <w:rsid w:val="00FE1C36"/>
    <w:rsid w:val="00FE200D"/>
    <w:rsid w:val="00FE2CD1"/>
    <w:rsid w:val="00FE2ED5"/>
    <w:rsid w:val="00FE3171"/>
    <w:rsid w:val="00FE3771"/>
    <w:rsid w:val="00FE3AF8"/>
    <w:rsid w:val="00FE470A"/>
    <w:rsid w:val="00FE4816"/>
    <w:rsid w:val="00FE59A3"/>
    <w:rsid w:val="00FE5FE2"/>
    <w:rsid w:val="00FE6752"/>
    <w:rsid w:val="00FE6A82"/>
    <w:rsid w:val="00FE6D46"/>
    <w:rsid w:val="00FE78F5"/>
    <w:rsid w:val="00FE7B9C"/>
    <w:rsid w:val="00FF01DA"/>
    <w:rsid w:val="00FF0C0A"/>
    <w:rsid w:val="00FF1A9D"/>
    <w:rsid w:val="00FF1E84"/>
    <w:rsid w:val="00FF2B41"/>
    <w:rsid w:val="00FF2B82"/>
    <w:rsid w:val="00FF3190"/>
    <w:rsid w:val="00FF31B9"/>
    <w:rsid w:val="00FF3AA7"/>
    <w:rsid w:val="00FF3D61"/>
    <w:rsid w:val="00FF4E23"/>
    <w:rsid w:val="00FF6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AD557"/>
  <w15:chartTrackingRefBased/>
  <w15:docId w15:val="{77F75A58-19C9-4E57-A7D5-9FD115C5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0F"/>
  </w:style>
  <w:style w:type="paragraph" w:styleId="Balk1">
    <w:name w:val="heading 1"/>
    <w:basedOn w:val="Normal"/>
    <w:next w:val="Normal"/>
    <w:link w:val="Balk1Char"/>
    <w:uiPriority w:val="9"/>
    <w:qFormat/>
    <w:rsid w:val="00FB4D0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unhideWhenUsed/>
    <w:qFormat/>
    <w:rsid w:val="00FB4D0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unhideWhenUsed/>
    <w:qFormat/>
    <w:rsid w:val="00FB4D0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B4D0F"/>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B4D0F"/>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B4D0F"/>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B4D0F"/>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B4D0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B4D0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1E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E08"/>
  </w:style>
  <w:style w:type="paragraph" w:styleId="AltBilgi">
    <w:name w:val="footer"/>
    <w:basedOn w:val="Normal"/>
    <w:link w:val="AltBilgiChar"/>
    <w:uiPriority w:val="99"/>
    <w:unhideWhenUsed/>
    <w:rsid w:val="00CD1E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E08"/>
  </w:style>
  <w:style w:type="table" w:customStyle="1" w:styleId="TableNormal">
    <w:name w:val="Table Normal"/>
    <w:uiPriority w:val="2"/>
    <w:semiHidden/>
    <w:unhideWhenUsed/>
    <w:qFormat/>
    <w:rsid w:val="00E0685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85F"/>
    <w:pPr>
      <w:widowControl w:val="0"/>
      <w:spacing w:after="0" w:line="240" w:lineRule="auto"/>
    </w:pPr>
    <w:rPr>
      <w:lang w:val="en-US"/>
    </w:rPr>
  </w:style>
  <w:style w:type="character" w:customStyle="1" w:styleId="Balk1Char">
    <w:name w:val="Başlık 1 Char"/>
    <w:basedOn w:val="VarsaylanParagrafYazTipi"/>
    <w:link w:val="Balk1"/>
    <w:uiPriority w:val="9"/>
    <w:rsid w:val="00FB4D0F"/>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rsid w:val="00FB4D0F"/>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rsid w:val="00FB4D0F"/>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FB4D0F"/>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B4D0F"/>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B4D0F"/>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B4D0F"/>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B4D0F"/>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B4D0F"/>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FB4D0F"/>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FB4D0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FB4D0F"/>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FB4D0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FB4D0F"/>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FB4D0F"/>
    <w:rPr>
      <w:b/>
      <w:bCs/>
    </w:rPr>
  </w:style>
  <w:style w:type="character" w:styleId="Vurgu">
    <w:name w:val="Emphasis"/>
    <w:basedOn w:val="VarsaylanParagrafYazTipi"/>
    <w:uiPriority w:val="20"/>
    <w:qFormat/>
    <w:rsid w:val="00FB4D0F"/>
    <w:rPr>
      <w:i/>
      <w:iCs/>
    </w:rPr>
  </w:style>
  <w:style w:type="paragraph" w:styleId="AralkYok">
    <w:name w:val="No Spacing"/>
    <w:link w:val="AralkYokChar"/>
    <w:uiPriority w:val="1"/>
    <w:qFormat/>
    <w:rsid w:val="00FB4D0F"/>
    <w:pPr>
      <w:spacing w:after="0" w:line="240" w:lineRule="auto"/>
    </w:pPr>
  </w:style>
  <w:style w:type="paragraph" w:styleId="Alnt">
    <w:name w:val="Quote"/>
    <w:basedOn w:val="Normal"/>
    <w:next w:val="Normal"/>
    <w:link w:val="AlntChar"/>
    <w:uiPriority w:val="29"/>
    <w:qFormat/>
    <w:rsid w:val="00FB4D0F"/>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FB4D0F"/>
    <w:rPr>
      <w:i/>
      <w:iCs/>
    </w:rPr>
  </w:style>
  <w:style w:type="paragraph" w:styleId="GlAlnt">
    <w:name w:val="Intense Quote"/>
    <w:basedOn w:val="Normal"/>
    <w:next w:val="Normal"/>
    <w:link w:val="GlAlntChar"/>
    <w:uiPriority w:val="30"/>
    <w:qFormat/>
    <w:rsid w:val="00FB4D0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FB4D0F"/>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FB4D0F"/>
    <w:rPr>
      <w:i/>
      <w:iCs/>
      <w:color w:val="595959" w:themeColor="text1" w:themeTint="A6"/>
    </w:rPr>
  </w:style>
  <w:style w:type="character" w:styleId="GlVurgulama">
    <w:name w:val="Intense Emphasis"/>
    <w:basedOn w:val="VarsaylanParagrafYazTipi"/>
    <w:uiPriority w:val="21"/>
    <w:qFormat/>
    <w:rsid w:val="00FB4D0F"/>
    <w:rPr>
      <w:b/>
      <w:bCs/>
      <w:i/>
      <w:iCs/>
    </w:rPr>
  </w:style>
  <w:style w:type="character" w:styleId="HafifBavuru">
    <w:name w:val="Subtle Reference"/>
    <w:basedOn w:val="VarsaylanParagrafYazTipi"/>
    <w:uiPriority w:val="31"/>
    <w:qFormat/>
    <w:rsid w:val="00FB4D0F"/>
    <w:rPr>
      <w:smallCaps/>
      <w:color w:val="404040" w:themeColor="text1" w:themeTint="BF"/>
    </w:rPr>
  </w:style>
  <w:style w:type="character" w:styleId="GlBavuru">
    <w:name w:val="Intense Reference"/>
    <w:basedOn w:val="VarsaylanParagrafYazTipi"/>
    <w:uiPriority w:val="32"/>
    <w:qFormat/>
    <w:rsid w:val="00FB4D0F"/>
    <w:rPr>
      <w:b/>
      <w:bCs/>
      <w:smallCaps/>
      <w:u w:val="single"/>
    </w:rPr>
  </w:style>
  <w:style w:type="character" w:styleId="KitapBal">
    <w:name w:val="Book Title"/>
    <w:basedOn w:val="VarsaylanParagrafYazTipi"/>
    <w:uiPriority w:val="33"/>
    <w:qFormat/>
    <w:rsid w:val="00FB4D0F"/>
    <w:rPr>
      <w:b/>
      <w:bCs/>
      <w:smallCaps/>
    </w:rPr>
  </w:style>
  <w:style w:type="paragraph" w:styleId="TBal">
    <w:name w:val="TOC Heading"/>
    <w:basedOn w:val="Balk1"/>
    <w:next w:val="Normal"/>
    <w:uiPriority w:val="39"/>
    <w:unhideWhenUsed/>
    <w:qFormat/>
    <w:rsid w:val="00FB4D0F"/>
    <w:pPr>
      <w:outlineLvl w:val="9"/>
    </w:pPr>
  </w:style>
  <w:style w:type="table" w:styleId="TabloKlavuzu">
    <w:name w:val="Table Grid"/>
    <w:basedOn w:val="NormalTablo"/>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qFormat/>
    <w:rsid w:val="00FB4D0F"/>
    <w:pPr>
      <w:spacing w:after="100"/>
    </w:pPr>
  </w:style>
  <w:style w:type="paragraph" w:styleId="T2">
    <w:name w:val="toc 2"/>
    <w:basedOn w:val="Normal"/>
    <w:next w:val="Normal"/>
    <w:autoRedefine/>
    <w:uiPriority w:val="39"/>
    <w:unhideWhenUsed/>
    <w:qFormat/>
    <w:rsid w:val="00FB4D0F"/>
    <w:pPr>
      <w:spacing w:after="100"/>
      <w:ind w:left="210"/>
    </w:pPr>
  </w:style>
  <w:style w:type="paragraph" w:styleId="T3">
    <w:name w:val="toc 3"/>
    <w:basedOn w:val="Normal"/>
    <w:next w:val="Normal"/>
    <w:autoRedefine/>
    <w:uiPriority w:val="39"/>
    <w:unhideWhenUsed/>
    <w:qFormat/>
    <w:rsid w:val="00FB4D0F"/>
    <w:pPr>
      <w:spacing w:after="100"/>
      <w:ind w:left="420"/>
    </w:pPr>
  </w:style>
  <w:style w:type="character" w:customStyle="1" w:styleId="AralkYokChar">
    <w:name w:val="Aralık Yok Char"/>
    <w:basedOn w:val="VarsaylanParagrafYazTipi"/>
    <w:link w:val="AralkYok"/>
    <w:uiPriority w:val="1"/>
    <w:rsid w:val="00FB4D0F"/>
  </w:style>
  <w:style w:type="paragraph" w:styleId="ListeParagraf">
    <w:name w:val="List Paragraph"/>
    <w:basedOn w:val="Normal"/>
    <w:uiPriority w:val="34"/>
    <w:qFormat/>
    <w:rsid w:val="001A67E7"/>
    <w:pPr>
      <w:ind w:left="720"/>
      <w:contextualSpacing/>
    </w:pPr>
  </w:style>
  <w:style w:type="paragraph" w:styleId="GvdeMetni">
    <w:name w:val="Body Text"/>
    <w:basedOn w:val="Normal"/>
    <w:link w:val="GvdeMetniChar"/>
    <w:uiPriority w:val="1"/>
    <w:qFormat/>
    <w:rsid w:val="0085517A"/>
    <w:pPr>
      <w:widowControl w:val="0"/>
      <w:spacing w:after="0" w:line="240" w:lineRule="auto"/>
      <w:ind w:left="1633" w:hanging="36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85517A"/>
    <w:rPr>
      <w:rFonts w:ascii="Times New Roman" w:eastAsia="Times New Roman" w:hAnsi="Times New Roman"/>
      <w:sz w:val="24"/>
      <w:szCs w:val="24"/>
      <w:lang w:val="en-US"/>
    </w:rPr>
  </w:style>
  <w:style w:type="paragraph" w:customStyle="1" w:styleId="xmsonormal">
    <w:name w:val="x_msonormal"/>
    <w:basedOn w:val="Normal"/>
    <w:rsid w:val="008551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14AFF"/>
    <w:rPr>
      <w:color w:val="0000FF"/>
      <w:u w:val="single"/>
    </w:rPr>
  </w:style>
  <w:style w:type="character" w:customStyle="1" w:styleId="zmlenmeyenBahsetme1">
    <w:name w:val="Çözümlenmeyen Bahsetme1"/>
    <w:basedOn w:val="VarsaylanParagrafYazTipi"/>
    <w:uiPriority w:val="99"/>
    <w:semiHidden/>
    <w:unhideWhenUsed/>
    <w:rsid w:val="004636E1"/>
    <w:rPr>
      <w:color w:val="605E5C"/>
      <w:shd w:val="clear" w:color="auto" w:fill="E1DFDD"/>
    </w:rPr>
  </w:style>
  <w:style w:type="paragraph" w:customStyle="1" w:styleId="Default">
    <w:name w:val="Default"/>
    <w:rsid w:val="00F41D8F"/>
    <w:pPr>
      <w:autoSpaceDE w:val="0"/>
      <w:autoSpaceDN w:val="0"/>
      <w:adjustRightInd w:val="0"/>
      <w:spacing w:after="0" w:line="240" w:lineRule="auto"/>
    </w:pPr>
    <w:rPr>
      <w:rFonts w:ascii="Calibri" w:hAnsi="Calibri" w:cs="Calibri"/>
      <w:color w:val="000000"/>
      <w:sz w:val="24"/>
      <w:szCs w:val="24"/>
    </w:rPr>
  </w:style>
  <w:style w:type="character" w:customStyle="1" w:styleId="zmlenmeyenBahsetme2">
    <w:name w:val="Çözümlenmeyen Bahsetme2"/>
    <w:basedOn w:val="VarsaylanParagrafYazTipi"/>
    <w:uiPriority w:val="99"/>
    <w:semiHidden/>
    <w:unhideWhenUsed/>
    <w:rsid w:val="005D5C9B"/>
    <w:rPr>
      <w:color w:val="605E5C"/>
      <w:shd w:val="clear" w:color="auto" w:fill="E1DFDD"/>
    </w:rPr>
  </w:style>
  <w:style w:type="paragraph" w:styleId="NormalWeb">
    <w:name w:val="Normal (Web)"/>
    <w:basedOn w:val="Normal"/>
    <w:uiPriority w:val="99"/>
    <w:unhideWhenUsed/>
    <w:rsid w:val="00A961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421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7015">
      <w:bodyDiv w:val="1"/>
      <w:marLeft w:val="0"/>
      <w:marRight w:val="0"/>
      <w:marTop w:val="0"/>
      <w:marBottom w:val="0"/>
      <w:divBdr>
        <w:top w:val="none" w:sz="0" w:space="0" w:color="auto"/>
        <w:left w:val="none" w:sz="0" w:space="0" w:color="auto"/>
        <w:bottom w:val="none" w:sz="0" w:space="0" w:color="auto"/>
        <w:right w:val="none" w:sz="0" w:space="0" w:color="auto"/>
      </w:divBdr>
    </w:div>
    <w:div w:id="1153066125">
      <w:bodyDiv w:val="1"/>
      <w:marLeft w:val="0"/>
      <w:marRight w:val="0"/>
      <w:marTop w:val="0"/>
      <w:marBottom w:val="0"/>
      <w:divBdr>
        <w:top w:val="none" w:sz="0" w:space="0" w:color="auto"/>
        <w:left w:val="none" w:sz="0" w:space="0" w:color="auto"/>
        <w:bottom w:val="none" w:sz="0" w:space="0" w:color="auto"/>
        <w:right w:val="none" w:sz="0" w:space="0" w:color="auto"/>
      </w:divBdr>
    </w:div>
    <w:div w:id="1455555993">
      <w:bodyDiv w:val="1"/>
      <w:marLeft w:val="0"/>
      <w:marRight w:val="0"/>
      <w:marTop w:val="0"/>
      <w:marBottom w:val="0"/>
      <w:divBdr>
        <w:top w:val="none" w:sz="0" w:space="0" w:color="auto"/>
        <w:left w:val="none" w:sz="0" w:space="0" w:color="auto"/>
        <w:bottom w:val="none" w:sz="0" w:space="0" w:color="auto"/>
        <w:right w:val="none" w:sz="0" w:space="0" w:color="auto"/>
      </w:divBdr>
    </w:div>
    <w:div w:id="1549761147">
      <w:bodyDiv w:val="1"/>
      <w:marLeft w:val="0"/>
      <w:marRight w:val="0"/>
      <w:marTop w:val="0"/>
      <w:marBottom w:val="0"/>
      <w:divBdr>
        <w:top w:val="none" w:sz="0" w:space="0" w:color="auto"/>
        <w:left w:val="none" w:sz="0" w:space="0" w:color="auto"/>
        <w:bottom w:val="none" w:sz="0" w:space="0" w:color="auto"/>
        <w:right w:val="none" w:sz="0" w:space="0" w:color="auto"/>
      </w:divBdr>
    </w:div>
    <w:div w:id="17609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68E8-673E-4BAC-8308-499CEF93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28</Pages>
  <Words>11477</Words>
  <Characters>65422</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Yiğit Keresteci</dc:creator>
  <cp:keywords/>
  <dc:description/>
  <cp:lastModifiedBy>Av. Serdar Ali GÜLMEZ</cp:lastModifiedBy>
  <cp:revision>3553</cp:revision>
  <dcterms:created xsi:type="dcterms:W3CDTF">2019-12-28T11:12:00Z</dcterms:created>
  <dcterms:modified xsi:type="dcterms:W3CDTF">2022-06-24T11:04:00Z</dcterms:modified>
</cp:coreProperties>
</file>